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BED" w:rsidRPr="009366ED" w:rsidRDefault="003F294C" w:rsidP="00112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66ED">
        <w:rPr>
          <w:rFonts w:ascii="Arial" w:hAnsi="Arial" w:cs="Arial"/>
          <w:b/>
          <w:color w:val="010000"/>
          <w:sz w:val="20"/>
        </w:rPr>
        <w:t>KTW: Board Resolution</w:t>
      </w:r>
    </w:p>
    <w:p w14:paraId="00000002" w14:textId="7EDBA90D" w:rsidR="004E5BED" w:rsidRPr="009366ED" w:rsidRDefault="003F294C" w:rsidP="00112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 xml:space="preserve">On February 16, 2024, </w:t>
      </w:r>
      <w:proofErr w:type="spellStart"/>
      <w:r w:rsidRPr="009366ED">
        <w:rPr>
          <w:rFonts w:ascii="Arial" w:hAnsi="Arial" w:cs="Arial"/>
          <w:color w:val="010000"/>
          <w:sz w:val="20"/>
        </w:rPr>
        <w:t>KonTum</w:t>
      </w:r>
      <w:proofErr w:type="spellEnd"/>
      <w:r w:rsidRPr="009366ED">
        <w:rPr>
          <w:rFonts w:ascii="Arial" w:hAnsi="Arial" w:cs="Arial"/>
          <w:color w:val="010000"/>
          <w:sz w:val="20"/>
        </w:rPr>
        <w:t xml:space="preserve"> Supply Water Joint Stock Company announced Resolution No. 02/NQ-HDQT on recording the list to </w:t>
      </w:r>
      <w:r w:rsidR="001125BC">
        <w:rPr>
          <w:rFonts w:ascii="Arial" w:hAnsi="Arial" w:cs="Arial"/>
          <w:color w:val="010000"/>
          <w:sz w:val="20"/>
        </w:rPr>
        <w:t>convene</w:t>
      </w:r>
      <w:r w:rsidRPr="009366ED">
        <w:rPr>
          <w:rFonts w:ascii="Arial" w:hAnsi="Arial" w:cs="Arial"/>
          <w:color w:val="010000"/>
          <w:sz w:val="20"/>
        </w:rPr>
        <w:t xml:space="preserve"> the Annual </w:t>
      </w:r>
      <w:r w:rsidR="001125BC">
        <w:rPr>
          <w:rFonts w:ascii="Arial" w:hAnsi="Arial" w:cs="Arial"/>
          <w:color w:val="010000"/>
          <w:sz w:val="20"/>
        </w:rPr>
        <w:t>General Meeting</w:t>
      </w:r>
      <w:r w:rsidRPr="009366ED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4CF9089" w:rsidR="004E5BED" w:rsidRPr="009366ED" w:rsidRDefault="003F294C" w:rsidP="00112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 xml:space="preserve">‎‎Article 1. Approve recording the list </w:t>
      </w:r>
      <w:r w:rsidR="001125BC">
        <w:rPr>
          <w:rFonts w:ascii="Arial" w:hAnsi="Arial" w:cs="Arial"/>
          <w:color w:val="010000"/>
          <w:sz w:val="20"/>
        </w:rPr>
        <w:t>of shareholders to convene</w:t>
      </w:r>
      <w:r w:rsidRPr="009366ED">
        <w:rPr>
          <w:rFonts w:ascii="Arial" w:hAnsi="Arial" w:cs="Arial"/>
          <w:color w:val="010000"/>
          <w:sz w:val="20"/>
        </w:rPr>
        <w:t xml:space="preserve"> the Annual </w:t>
      </w:r>
      <w:r w:rsidR="001125BC">
        <w:rPr>
          <w:rFonts w:ascii="Arial" w:hAnsi="Arial" w:cs="Arial"/>
          <w:color w:val="010000"/>
          <w:sz w:val="20"/>
        </w:rPr>
        <w:t>General Meeting</w:t>
      </w:r>
      <w:r w:rsidRPr="009366ED">
        <w:rPr>
          <w:rFonts w:ascii="Arial" w:hAnsi="Arial" w:cs="Arial"/>
          <w:color w:val="010000"/>
          <w:sz w:val="20"/>
        </w:rPr>
        <w:t xml:space="preserve"> 2024 of the Company as follows:</w:t>
      </w:r>
    </w:p>
    <w:p w14:paraId="00000004" w14:textId="77777777" w:rsidR="004E5BED" w:rsidRPr="009366ED" w:rsidRDefault="003F294C" w:rsidP="0011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>Record date: March 04, 2024.</w:t>
      </w:r>
    </w:p>
    <w:p w14:paraId="00000005" w14:textId="6AACD756" w:rsidR="004E5BED" w:rsidRPr="009366ED" w:rsidRDefault="003F294C" w:rsidP="0011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>Implementation time: Details will be announced in the invitation</w:t>
      </w:r>
      <w:r w:rsidR="00C673D1" w:rsidRPr="009366ED">
        <w:rPr>
          <w:rFonts w:ascii="Arial" w:hAnsi="Arial" w:cs="Arial"/>
          <w:color w:val="010000"/>
          <w:sz w:val="20"/>
        </w:rPr>
        <w:t xml:space="preserve"> letter</w:t>
      </w:r>
    </w:p>
    <w:p w14:paraId="00000006" w14:textId="77777777" w:rsidR="004E5BED" w:rsidRPr="009366ED" w:rsidRDefault="003F294C" w:rsidP="0011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 xml:space="preserve">Implementation venue: Company Headquarters - No. 182 Tran </w:t>
      </w:r>
      <w:proofErr w:type="spellStart"/>
      <w:r w:rsidRPr="009366ED">
        <w:rPr>
          <w:rFonts w:ascii="Arial" w:hAnsi="Arial" w:cs="Arial"/>
          <w:color w:val="010000"/>
          <w:sz w:val="20"/>
        </w:rPr>
        <w:t>Phu</w:t>
      </w:r>
      <w:proofErr w:type="spellEnd"/>
      <w:r w:rsidRPr="009366ED">
        <w:rPr>
          <w:rFonts w:ascii="Arial" w:hAnsi="Arial" w:cs="Arial"/>
          <w:color w:val="010000"/>
          <w:sz w:val="20"/>
        </w:rPr>
        <w:t xml:space="preserve"> Street, Truong Chinh Ward, </w:t>
      </w:r>
      <w:proofErr w:type="spellStart"/>
      <w:r w:rsidRPr="009366ED">
        <w:rPr>
          <w:rFonts w:ascii="Arial" w:hAnsi="Arial" w:cs="Arial"/>
          <w:color w:val="010000"/>
          <w:sz w:val="20"/>
        </w:rPr>
        <w:t>Kon</w:t>
      </w:r>
      <w:proofErr w:type="spellEnd"/>
      <w:r w:rsidRPr="009366ED">
        <w:rPr>
          <w:rFonts w:ascii="Arial" w:hAnsi="Arial" w:cs="Arial"/>
          <w:color w:val="010000"/>
          <w:sz w:val="20"/>
        </w:rPr>
        <w:t xml:space="preserve"> Tum City, </w:t>
      </w:r>
      <w:proofErr w:type="spellStart"/>
      <w:r w:rsidRPr="009366ED">
        <w:rPr>
          <w:rFonts w:ascii="Arial" w:hAnsi="Arial" w:cs="Arial"/>
          <w:color w:val="010000"/>
          <w:sz w:val="20"/>
        </w:rPr>
        <w:t>Kon</w:t>
      </w:r>
      <w:proofErr w:type="spellEnd"/>
      <w:r w:rsidRPr="009366ED">
        <w:rPr>
          <w:rFonts w:ascii="Arial" w:hAnsi="Arial" w:cs="Arial"/>
          <w:color w:val="010000"/>
          <w:sz w:val="20"/>
        </w:rPr>
        <w:t xml:space="preserve"> Tum Province.</w:t>
      </w:r>
    </w:p>
    <w:p w14:paraId="00000007" w14:textId="595DDF9E" w:rsidR="004E5BED" w:rsidRPr="009366ED" w:rsidRDefault="003F294C" w:rsidP="00112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 xml:space="preserve">Meeting content: Issues under the authority of the Annual </w:t>
      </w:r>
      <w:r w:rsidR="001125BC">
        <w:rPr>
          <w:rFonts w:ascii="Arial" w:hAnsi="Arial" w:cs="Arial"/>
          <w:color w:val="010000"/>
          <w:sz w:val="20"/>
        </w:rPr>
        <w:t>General Meeting</w:t>
      </w:r>
      <w:r w:rsidRPr="009366ED">
        <w:rPr>
          <w:rFonts w:ascii="Arial" w:hAnsi="Arial" w:cs="Arial"/>
          <w:color w:val="010000"/>
          <w:sz w:val="20"/>
        </w:rPr>
        <w:t xml:space="preserve"> (detailed </w:t>
      </w:r>
      <w:r w:rsidR="00971191" w:rsidRPr="009366ED">
        <w:rPr>
          <w:rFonts w:ascii="Arial" w:hAnsi="Arial" w:cs="Arial"/>
          <w:color w:val="010000"/>
          <w:sz w:val="20"/>
        </w:rPr>
        <w:t>agenda</w:t>
      </w:r>
      <w:r w:rsidRPr="009366ED">
        <w:rPr>
          <w:rFonts w:ascii="Arial" w:hAnsi="Arial" w:cs="Arial"/>
          <w:color w:val="010000"/>
          <w:sz w:val="20"/>
        </w:rPr>
        <w:t xml:space="preserve"> will be specifically announced in the meeting invitation).</w:t>
      </w:r>
    </w:p>
    <w:p w14:paraId="00000008" w14:textId="3EE6DEDF" w:rsidR="004E5BED" w:rsidRPr="009366ED" w:rsidRDefault="003F294C" w:rsidP="00112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>‎‎Article 2. The Board of Directors authorizes the Legal Representative of the Comp</w:t>
      </w:r>
      <w:r w:rsidR="001125BC">
        <w:rPr>
          <w:rFonts w:ascii="Arial" w:hAnsi="Arial" w:cs="Arial"/>
          <w:color w:val="010000"/>
          <w:sz w:val="20"/>
        </w:rPr>
        <w:t>any to carry out procedures to convene</w:t>
      </w:r>
      <w:r w:rsidRPr="009366ED">
        <w:rPr>
          <w:rFonts w:ascii="Arial" w:hAnsi="Arial" w:cs="Arial"/>
          <w:color w:val="010000"/>
          <w:sz w:val="20"/>
        </w:rPr>
        <w:t xml:space="preserve"> the Annual </w:t>
      </w:r>
      <w:r w:rsidR="001125BC">
        <w:rPr>
          <w:rFonts w:ascii="Arial" w:hAnsi="Arial" w:cs="Arial"/>
          <w:color w:val="010000"/>
          <w:sz w:val="20"/>
        </w:rPr>
        <w:t>General Meeting</w:t>
      </w:r>
      <w:r w:rsidRPr="009366ED">
        <w:rPr>
          <w:rFonts w:ascii="Arial" w:hAnsi="Arial" w:cs="Arial"/>
          <w:color w:val="010000"/>
          <w:sz w:val="20"/>
        </w:rPr>
        <w:t xml:space="preserve"> 2024 in accordance with the provisions of Law and the Company's Charter.</w:t>
      </w:r>
    </w:p>
    <w:p w14:paraId="00000009" w14:textId="58BAA3BA" w:rsidR="004E5BED" w:rsidRPr="009366ED" w:rsidRDefault="003F294C" w:rsidP="00112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>‎‎Article 3. The Board of Directo</w:t>
      </w:r>
      <w:r w:rsidR="00392CC5" w:rsidRPr="009366ED">
        <w:rPr>
          <w:rFonts w:ascii="Arial" w:hAnsi="Arial" w:cs="Arial"/>
          <w:color w:val="010000"/>
          <w:sz w:val="20"/>
        </w:rPr>
        <w:t>rs, Executive Board</w:t>
      </w:r>
      <w:r w:rsidRPr="009366ED">
        <w:rPr>
          <w:rFonts w:ascii="Arial" w:hAnsi="Arial" w:cs="Arial"/>
          <w:color w:val="010000"/>
          <w:sz w:val="20"/>
        </w:rPr>
        <w:t xml:space="preserve">, </w:t>
      </w:r>
      <w:r w:rsidR="001125BC">
        <w:rPr>
          <w:rFonts w:ascii="Arial" w:hAnsi="Arial" w:cs="Arial"/>
          <w:color w:val="010000"/>
          <w:sz w:val="20"/>
        </w:rPr>
        <w:t xml:space="preserve">other </w:t>
      </w:r>
      <w:bookmarkStart w:id="0" w:name="_GoBack"/>
      <w:bookmarkEnd w:id="0"/>
      <w:r w:rsidR="001125BC">
        <w:rPr>
          <w:rFonts w:ascii="Arial" w:hAnsi="Arial" w:cs="Arial"/>
          <w:color w:val="010000"/>
          <w:sz w:val="20"/>
        </w:rPr>
        <w:t>b</w:t>
      </w:r>
      <w:r w:rsidRPr="009366ED">
        <w:rPr>
          <w:rFonts w:ascii="Arial" w:hAnsi="Arial" w:cs="Arial"/>
          <w:color w:val="010000"/>
          <w:sz w:val="20"/>
        </w:rPr>
        <w:t>oards and shareholders of the Company are responsible for the implementation of this Resolution.</w:t>
      </w:r>
    </w:p>
    <w:p w14:paraId="0000000A" w14:textId="394E6D07" w:rsidR="004E5BED" w:rsidRPr="009366ED" w:rsidRDefault="003F294C" w:rsidP="00112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6ED">
        <w:rPr>
          <w:rFonts w:ascii="Arial" w:hAnsi="Arial" w:cs="Arial"/>
          <w:color w:val="010000"/>
          <w:sz w:val="20"/>
        </w:rPr>
        <w:t xml:space="preserve">‎‎Article 4. This </w:t>
      </w:r>
      <w:r w:rsidR="001125BC">
        <w:rPr>
          <w:rFonts w:ascii="Arial" w:hAnsi="Arial" w:cs="Arial"/>
          <w:color w:val="010000"/>
          <w:sz w:val="20"/>
        </w:rPr>
        <w:t xml:space="preserve">Board </w:t>
      </w:r>
      <w:r w:rsidRPr="009366ED">
        <w:rPr>
          <w:rFonts w:ascii="Arial" w:hAnsi="Arial" w:cs="Arial"/>
          <w:color w:val="010000"/>
          <w:sz w:val="20"/>
        </w:rPr>
        <w:t xml:space="preserve">Resolution takes effect from the date of its signing./. </w:t>
      </w:r>
    </w:p>
    <w:sectPr w:rsidR="004E5BED" w:rsidRPr="009366ED" w:rsidSect="003F294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580"/>
    <w:multiLevelType w:val="multilevel"/>
    <w:tmpl w:val="AAD647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D"/>
    <w:rsid w:val="001125BC"/>
    <w:rsid w:val="00392CC5"/>
    <w:rsid w:val="003F294C"/>
    <w:rsid w:val="004E5BED"/>
    <w:rsid w:val="009366ED"/>
    <w:rsid w:val="00971191"/>
    <w:rsid w:val="00C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D8DA6"/>
  <w15:docId w15:val="{4FBF0ECB-53CE-466F-B34C-D32AD80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0E0E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0E0E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left="920"/>
    </w:pPr>
    <w:rPr>
      <w:rFonts w:ascii="Times New Roman" w:eastAsia="Times New Roman" w:hAnsi="Times New Roman" w:cs="Times New Roman"/>
      <w:color w:val="EA0E0E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jc w:val="right"/>
    </w:pPr>
    <w:rPr>
      <w:rFonts w:ascii="Arial" w:eastAsia="Arial" w:hAnsi="Arial" w:cs="Arial"/>
      <w:sz w:val="13"/>
      <w:szCs w:val="13"/>
      <w:u w:val="single"/>
    </w:rPr>
  </w:style>
  <w:style w:type="paragraph" w:customStyle="1" w:styleId="Vnbnnidung20">
    <w:name w:val="Văn bản nội dung (2)"/>
    <w:basedOn w:val="Normal"/>
    <w:link w:val="Vnbnnidung2"/>
    <w:pPr>
      <w:ind w:left="1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EA0E0E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WQ5TWHzMa3sDIqXG3F98kTiVw==">CgMxLjA4AHIhMURtdVFRU1JwRko5ZDhZNWhOS1phSEYwZlhjUEZvWmth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2024-02-21T03:43:00Z</dcterms:created>
  <dcterms:modified xsi:type="dcterms:W3CDTF">2024-02-21T03:43:00Z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abbba5dbff2d6c77428b4581c5d35d6455828d44ed99a847704ed6bea98a4b6a</vt:lpwstr>
  </property>
</Properties>
</file>