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DA127" w14:textId="77777777" w:rsidR="00830677" w:rsidRPr="00654112" w:rsidRDefault="00830677" w:rsidP="00EB4454">
      <w:pPr>
        <w:pStyle w:val="Vnbnnidung20"/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</w:rPr>
      </w:pPr>
      <w:r w:rsidRPr="00654112">
        <w:rPr>
          <w:rFonts w:ascii="Arial" w:hAnsi="Arial" w:cs="Arial"/>
          <w:color w:val="010000"/>
        </w:rPr>
        <w:t>VLG: Annual Corporate Governance Report 2023</w:t>
      </w:r>
    </w:p>
    <w:p w14:paraId="1B5E4809" w14:textId="686F6F96" w:rsidR="00830677" w:rsidRPr="00654112" w:rsidRDefault="00830677" w:rsidP="00EB4454">
      <w:pPr>
        <w:pStyle w:val="Vnbnnidung20"/>
        <w:tabs>
          <w:tab w:val="left" w:pos="360"/>
        </w:tabs>
        <w:spacing w:after="120" w:line="360" w:lineRule="auto"/>
        <w:jc w:val="both"/>
        <w:rPr>
          <w:rFonts w:ascii="Arial" w:hAnsi="Arial" w:cs="Arial"/>
          <w:b w:val="0"/>
          <w:color w:val="010000"/>
        </w:rPr>
      </w:pPr>
      <w:r w:rsidRPr="00654112">
        <w:rPr>
          <w:rFonts w:ascii="Arial" w:hAnsi="Arial" w:cs="Arial"/>
          <w:b w:val="0"/>
          <w:color w:val="010000"/>
        </w:rPr>
        <w:t xml:space="preserve">On January 30, 2024, VIMC Logistics JSC announced Report No. 03/BC-VLG on corporate governance 2023 as follows: </w:t>
      </w:r>
    </w:p>
    <w:p w14:paraId="0B639CD8" w14:textId="77777777" w:rsidR="00E67579" w:rsidRPr="00654112" w:rsidRDefault="005F2EA8" w:rsidP="00EB4454">
      <w:pPr>
        <w:pStyle w:val="Tiu20"/>
        <w:keepNext/>
        <w:numPr>
          <w:ilvl w:val="0"/>
          <w:numId w:val="1"/>
        </w:numPr>
        <w:tabs>
          <w:tab w:val="left" w:pos="360"/>
          <w:tab w:val="left" w:pos="872"/>
        </w:tabs>
        <w:spacing w:after="120" w:line="360" w:lineRule="auto"/>
        <w:ind w:firstLine="0"/>
        <w:jc w:val="both"/>
        <w:outlineLvl w:val="9"/>
        <w:rPr>
          <w:rFonts w:ascii="Arial" w:hAnsi="Arial" w:cs="Arial"/>
          <w:b w:val="0"/>
          <w:color w:val="010000"/>
          <w:sz w:val="20"/>
          <w:szCs w:val="20"/>
        </w:rPr>
      </w:pPr>
      <w:r w:rsidRPr="00654112">
        <w:rPr>
          <w:rFonts w:ascii="Arial" w:hAnsi="Arial" w:cs="Arial"/>
          <w:b w:val="0"/>
          <w:color w:val="010000"/>
          <w:sz w:val="20"/>
        </w:rPr>
        <w:t>Name of listed company:</w:t>
      </w:r>
    </w:p>
    <w:p w14:paraId="0784BB07" w14:textId="52406465" w:rsidR="00E67579" w:rsidRPr="00654112" w:rsidRDefault="005F2EA8" w:rsidP="00EB4454">
      <w:pPr>
        <w:pStyle w:val="Vnbnnidung0"/>
        <w:numPr>
          <w:ilvl w:val="0"/>
          <w:numId w:val="10"/>
        </w:numPr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654112">
        <w:rPr>
          <w:rFonts w:ascii="Arial" w:hAnsi="Arial" w:cs="Arial"/>
          <w:color w:val="010000"/>
          <w:sz w:val="20"/>
        </w:rPr>
        <w:t>Vietnamese name: C</w:t>
      </w:r>
      <w:r w:rsidR="00654112" w:rsidRPr="00654112">
        <w:rPr>
          <w:rFonts w:ascii="Arial" w:hAnsi="Arial" w:cs="Arial"/>
          <w:color w:val="010000"/>
          <w:sz w:val="20"/>
        </w:rPr>
        <w:t>Ô</w:t>
      </w:r>
      <w:r w:rsidRPr="00654112">
        <w:rPr>
          <w:rFonts w:ascii="Arial" w:hAnsi="Arial" w:cs="Arial"/>
          <w:color w:val="010000"/>
          <w:sz w:val="20"/>
        </w:rPr>
        <w:t>NG TY CỔ PHẦN VIMC LOGISTICS</w:t>
      </w:r>
    </w:p>
    <w:p w14:paraId="0A07A3A2" w14:textId="384569E6" w:rsidR="00E67579" w:rsidRPr="00654112" w:rsidRDefault="005F2EA8" w:rsidP="00EB4454">
      <w:pPr>
        <w:pStyle w:val="Vnbnnidung0"/>
        <w:numPr>
          <w:ilvl w:val="0"/>
          <w:numId w:val="11"/>
        </w:numPr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654112">
        <w:rPr>
          <w:rFonts w:ascii="Arial" w:hAnsi="Arial" w:cs="Arial"/>
          <w:color w:val="010000"/>
          <w:sz w:val="20"/>
        </w:rPr>
        <w:t xml:space="preserve">English name: </w:t>
      </w:r>
      <w:r w:rsidR="00654112" w:rsidRPr="00654112">
        <w:rPr>
          <w:rFonts w:ascii="Arial" w:hAnsi="Arial" w:cs="Arial"/>
          <w:color w:val="010000"/>
          <w:sz w:val="20"/>
        </w:rPr>
        <w:t>VIMC Logistics Joint Stock Company</w:t>
      </w:r>
    </w:p>
    <w:p w14:paraId="621D3825" w14:textId="742699E9" w:rsidR="00E67579" w:rsidRPr="00654112" w:rsidRDefault="005F2EA8" w:rsidP="00EB4454">
      <w:pPr>
        <w:pStyle w:val="Vnbnnidung0"/>
        <w:numPr>
          <w:ilvl w:val="0"/>
          <w:numId w:val="12"/>
        </w:numPr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654112">
        <w:rPr>
          <w:rFonts w:ascii="Arial" w:hAnsi="Arial" w:cs="Arial"/>
          <w:color w:val="010000"/>
          <w:sz w:val="20"/>
        </w:rPr>
        <w:t>Abbreviated name: VIMC Logistics.,JSC</w:t>
      </w:r>
    </w:p>
    <w:p w14:paraId="15FFC96C" w14:textId="1618C0BC" w:rsidR="00E67579" w:rsidRPr="00654112" w:rsidRDefault="005F2EA8" w:rsidP="00EB4454">
      <w:pPr>
        <w:pStyle w:val="Vnbnnidung0"/>
        <w:numPr>
          <w:ilvl w:val="0"/>
          <w:numId w:val="14"/>
        </w:numPr>
        <w:tabs>
          <w:tab w:val="left" w:pos="360"/>
          <w:tab w:val="left" w:pos="9758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654112">
        <w:rPr>
          <w:rFonts w:ascii="Arial" w:hAnsi="Arial" w:cs="Arial"/>
          <w:color w:val="010000"/>
          <w:sz w:val="20"/>
        </w:rPr>
        <w:t xml:space="preserve">Securities code: VLG </w:t>
      </w:r>
    </w:p>
    <w:p w14:paraId="10DEEFE1" w14:textId="412939F9" w:rsidR="00E67579" w:rsidRPr="00654112" w:rsidRDefault="00C902F8" w:rsidP="00EB4454">
      <w:pPr>
        <w:pStyle w:val="Vnbnnidung0"/>
        <w:numPr>
          <w:ilvl w:val="0"/>
          <w:numId w:val="1"/>
        </w:numPr>
        <w:tabs>
          <w:tab w:val="left" w:pos="360"/>
          <w:tab w:val="left" w:pos="87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654112">
        <w:rPr>
          <w:rFonts w:ascii="Arial" w:hAnsi="Arial" w:cs="Arial"/>
          <w:color w:val="010000"/>
          <w:sz w:val="20"/>
        </w:rPr>
        <w:t>Office, Address, Business Registration Certificate:</w:t>
      </w:r>
    </w:p>
    <w:p w14:paraId="53A554B1" w14:textId="59FC6682" w:rsidR="00E67579" w:rsidRPr="00654112" w:rsidRDefault="005F2EA8" w:rsidP="00EB4454">
      <w:pPr>
        <w:pStyle w:val="Vnbnnidung0"/>
        <w:numPr>
          <w:ilvl w:val="0"/>
          <w:numId w:val="13"/>
        </w:numPr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654112">
        <w:rPr>
          <w:rFonts w:ascii="Arial" w:hAnsi="Arial" w:cs="Arial"/>
          <w:color w:val="010000"/>
          <w:sz w:val="20"/>
        </w:rPr>
        <w:t>Head office</w:t>
      </w:r>
      <w:r w:rsidR="00654112" w:rsidRPr="00654112">
        <w:rPr>
          <w:rFonts w:ascii="Arial" w:hAnsi="Arial" w:cs="Arial"/>
          <w:color w:val="010000"/>
          <w:sz w:val="20"/>
        </w:rPr>
        <w:t>:</w:t>
      </w:r>
      <w:r w:rsidRPr="00654112">
        <w:rPr>
          <w:rFonts w:ascii="Arial" w:hAnsi="Arial" w:cs="Arial"/>
          <w:color w:val="010000"/>
          <w:sz w:val="20"/>
        </w:rPr>
        <w:t xml:space="preserve"> Room 405 - Ocean Park Building - No. 1 Dao Duy Anh Street - Hanoi</w:t>
      </w:r>
    </w:p>
    <w:p w14:paraId="08AEEEDC" w14:textId="22E18A5C" w:rsidR="00E67579" w:rsidRPr="00654112" w:rsidRDefault="005F2EA8" w:rsidP="00EB4454">
      <w:pPr>
        <w:pStyle w:val="Vnbnnidung0"/>
        <w:tabs>
          <w:tab w:val="left" w:pos="360"/>
          <w:tab w:val="left" w:pos="5174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654112">
        <w:rPr>
          <w:rFonts w:ascii="Arial" w:hAnsi="Arial" w:cs="Arial"/>
          <w:color w:val="010000"/>
          <w:sz w:val="20"/>
        </w:rPr>
        <w:t>Tel: 024.35772047/48 - Fax: 024.35772046</w:t>
      </w:r>
    </w:p>
    <w:p w14:paraId="3A0E1842" w14:textId="77777777" w:rsidR="00E67579" w:rsidRPr="00654112" w:rsidRDefault="005F2EA8" w:rsidP="00EB4454">
      <w:pPr>
        <w:pStyle w:val="Vnbnnidung0"/>
        <w:tabs>
          <w:tab w:val="left" w:pos="360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654112">
        <w:rPr>
          <w:rFonts w:ascii="Arial" w:hAnsi="Arial" w:cs="Arial"/>
          <w:color w:val="010000"/>
          <w:sz w:val="20"/>
        </w:rPr>
        <w:t xml:space="preserve">Email: </w:t>
      </w:r>
      <w:hyperlink r:id="rId7" w:history="1">
        <w:r w:rsidRPr="00654112">
          <w:rPr>
            <w:rFonts w:ascii="Arial" w:hAnsi="Arial" w:cs="Arial"/>
            <w:color w:val="010000"/>
            <w:sz w:val="20"/>
          </w:rPr>
          <w:t>info@vimclogistics.vn</w:t>
        </w:r>
      </w:hyperlink>
      <w:r w:rsidRPr="00654112">
        <w:rPr>
          <w:rFonts w:ascii="Arial" w:hAnsi="Arial" w:cs="Arial"/>
          <w:color w:val="010000"/>
          <w:sz w:val="20"/>
        </w:rPr>
        <w:t xml:space="preserve"> - Website: </w:t>
      </w:r>
      <w:hyperlink r:id="rId8" w:history="1">
        <w:r w:rsidRPr="00654112">
          <w:rPr>
            <w:rFonts w:ascii="Arial" w:hAnsi="Arial" w:cs="Arial"/>
            <w:color w:val="010000"/>
            <w:sz w:val="20"/>
          </w:rPr>
          <w:t>http://vimclogistics.com.vn</w:t>
        </w:r>
      </w:hyperlink>
    </w:p>
    <w:p w14:paraId="49C56781" w14:textId="671EF88C" w:rsidR="00E67579" w:rsidRPr="00654112" w:rsidRDefault="005F2EA8" w:rsidP="00EB4454">
      <w:pPr>
        <w:pStyle w:val="Vnbnnidung0"/>
        <w:numPr>
          <w:ilvl w:val="0"/>
          <w:numId w:val="15"/>
        </w:numPr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654112">
        <w:rPr>
          <w:rFonts w:ascii="Arial" w:hAnsi="Arial" w:cs="Arial"/>
          <w:color w:val="010000"/>
          <w:sz w:val="20"/>
        </w:rPr>
        <w:t>Business Registration Certificate No. 0102345275 first issued by the Hanoi Authority for Planning and Investment on October 08, 2007, 14th update on July 07, 2022.</w:t>
      </w:r>
    </w:p>
    <w:p w14:paraId="35209D4D" w14:textId="2F3ED896" w:rsidR="00E67579" w:rsidRPr="00654112" w:rsidRDefault="00C902F8" w:rsidP="00EB4454">
      <w:pPr>
        <w:pStyle w:val="Vnbnnidung0"/>
        <w:numPr>
          <w:ilvl w:val="0"/>
          <w:numId w:val="1"/>
        </w:numPr>
        <w:tabs>
          <w:tab w:val="left" w:pos="360"/>
          <w:tab w:val="left" w:pos="87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654112">
        <w:rPr>
          <w:rFonts w:ascii="Arial" w:hAnsi="Arial" w:cs="Arial"/>
          <w:color w:val="010000"/>
          <w:sz w:val="20"/>
        </w:rPr>
        <w:t xml:space="preserve">Charter capital: VND 142,121,300,000. </w:t>
      </w:r>
    </w:p>
    <w:p w14:paraId="3F3F59DB" w14:textId="77599B7C" w:rsidR="00E67579" w:rsidRPr="00654112" w:rsidRDefault="005F2EA8" w:rsidP="00EB4454">
      <w:pPr>
        <w:pStyle w:val="Vnbnnidung0"/>
        <w:numPr>
          <w:ilvl w:val="0"/>
          <w:numId w:val="2"/>
        </w:numPr>
        <w:tabs>
          <w:tab w:val="left" w:pos="270"/>
          <w:tab w:val="left" w:pos="360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654112">
        <w:rPr>
          <w:rFonts w:ascii="Arial" w:hAnsi="Arial" w:cs="Arial"/>
          <w:color w:val="010000"/>
          <w:sz w:val="20"/>
        </w:rPr>
        <w:t xml:space="preserve">Activities of the </w:t>
      </w:r>
      <w:r w:rsidR="00EB4454">
        <w:rPr>
          <w:rFonts w:ascii="Arial" w:hAnsi="Arial" w:cs="Arial"/>
          <w:color w:val="010000"/>
          <w:sz w:val="20"/>
        </w:rPr>
        <w:t>General Meeting</w:t>
      </w:r>
    </w:p>
    <w:p w14:paraId="7C66F9F3" w14:textId="2671A8B1" w:rsidR="00E67579" w:rsidRPr="00654112" w:rsidRDefault="005F2EA8" w:rsidP="00EB4454">
      <w:pPr>
        <w:pStyle w:val="Vnbnnidung0"/>
        <w:tabs>
          <w:tab w:val="left" w:pos="270"/>
          <w:tab w:val="left" w:pos="360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654112">
        <w:rPr>
          <w:rFonts w:ascii="Arial" w:hAnsi="Arial" w:cs="Arial"/>
          <w:color w:val="010000"/>
          <w:sz w:val="20"/>
        </w:rPr>
        <w:t xml:space="preserve">The Annual </w:t>
      </w:r>
      <w:r w:rsidR="00EB4454">
        <w:rPr>
          <w:rFonts w:ascii="Arial" w:hAnsi="Arial" w:cs="Arial"/>
          <w:color w:val="010000"/>
          <w:sz w:val="20"/>
        </w:rPr>
        <w:t>General Meeting</w:t>
      </w:r>
      <w:r w:rsidRPr="00654112">
        <w:rPr>
          <w:rFonts w:ascii="Arial" w:hAnsi="Arial" w:cs="Arial"/>
          <w:color w:val="010000"/>
          <w:sz w:val="20"/>
        </w:rPr>
        <w:t xml:space="preserve"> 2023 of the Company was organized on April 14, 2023. The Meeting approved General Mandate No. 01/2023/NQ-DHDCD dated April 14, 2023 as follows:</w:t>
      </w:r>
    </w:p>
    <w:p w14:paraId="158FE5DA" w14:textId="1A54CEAF" w:rsidR="00E67579" w:rsidRPr="00654112" w:rsidRDefault="005F2EA8" w:rsidP="00EB4454">
      <w:pPr>
        <w:pStyle w:val="Vnbnnidung0"/>
        <w:numPr>
          <w:ilvl w:val="0"/>
          <w:numId w:val="3"/>
        </w:numPr>
        <w:tabs>
          <w:tab w:val="left" w:pos="270"/>
          <w:tab w:val="left" w:pos="360"/>
          <w:tab w:val="left" w:pos="98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654112">
        <w:rPr>
          <w:rFonts w:ascii="Arial" w:hAnsi="Arial" w:cs="Arial"/>
          <w:color w:val="010000"/>
          <w:sz w:val="20"/>
        </w:rPr>
        <w:t>Approve the Report on the result of the Activities of the Board of Directors in 2022 and the plan in 2023.</w:t>
      </w:r>
    </w:p>
    <w:p w14:paraId="4C71985D" w14:textId="77777777" w:rsidR="00E67579" w:rsidRPr="00654112" w:rsidRDefault="005F2EA8" w:rsidP="00EB4454">
      <w:pPr>
        <w:pStyle w:val="Vnbnnidung0"/>
        <w:numPr>
          <w:ilvl w:val="0"/>
          <w:numId w:val="3"/>
        </w:numPr>
        <w:tabs>
          <w:tab w:val="left" w:pos="270"/>
          <w:tab w:val="left" w:pos="360"/>
          <w:tab w:val="left" w:pos="973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654112">
        <w:rPr>
          <w:rFonts w:ascii="Arial" w:hAnsi="Arial" w:cs="Arial"/>
          <w:color w:val="010000"/>
          <w:sz w:val="20"/>
        </w:rPr>
        <w:t>Approve the summarized report on production, business and investment plan in 2022, production, business and investment plan, proposals in 2023.</w:t>
      </w:r>
    </w:p>
    <w:p w14:paraId="3CEEFC28" w14:textId="77777777" w:rsidR="00E67579" w:rsidRPr="00654112" w:rsidRDefault="005F2EA8" w:rsidP="00EB4454">
      <w:pPr>
        <w:pStyle w:val="Vnbnnidung0"/>
        <w:numPr>
          <w:ilvl w:val="0"/>
          <w:numId w:val="3"/>
        </w:numPr>
        <w:tabs>
          <w:tab w:val="left" w:pos="270"/>
          <w:tab w:val="left" w:pos="360"/>
          <w:tab w:val="left" w:pos="973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654112">
        <w:rPr>
          <w:rFonts w:ascii="Arial" w:hAnsi="Arial" w:cs="Arial"/>
          <w:color w:val="010000"/>
          <w:sz w:val="20"/>
        </w:rPr>
        <w:t>Approve the Report of the Supervisory Board in 2022 and the orientation for 2023.</w:t>
      </w:r>
    </w:p>
    <w:p w14:paraId="374C523D" w14:textId="77777777" w:rsidR="00E67579" w:rsidRPr="00654112" w:rsidRDefault="005F2EA8" w:rsidP="00EB4454">
      <w:pPr>
        <w:pStyle w:val="Vnbnnidung0"/>
        <w:numPr>
          <w:ilvl w:val="0"/>
          <w:numId w:val="3"/>
        </w:numPr>
        <w:tabs>
          <w:tab w:val="left" w:pos="270"/>
          <w:tab w:val="left" w:pos="360"/>
          <w:tab w:val="left" w:pos="973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654112">
        <w:rPr>
          <w:rFonts w:ascii="Arial" w:hAnsi="Arial" w:cs="Arial"/>
          <w:color w:val="010000"/>
          <w:sz w:val="20"/>
        </w:rPr>
        <w:t>Approve the Audited Financial Statements 2022.</w:t>
      </w:r>
    </w:p>
    <w:p w14:paraId="05FBC17C" w14:textId="77777777" w:rsidR="00E67579" w:rsidRPr="00654112" w:rsidRDefault="005F2EA8" w:rsidP="00EB4454">
      <w:pPr>
        <w:pStyle w:val="Vnbnnidung0"/>
        <w:numPr>
          <w:ilvl w:val="0"/>
          <w:numId w:val="3"/>
        </w:numPr>
        <w:tabs>
          <w:tab w:val="left" w:pos="270"/>
          <w:tab w:val="left" w:pos="360"/>
          <w:tab w:val="left" w:pos="973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654112">
        <w:rPr>
          <w:rFonts w:ascii="Arial" w:hAnsi="Arial" w:cs="Arial"/>
          <w:color w:val="010000"/>
          <w:sz w:val="20"/>
        </w:rPr>
        <w:t>Approve the Proposal of profit distribution and appropriation for funds in 2022.</w:t>
      </w:r>
    </w:p>
    <w:p w14:paraId="6C498928" w14:textId="77777777" w:rsidR="00830677" w:rsidRPr="00654112" w:rsidRDefault="005F2EA8" w:rsidP="00EB4454">
      <w:pPr>
        <w:pStyle w:val="Vnbnnidung0"/>
        <w:numPr>
          <w:ilvl w:val="0"/>
          <w:numId w:val="3"/>
        </w:numPr>
        <w:tabs>
          <w:tab w:val="left" w:pos="270"/>
          <w:tab w:val="left" w:pos="360"/>
          <w:tab w:val="left" w:pos="98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654112">
        <w:rPr>
          <w:rFonts w:ascii="Arial" w:hAnsi="Arial" w:cs="Arial"/>
          <w:color w:val="010000"/>
          <w:sz w:val="20"/>
        </w:rPr>
        <w:t>Approve the Proposal on the salary plan for the executive Chair of the Board of Directors and remuneration for members of the Board of Directors and Supervisory Board in 2023</w:t>
      </w:r>
    </w:p>
    <w:p w14:paraId="293E9863" w14:textId="53D6A374" w:rsidR="00E67579" w:rsidRPr="00654112" w:rsidRDefault="005F2EA8" w:rsidP="00EB4454">
      <w:pPr>
        <w:pStyle w:val="Vnbnnidung0"/>
        <w:numPr>
          <w:ilvl w:val="0"/>
          <w:numId w:val="3"/>
        </w:numPr>
        <w:tabs>
          <w:tab w:val="left" w:pos="270"/>
          <w:tab w:val="left" w:pos="360"/>
          <w:tab w:val="left" w:pos="10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654112">
        <w:rPr>
          <w:rFonts w:ascii="Arial" w:hAnsi="Arial" w:cs="Arial"/>
          <w:color w:val="010000"/>
          <w:sz w:val="20"/>
        </w:rPr>
        <w:t>Approve the proposal of the selection of audit company for the Financial Statements 2023.</w:t>
      </w:r>
    </w:p>
    <w:p w14:paraId="6168E1F5" w14:textId="443C084C" w:rsidR="00E67579" w:rsidRPr="00654112" w:rsidRDefault="00C902F8" w:rsidP="00EB4454">
      <w:pPr>
        <w:pStyle w:val="Vnbnnidung0"/>
        <w:numPr>
          <w:ilvl w:val="0"/>
          <w:numId w:val="3"/>
        </w:numPr>
        <w:tabs>
          <w:tab w:val="left" w:pos="270"/>
          <w:tab w:val="left" w:pos="360"/>
          <w:tab w:val="left" w:pos="10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654112">
        <w:rPr>
          <w:rFonts w:ascii="Arial" w:hAnsi="Arial" w:cs="Arial"/>
          <w:color w:val="010000"/>
          <w:sz w:val="20"/>
        </w:rPr>
        <w:t>Approve the Proposal on electing additional members of the Supervisory Board and the Board of Directors</w:t>
      </w:r>
    </w:p>
    <w:p w14:paraId="0FB16599" w14:textId="77777777" w:rsidR="00E67579" w:rsidRPr="00654112" w:rsidRDefault="005F2EA8" w:rsidP="00EB4454">
      <w:pPr>
        <w:pStyle w:val="Vnbnnidung0"/>
        <w:numPr>
          <w:ilvl w:val="0"/>
          <w:numId w:val="3"/>
        </w:numPr>
        <w:tabs>
          <w:tab w:val="left" w:pos="270"/>
          <w:tab w:val="left" w:pos="360"/>
          <w:tab w:val="left" w:pos="10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654112">
        <w:rPr>
          <w:rFonts w:ascii="Arial" w:hAnsi="Arial" w:cs="Arial"/>
          <w:color w:val="010000"/>
          <w:sz w:val="20"/>
        </w:rPr>
        <w:t>The Meeting voted to elect additional members of the Board of Directors for the 2022-2027 term, the results are as follows:</w:t>
      </w:r>
    </w:p>
    <w:p w14:paraId="23936025" w14:textId="77777777" w:rsidR="00E67579" w:rsidRPr="00654112" w:rsidRDefault="005F2EA8" w:rsidP="00EB4454">
      <w:pPr>
        <w:pStyle w:val="Vnbnnidung0"/>
        <w:numPr>
          <w:ilvl w:val="0"/>
          <w:numId w:val="1"/>
        </w:numPr>
        <w:tabs>
          <w:tab w:val="left" w:pos="270"/>
          <w:tab w:val="left" w:pos="360"/>
          <w:tab w:val="left" w:pos="1201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654112">
        <w:rPr>
          <w:rFonts w:ascii="Arial" w:hAnsi="Arial" w:cs="Arial"/>
          <w:color w:val="010000"/>
          <w:sz w:val="20"/>
        </w:rPr>
        <w:lastRenderedPageBreak/>
        <w:t>Mr. Nguyen Dang Song was elected as a member of the Board of Directors</w:t>
      </w:r>
    </w:p>
    <w:p w14:paraId="67DC42CE" w14:textId="77777777" w:rsidR="00E67579" w:rsidRPr="00654112" w:rsidRDefault="005F2EA8" w:rsidP="00EB4454">
      <w:pPr>
        <w:pStyle w:val="Vnbnnidung0"/>
        <w:numPr>
          <w:ilvl w:val="0"/>
          <w:numId w:val="1"/>
        </w:numPr>
        <w:tabs>
          <w:tab w:val="left" w:pos="270"/>
          <w:tab w:val="left" w:pos="360"/>
          <w:tab w:val="left" w:pos="1205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654112">
        <w:rPr>
          <w:rFonts w:ascii="Arial" w:hAnsi="Arial" w:cs="Arial"/>
          <w:color w:val="010000"/>
          <w:sz w:val="20"/>
        </w:rPr>
        <w:t>Mr. Do Duc An was elected as a member of the Board of Directors</w:t>
      </w:r>
    </w:p>
    <w:p w14:paraId="07FBD119" w14:textId="77777777" w:rsidR="00E67579" w:rsidRPr="00654112" w:rsidRDefault="005F2EA8" w:rsidP="00EB4454">
      <w:pPr>
        <w:pStyle w:val="Vnbnnidung0"/>
        <w:numPr>
          <w:ilvl w:val="0"/>
          <w:numId w:val="3"/>
        </w:numPr>
        <w:tabs>
          <w:tab w:val="left" w:pos="270"/>
          <w:tab w:val="left" w:pos="360"/>
          <w:tab w:val="left" w:pos="450"/>
          <w:tab w:val="left" w:pos="9270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654112">
        <w:rPr>
          <w:rFonts w:ascii="Arial" w:hAnsi="Arial" w:cs="Arial"/>
          <w:color w:val="010000"/>
          <w:sz w:val="20"/>
        </w:rPr>
        <w:t>The Meeting voted to elect additional members of the Supervisory Board for the 2022-2027 term, the results are as follows:</w:t>
      </w:r>
    </w:p>
    <w:p w14:paraId="62917403" w14:textId="77777777" w:rsidR="00E67579" w:rsidRPr="00654112" w:rsidRDefault="005F2EA8" w:rsidP="00EB4454">
      <w:pPr>
        <w:pStyle w:val="Vnbnnidung0"/>
        <w:numPr>
          <w:ilvl w:val="0"/>
          <w:numId w:val="1"/>
        </w:numPr>
        <w:tabs>
          <w:tab w:val="left" w:pos="270"/>
          <w:tab w:val="left" w:pos="360"/>
          <w:tab w:val="left" w:pos="1205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654112">
        <w:rPr>
          <w:rFonts w:ascii="Arial" w:hAnsi="Arial" w:cs="Arial"/>
          <w:color w:val="010000"/>
          <w:sz w:val="20"/>
        </w:rPr>
        <w:t>Ms. Nguyen Thi Hong Dung was elected as a member of the Supervisory Board</w:t>
      </w:r>
    </w:p>
    <w:p w14:paraId="303D5375" w14:textId="32465006" w:rsidR="000B4B49" w:rsidRPr="00654112" w:rsidRDefault="005F2EA8" w:rsidP="00EB4454">
      <w:pPr>
        <w:pStyle w:val="Vnbnnidung0"/>
        <w:numPr>
          <w:ilvl w:val="0"/>
          <w:numId w:val="2"/>
        </w:numPr>
        <w:tabs>
          <w:tab w:val="left" w:pos="360"/>
          <w:tab w:val="left" w:pos="1106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654112">
        <w:rPr>
          <w:rFonts w:ascii="Arial" w:hAnsi="Arial" w:cs="Arial"/>
          <w:color w:val="010000"/>
          <w:sz w:val="20"/>
        </w:rPr>
        <w:t>Board of Directors</w:t>
      </w:r>
    </w:p>
    <w:p w14:paraId="3D4D134D" w14:textId="50041B15" w:rsidR="00E67579" w:rsidRPr="00654112" w:rsidRDefault="005F2EA8" w:rsidP="00EB4454">
      <w:pPr>
        <w:pStyle w:val="Vnbnnidung0"/>
        <w:numPr>
          <w:ilvl w:val="0"/>
          <w:numId w:val="17"/>
        </w:numPr>
        <w:tabs>
          <w:tab w:val="left" w:pos="360"/>
          <w:tab w:val="left" w:pos="1106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654112">
        <w:rPr>
          <w:rFonts w:ascii="Arial" w:hAnsi="Arial" w:cs="Arial"/>
          <w:color w:val="010000"/>
          <w:sz w:val="20"/>
        </w:rPr>
        <w:t>Information about members of the Board of Directors</w:t>
      </w:r>
    </w:p>
    <w:p w14:paraId="50EA58C0" w14:textId="5C62EEE8" w:rsidR="00E67579" w:rsidRPr="00654112" w:rsidRDefault="00C902F8" w:rsidP="00EB4454">
      <w:pPr>
        <w:pStyle w:val="Chthchbng0"/>
        <w:tabs>
          <w:tab w:val="left" w:pos="360"/>
        </w:tabs>
        <w:spacing w:after="120" w:line="360" w:lineRule="auto"/>
        <w:jc w:val="both"/>
        <w:rPr>
          <w:rFonts w:ascii="Arial" w:hAnsi="Arial" w:cs="Arial"/>
          <w:b w:val="0"/>
          <w:color w:val="010000"/>
          <w:sz w:val="20"/>
          <w:szCs w:val="20"/>
        </w:rPr>
      </w:pPr>
      <w:r w:rsidRPr="00654112">
        <w:rPr>
          <w:rFonts w:ascii="Arial" w:hAnsi="Arial" w:cs="Arial"/>
          <w:b w:val="0"/>
          <w:color w:val="010000"/>
          <w:sz w:val="20"/>
        </w:rPr>
        <w:t>* The Board of Directors for the term of 2022-2027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2577"/>
        <w:gridCol w:w="1340"/>
        <w:gridCol w:w="2267"/>
        <w:gridCol w:w="2283"/>
      </w:tblGrid>
      <w:tr w:rsidR="00E67579" w:rsidRPr="00654112" w14:paraId="0F014BA0" w14:textId="77777777" w:rsidTr="00654112">
        <w:tc>
          <w:tcPr>
            <w:tcW w:w="305" w:type="pct"/>
            <w:vMerge w:val="restart"/>
            <w:shd w:val="clear" w:color="auto" w:fill="auto"/>
            <w:vAlign w:val="center"/>
          </w:tcPr>
          <w:p w14:paraId="495B92A5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29" w:type="pct"/>
            <w:vMerge w:val="restart"/>
            <w:shd w:val="clear" w:color="auto" w:fill="auto"/>
            <w:vAlign w:val="center"/>
          </w:tcPr>
          <w:p w14:paraId="59159610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743" w:type="pct"/>
            <w:vMerge w:val="restart"/>
            <w:shd w:val="clear" w:color="auto" w:fill="auto"/>
            <w:vAlign w:val="center"/>
          </w:tcPr>
          <w:p w14:paraId="2C2AC0A6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2523" w:type="pct"/>
            <w:gridSpan w:val="2"/>
            <w:shd w:val="clear" w:color="auto" w:fill="auto"/>
            <w:vAlign w:val="center"/>
          </w:tcPr>
          <w:p w14:paraId="7F2D7C2A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</w:tr>
      <w:tr w:rsidR="00E67579" w:rsidRPr="00654112" w14:paraId="03EA1D46" w14:textId="77777777" w:rsidTr="00654112">
        <w:tc>
          <w:tcPr>
            <w:tcW w:w="305" w:type="pct"/>
            <w:vMerge/>
            <w:shd w:val="clear" w:color="auto" w:fill="auto"/>
            <w:vAlign w:val="center"/>
          </w:tcPr>
          <w:p w14:paraId="3FBEF00C" w14:textId="77777777" w:rsidR="00E67579" w:rsidRPr="00654112" w:rsidRDefault="00E67579" w:rsidP="00654112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29" w:type="pct"/>
            <w:vMerge/>
            <w:shd w:val="clear" w:color="auto" w:fill="auto"/>
            <w:vAlign w:val="center"/>
          </w:tcPr>
          <w:p w14:paraId="1B0BDBAC" w14:textId="77777777" w:rsidR="00E67579" w:rsidRPr="00654112" w:rsidRDefault="00E67579" w:rsidP="00654112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14:paraId="30F70AC2" w14:textId="77777777" w:rsidR="00E67579" w:rsidRPr="00654112" w:rsidRDefault="00E67579" w:rsidP="00654112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  <w:vAlign w:val="center"/>
          </w:tcPr>
          <w:p w14:paraId="106493F0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7D8C2165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E67579" w:rsidRPr="00654112" w14:paraId="70035A17" w14:textId="77777777" w:rsidTr="00654112">
        <w:tc>
          <w:tcPr>
            <w:tcW w:w="305" w:type="pct"/>
            <w:shd w:val="clear" w:color="auto" w:fill="auto"/>
            <w:vAlign w:val="center"/>
          </w:tcPr>
          <w:p w14:paraId="4771CA64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29" w:type="pct"/>
            <w:shd w:val="clear" w:color="auto" w:fill="auto"/>
            <w:vAlign w:val="center"/>
          </w:tcPr>
          <w:p w14:paraId="736E2E80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Mr. Mai Le Loi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64FACBF9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1257" w:type="pct"/>
            <w:shd w:val="clear" w:color="auto" w:fill="auto"/>
            <w:vAlign w:val="center"/>
          </w:tcPr>
          <w:p w14:paraId="047009D2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April 26, 2022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59356227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Incumbent</w:t>
            </w:r>
          </w:p>
        </w:tc>
      </w:tr>
      <w:tr w:rsidR="00E67579" w:rsidRPr="00654112" w14:paraId="2BFCB400" w14:textId="77777777" w:rsidTr="00654112">
        <w:tc>
          <w:tcPr>
            <w:tcW w:w="305" w:type="pct"/>
            <w:shd w:val="clear" w:color="auto" w:fill="auto"/>
            <w:vAlign w:val="center"/>
          </w:tcPr>
          <w:p w14:paraId="4BA42216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29" w:type="pct"/>
            <w:shd w:val="clear" w:color="auto" w:fill="auto"/>
            <w:vAlign w:val="center"/>
          </w:tcPr>
          <w:p w14:paraId="72BC7809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Mr. Nguyen Dinh Tu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4355ED80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257" w:type="pct"/>
            <w:shd w:val="clear" w:color="auto" w:fill="auto"/>
            <w:vAlign w:val="center"/>
          </w:tcPr>
          <w:p w14:paraId="528527A2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April 26, 2022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594E4D6A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Incumbent</w:t>
            </w:r>
          </w:p>
        </w:tc>
      </w:tr>
      <w:tr w:rsidR="00E67579" w:rsidRPr="00654112" w14:paraId="46A08B28" w14:textId="77777777" w:rsidTr="00654112">
        <w:tc>
          <w:tcPr>
            <w:tcW w:w="305" w:type="pct"/>
            <w:shd w:val="clear" w:color="auto" w:fill="auto"/>
            <w:vAlign w:val="center"/>
          </w:tcPr>
          <w:p w14:paraId="18922B56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429" w:type="pct"/>
            <w:shd w:val="clear" w:color="auto" w:fill="auto"/>
            <w:vAlign w:val="center"/>
          </w:tcPr>
          <w:p w14:paraId="3A9532B9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Mr. Nguyen Dang Song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08C7AAB1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257" w:type="pct"/>
            <w:shd w:val="clear" w:color="auto" w:fill="auto"/>
            <w:vAlign w:val="center"/>
          </w:tcPr>
          <w:p w14:paraId="6EEC06B7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April 14, 2023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6FCA8015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Incumbent</w:t>
            </w:r>
          </w:p>
        </w:tc>
      </w:tr>
      <w:tr w:rsidR="00E67579" w:rsidRPr="00654112" w14:paraId="09BABFDC" w14:textId="77777777" w:rsidTr="00654112">
        <w:tc>
          <w:tcPr>
            <w:tcW w:w="305" w:type="pct"/>
            <w:shd w:val="clear" w:color="auto" w:fill="auto"/>
            <w:vAlign w:val="center"/>
          </w:tcPr>
          <w:p w14:paraId="18075C2B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429" w:type="pct"/>
            <w:shd w:val="clear" w:color="auto" w:fill="auto"/>
            <w:vAlign w:val="center"/>
          </w:tcPr>
          <w:p w14:paraId="6D67A0E7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Mr. Do Duc An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3B94C277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257" w:type="pct"/>
            <w:shd w:val="clear" w:color="auto" w:fill="auto"/>
            <w:vAlign w:val="center"/>
          </w:tcPr>
          <w:p w14:paraId="54F53582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April 14, 2023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5E1293BE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Incumbent</w:t>
            </w:r>
          </w:p>
        </w:tc>
      </w:tr>
      <w:tr w:rsidR="00E67579" w:rsidRPr="00654112" w14:paraId="7862AB0D" w14:textId="77777777" w:rsidTr="00654112">
        <w:tc>
          <w:tcPr>
            <w:tcW w:w="305" w:type="pct"/>
            <w:shd w:val="clear" w:color="auto" w:fill="auto"/>
            <w:vAlign w:val="center"/>
          </w:tcPr>
          <w:p w14:paraId="5C5F1A9C" w14:textId="258268FF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429" w:type="pct"/>
            <w:shd w:val="clear" w:color="auto" w:fill="auto"/>
            <w:vAlign w:val="center"/>
          </w:tcPr>
          <w:p w14:paraId="478CBBA5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Mr. Nguyen Hong Thai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7D079522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257" w:type="pct"/>
            <w:shd w:val="clear" w:color="auto" w:fill="auto"/>
            <w:vAlign w:val="center"/>
          </w:tcPr>
          <w:p w14:paraId="26F144A5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April 26, 2022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10E33B32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Incumbent</w:t>
            </w:r>
          </w:p>
        </w:tc>
      </w:tr>
    </w:tbl>
    <w:p w14:paraId="5FA046C9" w14:textId="6B9C0803" w:rsidR="00E67579" w:rsidRPr="00654112" w:rsidRDefault="005F2EA8" w:rsidP="00654112">
      <w:pPr>
        <w:pStyle w:val="Chthchbng0"/>
        <w:numPr>
          <w:ilvl w:val="0"/>
          <w:numId w:val="17"/>
        </w:numPr>
        <w:tabs>
          <w:tab w:val="left" w:pos="360"/>
          <w:tab w:val="left" w:pos="821"/>
        </w:tabs>
        <w:spacing w:after="120" w:line="360" w:lineRule="auto"/>
        <w:ind w:left="0" w:firstLine="0"/>
        <w:rPr>
          <w:rFonts w:ascii="Arial" w:hAnsi="Arial" w:cs="Arial"/>
          <w:b w:val="0"/>
          <w:color w:val="010000"/>
          <w:sz w:val="20"/>
          <w:szCs w:val="20"/>
        </w:rPr>
      </w:pPr>
      <w:r w:rsidRPr="00654112">
        <w:rPr>
          <w:rFonts w:ascii="Arial" w:hAnsi="Arial" w:cs="Arial"/>
          <w:b w:val="0"/>
          <w:color w:val="010000"/>
          <w:sz w:val="20"/>
        </w:rPr>
        <w:t>Board Resolutions and Board Decisions</w:t>
      </w:r>
    </w:p>
    <w:p w14:paraId="22C87B3E" w14:textId="77777777" w:rsidR="00E67579" w:rsidRPr="00654112" w:rsidRDefault="005F2EA8" w:rsidP="00654112">
      <w:pPr>
        <w:pStyle w:val="Chthchbng0"/>
        <w:tabs>
          <w:tab w:val="left" w:pos="360"/>
        </w:tabs>
        <w:spacing w:after="120" w:line="360" w:lineRule="auto"/>
        <w:rPr>
          <w:rFonts w:ascii="Arial" w:hAnsi="Arial" w:cs="Arial"/>
          <w:b w:val="0"/>
          <w:color w:val="010000"/>
          <w:sz w:val="20"/>
          <w:szCs w:val="20"/>
        </w:rPr>
      </w:pPr>
      <w:r w:rsidRPr="00654112">
        <w:rPr>
          <w:rFonts w:ascii="Arial" w:hAnsi="Arial" w:cs="Arial"/>
          <w:b w:val="0"/>
          <w:color w:val="010000"/>
          <w:sz w:val="20"/>
        </w:rPr>
        <w:t>* Board Resolution: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1614"/>
        <w:gridCol w:w="1706"/>
        <w:gridCol w:w="5019"/>
        <w:gridCol w:w="40"/>
      </w:tblGrid>
      <w:tr w:rsidR="00E67579" w:rsidRPr="00654112" w14:paraId="70C3BC65" w14:textId="77777777" w:rsidTr="00EB4454">
        <w:tc>
          <w:tcPr>
            <w:tcW w:w="354" w:type="pct"/>
            <w:shd w:val="clear" w:color="auto" w:fill="auto"/>
            <w:vAlign w:val="center"/>
          </w:tcPr>
          <w:p w14:paraId="002CB46C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4E123DDE" w14:textId="2E700B1D" w:rsidR="00E67579" w:rsidRPr="00654112" w:rsidRDefault="00EB4454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Resolutions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2CDC550D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806" w:type="pct"/>
            <w:gridSpan w:val="2"/>
            <w:shd w:val="clear" w:color="auto" w:fill="auto"/>
            <w:vAlign w:val="center"/>
          </w:tcPr>
          <w:p w14:paraId="1BB7AF10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Category and main contents</w:t>
            </w:r>
          </w:p>
        </w:tc>
      </w:tr>
      <w:tr w:rsidR="00E67579" w:rsidRPr="00654112" w14:paraId="2A834E9A" w14:textId="77777777" w:rsidTr="00EB4454">
        <w:tc>
          <w:tcPr>
            <w:tcW w:w="354" w:type="pct"/>
            <w:shd w:val="clear" w:color="auto" w:fill="auto"/>
            <w:vAlign w:val="center"/>
          </w:tcPr>
          <w:p w14:paraId="201F68C0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7002638A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01/NQ-VLG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26B1A483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February 24, 2023</w:t>
            </w:r>
          </w:p>
        </w:tc>
        <w:tc>
          <w:tcPr>
            <w:tcW w:w="2806" w:type="pct"/>
            <w:gridSpan w:val="2"/>
            <w:shd w:val="clear" w:color="auto" w:fill="auto"/>
            <w:vAlign w:val="center"/>
          </w:tcPr>
          <w:p w14:paraId="08010757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Ballot 1: On the liquidation of fixed assets</w:t>
            </w:r>
          </w:p>
        </w:tc>
      </w:tr>
      <w:tr w:rsidR="00E67579" w:rsidRPr="00654112" w14:paraId="0FDBD94F" w14:textId="77777777" w:rsidTr="00EB4454">
        <w:tc>
          <w:tcPr>
            <w:tcW w:w="354" w:type="pct"/>
            <w:shd w:val="clear" w:color="auto" w:fill="auto"/>
            <w:vAlign w:val="center"/>
          </w:tcPr>
          <w:p w14:paraId="0A6B340E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02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4DB8A2D9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02/NQ-VLG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3F4C4DA7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March 06, 2023</w:t>
            </w:r>
          </w:p>
        </w:tc>
        <w:tc>
          <w:tcPr>
            <w:tcW w:w="2806" w:type="pct"/>
            <w:gridSpan w:val="2"/>
            <w:shd w:val="clear" w:color="auto" w:fill="auto"/>
            <w:vAlign w:val="center"/>
          </w:tcPr>
          <w:p w14:paraId="6D4BCBF1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The Board of Directors meeting</w:t>
            </w:r>
          </w:p>
        </w:tc>
      </w:tr>
      <w:tr w:rsidR="00E67579" w:rsidRPr="00654112" w14:paraId="149BC887" w14:textId="77777777" w:rsidTr="00EB4454">
        <w:tc>
          <w:tcPr>
            <w:tcW w:w="354" w:type="pct"/>
            <w:shd w:val="clear" w:color="auto" w:fill="auto"/>
            <w:vAlign w:val="center"/>
          </w:tcPr>
          <w:p w14:paraId="002C6FD0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03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43CA364F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03/NQ-VLG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3F9253EF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March 10, 2023</w:t>
            </w:r>
          </w:p>
        </w:tc>
        <w:tc>
          <w:tcPr>
            <w:tcW w:w="2806" w:type="pct"/>
            <w:gridSpan w:val="2"/>
            <w:shd w:val="clear" w:color="auto" w:fill="auto"/>
            <w:vAlign w:val="center"/>
          </w:tcPr>
          <w:p w14:paraId="6BAADAE1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Ballot 2: On the application for re-issuance of bank limit in 2023</w:t>
            </w:r>
          </w:p>
        </w:tc>
      </w:tr>
      <w:tr w:rsidR="00E67579" w:rsidRPr="00654112" w14:paraId="08C6CC38" w14:textId="77777777" w:rsidTr="00EB4454">
        <w:tc>
          <w:tcPr>
            <w:tcW w:w="354" w:type="pct"/>
            <w:shd w:val="clear" w:color="auto" w:fill="auto"/>
            <w:vAlign w:val="center"/>
          </w:tcPr>
          <w:p w14:paraId="37688DFA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04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411B8CBB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04/NQ-VLG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58F2C4C3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March 28, 2023</w:t>
            </w:r>
          </w:p>
        </w:tc>
        <w:tc>
          <w:tcPr>
            <w:tcW w:w="2806" w:type="pct"/>
            <w:gridSpan w:val="2"/>
            <w:shd w:val="clear" w:color="auto" w:fill="auto"/>
            <w:vAlign w:val="center"/>
          </w:tcPr>
          <w:p w14:paraId="74735D14" w14:textId="3F892E66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 xml:space="preserve">Ballot 3: On the documents and contents submitted to the </w:t>
            </w:r>
            <w:r w:rsidR="00EB4454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654112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E67579" w:rsidRPr="00654112" w14:paraId="5CC874A9" w14:textId="77777777" w:rsidTr="00EB4454">
        <w:tc>
          <w:tcPr>
            <w:tcW w:w="354" w:type="pct"/>
            <w:shd w:val="clear" w:color="auto" w:fill="auto"/>
            <w:vAlign w:val="center"/>
          </w:tcPr>
          <w:p w14:paraId="4D952EE0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05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6F34197E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05/NQ-VLG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3CC2F9F9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April 11, 2023</w:t>
            </w:r>
          </w:p>
        </w:tc>
        <w:tc>
          <w:tcPr>
            <w:tcW w:w="2806" w:type="pct"/>
            <w:gridSpan w:val="2"/>
            <w:shd w:val="clear" w:color="auto" w:fill="auto"/>
            <w:vAlign w:val="center"/>
          </w:tcPr>
          <w:p w14:paraId="1EFCA165" w14:textId="1D0D5BA4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 xml:space="preserve">Dismissal of the position of </w:t>
            </w:r>
            <w:r w:rsidR="00EB4454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</w:tr>
      <w:tr w:rsidR="00E67579" w:rsidRPr="00654112" w14:paraId="3CAD5B25" w14:textId="77777777" w:rsidTr="00EB4454">
        <w:tc>
          <w:tcPr>
            <w:tcW w:w="354" w:type="pct"/>
            <w:shd w:val="clear" w:color="auto" w:fill="auto"/>
            <w:vAlign w:val="center"/>
          </w:tcPr>
          <w:p w14:paraId="1130507D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06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058C7DC4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06/NQ-VLG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79C17E13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April 14, 2023</w:t>
            </w:r>
          </w:p>
        </w:tc>
        <w:tc>
          <w:tcPr>
            <w:tcW w:w="2806" w:type="pct"/>
            <w:gridSpan w:val="2"/>
            <w:shd w:val="clear" w:color="auto" w:fill="auto"/>
            <w:vAlign w:val="center"/>
          </w:tcPr>
          <w:p w14:paraId="0F0E8FBF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Collect opinions on the content of Official Dispatch No. 689/HHVN-TCNS of shareholder - Vietnam Maritime Corp. on staff work at VIMC Logistics</w:t>
            </w:r>
          </w:p>
        </w:tc>
      </w:tr>
      <w:tr w:rsidR="00E67579" w:rsidRPr="00654112" w14:paraId="33BC281C" w14:textId="77777777" w:rsidTr="00EB4454">
        <w:tc>
          <w:tcPr>
            <w:tcW w:w="354" w:type="pct"/>
            <w:shd w:val="clear" w:color="auto" w:fill="auto"/>
            <w:vAlign w:val="center"/>
          </w:tcPr>
          <w:p w14:paraId="618E5C3A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07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2D750958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07/NQ-VLG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7DF43A80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April 14, 2023</w:t>
            </w:r>
          </w:p>
        </w:tc>
        <w:tc>
          <w:tcPr>
            <w:tcW w:w="2806" w:type="pct"/>
            <w:gridSpan w:val="2"/>
            <w:shd w:val="clear" w:color="auto" w:fill="auto"/>
            <w:vAlign w:val="center"/>
          </w:tcPr>
          <w:p w14:paraId="1D752FEC" w14:textId="0A29B9D9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 xml:space="preserve">Collect opinions on the content of Official Dispatch No. </w:t>
            </w:r>
            <w:r w:rsidRPr="00654112">
              <w:rPr>
                <w:rFonts w:ascii="Arial" w:hAnsi="Arial" w:cs="Arial"/>
                <w:color w:val="010000"/>
                <w:sz w:val="20"/>
              </w:rPr>
              <w:lastRenderedPageBreak/>
              <w:t>95/HHVN-TCNS dated April 13, 2023 of shareholder - Vietnam Maritime Corp. on staff work at VIMC Logistics</w:t>
            </w:r>
          </w:p>
        </w:tc>
      </w:tr>
      <w:tr w:rsidR="00E67579" w:rsidRPr="00654112" w14:paraId="749ABA21" w14:textId="77777777" w:rsidTr="00EB4454">
        <w:tc>
          <w:tcPr>
            <w:tcW w:w="354" w:type="pct"/>
            <w:shd w:val="clear" w:color="auto" w:fill="auto"/>
            <w:vAlign w:val="center"/>
          </w:tcPr>
          <w:p w14:paraId="545B7690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lastRenderedPageBreak/>
              <w:t>08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53E05B96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08/NQ-VLG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61266B32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April 25, 2023</w:t>
            </w:r>
          </w:p>
        </w:tc>
        <w:tc>
          <w:tcPr>
            <w:tcW w:w="2806" w:type="pct"/>
            <w:gridSpan w:val="2"/>
            <w:shd w:val="clear" w:color="auto" w:fill="auto"/>
            <w:vAlign w:val="center"/>
          </w:tcPr>
          <w:p w14:paraId="19EB57F9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Collect opinions according to Official Dispatch No. 829/HHVN-TCNS on the personnel work at VIMC Logistics</w:t>
            </w:r>
          </w:p>
        </w:tc>
      </w:tr>
      <w:tr w:rsidR="00E67579" w:rsidRPr="00654112" w14:paraId="2D3E3566" w14:textId="77777777" w:rsidTr="00EB4454">
        <w:tc>
          <w:tcPr>
            <w:tcW w:w="354" w:type="pct"/>
            <w:shd w:val="clear" w:color="auto" w:fill="auto"/>
            <w:vAlign w:val="center"/>
          </w:tcPr>
          <w:p w14:paraId="6EE3798C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09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27BAEFEA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09/NQ-VLG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4992A7D1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April 27, 2023</w:t>
            </w:r>
          </w:p>
        </w:tc>
        <w:tc>
          <w:tcPr>
            <w:tcW w:w="2806" w:type="pct"/>
            <w:gridSpan w:val="2"/>
            <w:shd w:val="clear" w:color="auto" w:fill="auto"/>
            <w:vAlign w:val="center"/>
          </w:tcPr>
          <w:p w14:paraId="1A3CE587" w14:textId="5A7BA662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Board of Directors meeting</w:t>
            </w:r>
          </w:p>
        </w:tc>
      </w:tr>
      <w:tr w:rsidR="00E67579" w:rsidRPr="00654112" w14:paraId="250F1FD1" w14:textId="77777777" w:rsidTr="00EB4454">
        <w:tc>
          <w:tcPr>
            <w:tcW w:w="354" w:type="pct"/>
            <w:shd w:val="clear" w:color="auto" w:fill="auto"/>
            <w:vAlign w:val="center"/>
          </w:tcPr>
          <w:p w14:paraId="46935D3A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1E6C4560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10/NQ-VLG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3AAE3C68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June 06, 2023</w:t>
            </w:r>
          </w:p>
        </w:tc>
        <w:tc>
          <w:tcPr>
            <w:tcW w:w="2806" w:type="pct"/>
            <w:gridSpan w:val="2"/>
            <w:shd w:val="clear" w:color="auto" w:fill="auto"/>
            <w:vAlign w:val="center"/>
          </w:tcPr>
          <w:p w14:paraId="49503507" w14:textId="14727EDC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 xml:space="preserve">Personnel work at VIMC Logistics - request for appointment of Deputy </w:t>
            </w:r>
            <w:r w:rsidR="00EB4454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</w:tr>
      <w:tr w:rsidR="00E67579" w:rsidRPr="00654112" w14:paraId="6392FD2E" w14:textId="77777777" w:rsidTr="00EB4454">
        <w:tc>
          <w:tcPr>
            <w:tcW w:w="354" w:type="pct"/>
            <w:shd w:val="clear" w:color="auto" w:fill="auto"/>
            <w:vAlign w:val="center"/>
          </w:tcPr>
          <w:p w14:paraId="50445956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69240BDC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11/NQ-VLG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26E7EC09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June 13, 2023</w:t>
            </w:r>
          </w:p>
        </w:tc>
        <w:tc>
          <w:tcPr>
            <w:tcW w:w="2806" w:type="pct"/>
            <w:gridSpan w:val="2"/>
            <w:shd w:val="clear" w:color="auto" w:fill="auto"/>
            <w:vAlign w:val="center"/>
          </w:tcPr>
          <w:p w14:paraId="2A56EB70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Meeting of the Board of Directors</w:t>
            </w:r>
          </w:p>
        </w:tc>
      </w:tr>
      <w:tr w:rsidR="00E67579" w:rsidRPr="00654112" w14:paraId="6B2A5A7C" w14:textId="77777777" w:rsidTr="00EB4454">
        <w:tc>
          <w:tcPr>
            <w:tcW w:w="354" w:type="pct"/>
            <w:shd w:val="clear" w:color="auto" w:fill="auto"/>
            <w:vAlign w:val="center"/>
          </w:tcPr>
          <w:p w14:paraId="1907B138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57266D36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12/NQ-VLG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78388F79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July 07, 2023</w:t>
            </w:r>
          </w:p>
        </w:tc>
        <w:tc>
          <w:tcPr>
            <w:tcW w:w="2806" w:type="pct"/>
            <w:gridSpan w:val="2"/>
            <w:shd w:val="clear" w:color="auto" w:fill="auto"/>
            <w:vAlign w:val="center"/>
          </w:tcPr>
          <w:p w14:paraId="2CE51383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Ballot 4: Proposal on selecting the audit company in 2023</w:t>
            </w:r>
          </w:p>
        </w:tc>
      </w:tr>
      <w:tr w:rsidR="00E67579" w:rsidRPr="00654112" w14:paraId="0E4E28D6" w14:textId="77777777" w:rsidTr="00EB4454">
        <w:trPr>
          <w:gridAfter w:val="1"/>
          <w:wAfter w:w="23" w:type="pct"/>
        </w:trPr>
        <w:tc>
          <w:tcPr>
            <w:tcW w:w="354" w:type="pct"/>
            <w:shd w:val="clear" w:color="auto" w:fill="auto"/>
            <w:vAlign w:val="center"/>
          </w:tcPr>
          <w:p w14:paraId="52DE3557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13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31B132D5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13/NQ-VLG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75F7E241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July 26, 2023</w:t>
            </w:r>
          </w:p>
        </w:tc>
        <w:tc>
          <w:tcPr>
            <w:tcW w:w="2783" w:type="pct"/>
            <w:shd w:val="clear" w:color="auto" w:fill="auto"/>
            <w:vAlign w:val="center"/>
          </w:tcPr>
          <w:p w14:paraId="41AFBF64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Meeting of the Board of Directors</w:t>
            </w:r>
          </w:p>
        </w:tc>
      </w:tr>
      <w:tr w:rsidR="00E67579" w:rsidRPr="00654112" w14:paraId="2CE77C36" w14:textId="77777777" w:rsidTr="00EB4454">
        <w:trPr>
          <w:gridAfter w:val="1"/>
          <w:wAfter w:w="23" w:type="pct"/>
        </w:trPr>
        <w:tc>
          <w:tcPr>
            <w:tcW w:w="354" w:type="pct"/>
            <w:shd w:val="clear" w:color="auto" w:fill="auto"/>
            <w:vAlign w:val="center"/>
          </w:tcPr>
          <w:p w14:paraId="6781547C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14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67930278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14/NQ-VLG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0DD2A53E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August 01, 2023</w:t>
            </w:r>
          </w:p>
        </w:tc>
        <w:tc>
          <w:tcPr>
            <w:tcW w:w="2783" w:type="pct"/>
            <w:shd w:val="clear" w:color="auto" w:fill="auto"/>
            <w:vAlign w:val="center"/>
          </w:tcPr>
          <w:p w14:paraId="6519E15C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Ballot 5: Assign the Board of Management regarding the staff work of Hai Phong Branch</w:t>
            </w:r>
          </w:p>
        </w:tc>
      </w:tr>
      <w:tr w:rsidR="00E67579" w:rsidRPr="00654112" w14:paraId="47CAC322" w14:textId="77777777" w:rsidTr="00EB4454">
        <w:trPr>
          <w:gridAfter w:val="1"/>
          <w:wAfter w:w="23" w:type="pct"/>
        </w:trPr>
        <w:tc>
          <w:tcPr>
            <w:tcW w:w="354" w:type="pct"/>
            <w:shd w:val="clear" w:color="auto" w:fill="auto"/>
            <w:vAlign w:val="center"/>
          </w:tcPr>
          <w:p w14:paraId="4794EBC6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15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3725E1B3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15/NQ-VLG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4350508A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August 14, 2023</w:t>
            </w:r>
          </w:p>
        </w:tc>
        <w:tc>
          <w:tcPr>
            <w:tcW w:w="2783" w:type="pct"/>
            <w:shd w:val="clear" w:color="auto" w:fill="auto"/>
            <w:vAlign w:val="center"/>
          </w:tcPr>
          <w:p w14:paraId="7B2EA707" w14:textId="6FDB6B80" w:rsidR="00E67579" w:rsidRPr="00654112" w:rsidRDefault="005F2EA8" w:rsidP="00EB4454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 xml:space="preserve">On the proposal to </w:t>
            </w:r>
            <w:r w:rsidR="00EB4454">
              <w:rPr>
                <w:rFonts w:ascii="Arial" w:hAnsi="Arial" w:cs="Arial"/>
                <w:color w:val="010000"/>
                <w:sz w:val="20"/>
              </w:rPr>
              <w:t>admit</w:t>
            </w:r>
            <w:r w:rsidRPr="00654112">
              <w:rPr>
                <w:rFonts w:ascii="Arial" w:hAnsi="Arial" w:cs="Arial"/>
                <w:color w:val="010000"/>
                <w:sz w:val="20"/>
              </w:rPr>
              <w:t xml:space="preserve"> &amp; appoint Deputy </w:t>
            </w:r>
            <w:r w:rsidR="00EB4454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654112">
              <w:rPr>
                <w:rFonts w:ascii="Arial" w:hAnsi="Arial" w:cs="Arial"/>
                <w:color w:val="010000"/>
                <w:sz w:val="20"/>
              </w:rPr>
              <w:t xml:space="preserve"> (Mr. Doan Ngoc Tu)</w:t>
            </w:r>
          </w:p>
        </w:tc>
      </w:tr>
      <w:tr w:rsidR="00E67579" w:rsidRPr="00654112" w14:paraId="1922E5FB" w14:textId="77777777" w:rsidTr="00EB4454">
        <w:trPr>
          <w:gridAfter w:val="1"/>
          <w:wAfter w:w="23" w:type="pct"/>
        </w:trPr>
        <w:tc>
          <w:tcPr>
            <w:tcW w:w="354" w:type="pct"/>
            <w:shd w:val="clear" w:color="auto" w:fill="auto"/>
            <w:vAlign w:val="center"/>
          </w:tcPr>
          <w:p w14:paraId="48ACD87A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16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29F99418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16/NQ-VLG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66B3130A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August 15, 2023</w:t>
            </w:r>
          </w:p>
        </w:tc>
        <w:tc>
          <w:tcPr>
            <w:tcW w:w="2783" w:type="pct"/>
            <w:shd w:val="clear" w:color="auto" w:fill="auto"/>
            <w:vAlign w:val="center"/>
          </w:tcPr>
          <w:p w14:paraId="7EEE5AEB" w14:textId="4FF3600E" w:rsidR="00E67579" w:rsidRPr="00654112" w:rsidRDefault="005F2EA8" w:rsidP="00EB4454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 xml:space="preserve">Ballot 6: Agree to </w:t>
            </w:r>
            <w:r w:rsidR="00EB4454">
              <w:rPr>
                <w:rFonts w:ascii="Arial" w:hAnsi="Arial" w:cs="Arial"/>
                <w:color w:val="010000"/>
                <w:sz w:val="20"/>
              </w:rPr>
              <w:t>admit</w:t>
            </w:r>
            <w:r w:rsidRPr="00654112">
              <w:rPr>
                <w:rFonts w:ascii="Arial" w:hAnsi="Arial" w:cs="Arial"/>
                <w:color w:val="010000"/>
                <w:sz w:val="20"/>
              </w:rPr>
              <w:t xml:space="preserve"> and appoint the position of Deputy </w:t>
            </w:r>
            <w:r w:rsidR="00EB4454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654112">
              <w:rPr>
                <w:rFonts w:ascii="Arial" w:hAnsi="Arial" w:cs="Arial"/>
                <w:color w:val="010000"/>
                <w:sz w:val="20"/>
              </w:rPr>
              <w:t xml:space="preserve"> (Mr. Doan Ngoc Tu)</w:t>
            </w:r>
          </w:p>
        </w:tc>
      </w:tr>
      <w:tr w:rsidR="00E67579" w:rsidRPr="00654112" w14:paraId="2B2145BD" w14:textId="77777777" w:rsidTr="00EB4454">
        <w:trPr>
          <w:gridAfter w:val="1"/>
          <w:wAfter w:w="23" w:type="pct"/>
        </w:trPr>
        <w:tc>
          <w:tcPr>
            <w:tcW w:w="354" w:type="pct"/>
            <w:shd w:val="clear" w:color="auto" w:fill="auto"/>
            <w:vAlign w:val="center"/>
          </w:tcPr>
          <w:p w14:paraId="6ADD845B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17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4F2B7D69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17/NQ-VLG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527703C7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August 29, 2023</w:t>
            </w:r>
          </w:p>
        </w:tc>
        <w:tc>
          <w:tcPr>
            <w:tcW w:w="2783" w:type="pct"/>
            <w:shd w:val="clear" w:color="auto" w:fill="auto"/>
            <w:vAlign w:val="center"/>
          </w:tcPr>
          <w:p w14:paraId="3AD8D2F1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Meeting of the Board of Directors</w:t>
            </w:r>
          </w:p>
        </w:tc>
      </w:tr>
      <w:tr w:rsidR="00E67579" w:rsidRPr="00654112" w14:paraId="7453D6F8" w14:textId="77777777" w:rsidTr="00EB4454">
        <w:trPr>
          <w:gridAfter w:val="1"/>
          <w:wAfter w:w="23" w:type="pct"/>
        </w:trPr>
        <w:tc>
          <w:tcPr>
            <w:tcW w:w="354" w:type="pct"/>
            <w:shd w:val="clear" w:color="auto" w:fill="auto"/>
            <w:vAlign w:val="center"/>
          </w:tcPr>
          <w:p w14:paraId="367D2380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18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79C7B60B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18/NQ-VLG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7D9FCE4F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September 12, 2023</w:t>
            </w:r>
          </w:p>
        </w:tc>
        <w:tc>
          <w:tcPr>
            <w:tcW w:w="2783" w:type="pct"/>
            <w:shd w:val="clear" w:color="auto" w:fill="auto"/>
            <w:vAlign w:val="center"/>
          </w:tcPr>
          <w:p w14:paraId="76BAB8E3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Implement the content of Document No. 1523/HHVN-DT dated September 7, 2023 on Cai Lan Project</w:t>
            </w:r>
          </w:p>
        </w:tc>
      </w:tr>
      <w:tr w:rsidR="00E67579" w:rsidRPr="00654112" w14:paraId="17D81E13" w14:textId="77777777" w:rsidTr="00EB4454">
        <w:trPr>
          <w:gridAfter w:val="1"/>
          <w:wAfter w:w="23" w:type="pct"/>
        </w:trPr>
        <w:tc>
          <w:tcPr>
            <w:tcW w:w="354" w:type="pct"/>
            <w:shd w:val="clear" w:color="auto" w:fill="auto"/>
            <w:vAlign w:val="center"/>
          </w:tcPr>
          <w:p w14:paraId="4F6AE7B2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19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53477E64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19/NQ-VLG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78C89D4A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September 29, 2023</w:t>
            </w:r>
          </w:p>
        </w:tc>
        <w:tc>
          <w:tcPr>
            <w:tcW w:w="2783" w:type="pct"/>
            <w:shd w:val="clear" w:color="auto" w:fill="auto"/>
            <w:vAlign w:val="center"/>
          </w:tcPr>
          <w:p w14:paraId="43470D5A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Meeting of the Board of Directors</w:t>
            </w:r>
          </w:p>
        </w:tc>
      </w:tr>
      <w:tr w:rsidR="00E67579" w:rsidRPr="00654112" w14:paraId="5167A6AF" w14:textId="77777777" w:rsidTr="00EB4454">
        <w:trPr>
          <w:gridAfter w:val="1"/>
          <w:wAfter w:w="23" w:type="pct"/>
        </w:trPr>
        <w:tc>
          <w:tcPr>
            <w:tcW w:w="354" w:type="pct"/>
            <w:shd w:val="clear" w:color="auto" w:fill="auto"/>
            <w:vAlign w:val="center"/>
          </w:tcPr>
          <w:p w14:paraId="5906735A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20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6784233A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20/NQ-VLG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5348589D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October 24, 2023</w:t>
            </w:r>
          </w:p>
        </w:tc>
        <w:tc>
          <w:tcPr>
            <w:tcW w:w="2783" w:type="pct"/>
            <w:shd w:val="clear" w:color="auto" w:fill="auto"/>
            <w:vAlign w:val="center"/>
          </w:tcPr>
          <w:p w14:paraId="197C5222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Meeting of the Board of Directors</w:t>
            </w:r>
          </w:p>
        </w:tc>
      </w:tr>
      <w:tr w:rsidR="00E67579" w:rsidRPr="00654112" w14:paraId="18422839" w14:textId="77777777" w:rsidTr="00EB4454">
        <w:trPr>
          <w:gridAfter w:val="1"/>
          <w:wAfter w:w="23" w:type="pct"/>
        </w:trPr>
        <w:tc>
          <w:tcPr>
            <w:tcW w:w="354" w:type="pct"/>
            <w:shd w:val="clear" w:color="auto" w:fill="auto"/>
            <w:vAlign w:val="center"/>
          </w:tcPr>
          <w:p w14:paraId="10727A98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21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12D5C5BB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21/NQ-VLG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2E0F465D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November 27, 2023</w:t>
            </w:r>
          </w:p>
        </w:tc>
        <w:tc>
          <w:tcPr>
            <w:tcW w:w="2783" w:type="pct"/>
            <w:shd w:val="clear" w:color="auto" w:fill="auto"/>
            <w:vAlign w:val="center"/>
          </w:tcPr>
          <w:p w14:paraId="1B0B36CD" w14:textId="3883630C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Ballot 7: Content of Document No. 1909/HHVN-PC</w:t>
            </w:r>
            <w:r w:rsidR="00EB4454">
              <w:rPr>
                <w:rFonts w:ascii="Arial" w:hAnsi="Arial" w:cs="Arial"/>
                <w:color w:val="010000"/>
                <w:sz w:val="20"/>
              </w:rPr>
              <w:t>&amp;QTRR dated November 21, 2023 by</w:t>
            </w:r>
            <w:r w:rsidRPr="00654112">
              <w:rPr>
                <w:rFonts w:ascii="Arial" w:hAnsi="Arial" w:cs="Arial"/>
                <w:color w:val="010000"/>
                <w:sz w:val="20"/>
              </w:rPr>
              <w:t xml:space="preserve"> Vietnam Maritime Corp. on Cai Lan Project</w:t>
            </w:r>
          </w:p>
        </w:tc>
      </w:tr>
      <w:tr w:rsidR="00E67579" w:rsidRPr="00654112" w14:paraId="0959352D" w14:textId="77777777" w:rsidTr="00EB4454">
        <w:trPr>
          <w:gridAfter w:val="1"/>
          <w:wAfter w:w="23" w:type="pct"/>
        </w:trPr>
        <w:tc>
          <w:tcPr>
            <w:tcW w:w="354" w:type="pct"/>
            <w:shd w:val="clear" w:color="auto" w:fill="auto"/>
            <w:vAlign w:val="center"/>
          </w:tcPr>
          <w:p w14:paraId="3D0DCCB4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22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5572DF7E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22/NQ-VLG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32F4D744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December 11, 2023</w:t>
            </w:r>
          </w:p>
        </w:tc>
        <w:tc>
          <w:tcPr>
            <w:tcW w:w="2783" w:type="pct"/>
            <w:shd w:val="clear" w:color="auto" w:fill="auto"/>
            <w:vAlign w:val="center"/>
          </w:tcPr>
          <w:p w14:paraId="75F31428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Meeting of the Board of Directors</w:t>
            </w:r>
          </w:p>
        </w:tc>
      </w:tr>
    </w:tbl>
    <w:p w14:paraId="199A885B" w14:textId="77777777" w:rsidR="00E67579" w:rsidRPr="00654112" w:rsidRDefault="005F2EA8" w:rsidP="00654112">
      <w:pPr>
        <w:pStyle w:val="Chthchbng0"/>
        <w:tabs>
          <w:tab w:val="left" w:pos="360"/>
        </w:tabs>
        <w:spacing w:after="120" w:line="360" w:lineRule="auto"/>
        <w:rPr>
          <w:rFonts w:ascii="Arial" w:hAnsi="Arial" w:cs="Arial"/>
          <w:b w:val="0"/>
          <w:color w:val="010000"/>
          <w:sz w:val="20"/>
          <w:szCs w:val="20"/>
        </w:rPr>
      </w:pPr>
      <w:r w:rsidRPr="00654112">
        <w:rPr>
          <w:rFonts w:ascii="Arial" w:hAnsi="Arial" w:cs="Arial"/>
          <w:b w:val="0"/>
          <w:color w:val="010000"/>
          <w:sz w:val="20"/>
        </w:rPr>
        <w:t>* Board Decisions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1710"/>
        <w:gridCol w:w="1616"/>
        <w:gridCol w:w="5060"/>
      </w:tblGrid>
      <w:tr w:rsidR="00E67579" w:rsidRPr="00654112" w14:paraId="73493D18" w14:textId="77777777" w:rsidTr="00EB4454">
        <w:tc>
          <w:tcPr>
            <w:tcW w:w="350" w:type="pct"/>
            <w:shd w:val="clear" w:color="auto" w:fill="auto"/>
            <w:vAlign w:val="center"/>
          </w:tcPr>
          <w:p w14:paraId="586DC8CC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06BD2DBA" w14:textId="1C6C37DB" w:rsidR="00E67579" w:rsidRPr="00654112" w:rsidRDefault="00EB4454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Decisions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228FF677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806" w:type="pct"/>
            <w:shd w:val="clear" w:color="auto" w:fill="auto"/>
            <w:vAlign w:val="center"/>
          </w:tcPr>
          <w:p w14:paraId="07EEE80F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Category and main contents</w:t>
            </w:r>
          </w:p>
        </w:tc>
      </w:tr>
      <w:tr w:rsidR="00E67579" w:rsidRPr="00654112" w14:paraId="50657E5E" w14:textId="77777777" w:rsidTr="00EB4454">
        <w:tc>
          <w:tcPr>
            <w:tcW w:w="350" w:type="pct"/>
            <w:shd w:val="clear" w:color="auto" w:fill="auto"/>
            <w:vAlign w:val="center"/>
          </w:tcPr>
          <w:p w14:paraId="5BB9C405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00A1C8DD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01/QD-HDQT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59A37FFB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January 12, 2023</w:t>
            </w:r>
          </w:p>
        </w:tc>
        <w:tc>
          <w:tcPr>
            <w:tcW w:w="2806" w:type="pct"/>
            <w:shd w:val="clear" w:color="auto" w:fill="auto"/>
            <w:vAlign w:val="center"/>
          </w:tcPr>
          <w:p w14:paraId="707194C7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Establish a steering committee to practice thrift and prevent waste</w:t>
            </w:r>
          </w:p>
        </w:tc>
      </w:tr>
      <w:tr w:rsidR="00E67579" w:rsidRPr="00654112" w14:paraId="65403C12" w14:textId="77777777" w:rsidTr="00EB4454">
        <w:tc>
          <w:tcPr>
            <w:tcW w:w="350" w:type="pct"/>
            <w:shd w:val="clear" w:color="auto" w:fill="auto"/>
            <w:vAlign w:val="center"/>
          </w:tcPr>
          <w:p w14:paraId="60ADC186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lastRenderedPageBreak/>
              <w:t>02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04E628AB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02/QD-HDQT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0CB2ECAF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January 12, 2023</w:t>
            </w:r>
          </w:p>
        </w:tc>
        <w:tc>
          <w:tcPr>
            <w:tcW w:w="2806" w:type="pct"/>
            <w:shd w:val="clear" w:color="auto" w:fill="auto"/>
            <w:vAlign w:val="center"/>
          </w:tcPr>
          <w:p w14:paraId="472EB0C4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Establish an anti-corruption steering committee</w:t>
            </w:r>
          </w:p>
        </w:tc>
      </w:tr>
      <w:tr w:rsidR="00E67579" w:rsidRPr="00654112" w14:paraId="2C1FB430" w14:textId="77777777" w:rsidTr="00EB4454">
        <w:tc>
          <w:tcPr>
            <w:tcW w:w="350" w:type="pct"/>
            <w:shd w:val="clear" w:color="auto" w:fill="auto"/>
            <w:vAlign w:val="center"/>
          </w:tcPr>
          <w:p w14:paraId="6C4D7BD1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03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7393F5BC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03/QD-HDQT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0E473465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March 6, 2023</w:t>
            </w:r>
          </w:p>
        </w:tc>
        <w:tc>
          <w:tcPr>
            <w:tcW w:w="2806" w:type="pct"/>
            <w:shd w:val="clear" w:color="auto" w:fill="auto"/>
            <w:vAlign w:val="center"/>
          </w:tcPr>
          <w:p w14:paraId="5CB1CD59" w14:textId="06F72963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 xml:space="preserve">Regulations on coordination between the Board of Directors, the </w:t>
            </w:r>
            <w:r w:rsidR="00EB4454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654112">
              <w:rPr>
                <w:rFonts w:ascii="Arial" w:hAnsi="Arial" w:cs="Arial"/>
                <w:color w:val="010000"/>
                <w:sz w:val="20"/>
              </w:rPr>
              <w:t xml:space="preserve"> and Party Cell</w:t>
            </w:r>
          </w:p>
        </w:tc>
      </w:tr>
      <w:tr w:rsidR="00E67579" w:rsidRPr="00654112" w14:paraId="31884DFD" w14:textId="77777777" w:rsidTr="00EB4454">
        <w:tc>
          <w:tcPr>
            <w:tcW w:w="350" w:type="pct"/>
            <w:shd w:val="clear" w:color="auto" w:fill="auto"/>
            <w:vAlign w:val="center"/>
          </w:tcPr>
          <w:p w14:paraId="57505BA5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04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40D8AA59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04/QD-HDQT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530BF744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March 6, 2023</w:t>
            </w:r>
          </w:p>
        </w:tc>
        <w:tc>
          <w:tcPr>
            <w:tcW w:w="2806" w:type="pct"/>
            <w:shd w:val="clear" w:color="auto" w:fill="auto"/>
            <w:vAlign w:val="center"/>
          </w:tcPr>
          <w:p w14:paraId="0D19CADE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Regulations on coordination between the Board of Directors, the Executive Board and the Trade Union</w:t>
            </w:r>
          </w:p>
        </w:tc>
      </w:tr>
      <w:tr w:rsidR="00E67579" w:rsidRPr="00654112" w14:paraId="6BD64D86" w14:textId="77777777" w:rsidTr="00EB4454">
        <w:tc>
          <w:tcPr>
            <w:tcW w:w="350" w:type="pct"/>
            <w:shd w:val="clear" w:color="auto" w:fill="auto"/>
            <w:vAlign w:val="center"/>
          </w:tcPr>
          <w:p w14:paraId="5524A43F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05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79BDEDB5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05/QD-HDQT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06553D61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March 6, 2023</w:t>
            </w:r>
          </w:p>
        </w:tc>
        <w:tc>
          <w:tcPr>
            <w:tcW w:w="2806" w:type="pct"/>
            <w:shd w:val="clear" w:color="auto" w:fill="auto"/>
            <w:vAlign w:val="center"/>
          </w:tcPr>
          <w:p w14:paraId="0F207933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Regulations on management of investment activities</w:t>
            </w:r>
          </w:p>
        </w:tc>
      </w:tr>
      <w:tr w:rsidR="00E67579" w:rsidRPr="00654112" w14:paraId="29141F8E" w14:textId="77777777" w:rsidTr="00EB4454">
        <w:tc>
          <w:tcPr>
            <w:tcW w:w="350" w:type="pct"/>
            <w:shd w:val="clear" w:color="auto" w:fill="auto"/>
            <w:vAlign w:val="center"/>
          </w:tcPr>
          <w:p w14:paraId="17691022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06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349CA4F8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06/QD-HDQT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787195E8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March 6, 2023</w:t>
            </w:r>
          </w:p>
        </w:tc>
        <w:tc>
          <w:tcPr>
            <w:tcW w:w="2806" w:type="pct"/>
            <w:shd w:val="clear" w:color="auto" w:fill="auto"/>
            <w:vAlign w:val="center"/>
          </w:tcPr>
          <w:p w14:paraId="3890E0FD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Regulations on supervision and acceptance of construction investment projects</w:t>
            </w:r>
          </w:p>
        </w:tc>
      </w:tr>
      <w:tr w:rsidR="00E67579" w:rsidRPr="00654112" w14:paraId="65636AFE" w14:textId="77777777" w:rsidTr="00EB4454">
        <w:tc>
          <w:tcPr>
            <w:tcW w:w="350" w:type="pct"/>
            <w:shd w:val="clear" w:color="auto" w:fill="auto"/>
            <w:vAlign w:val="center"/>
          </w:tcPr>
          <w:p w14:paraId="040B55AB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07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41E234BF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07/QD-HDQT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1E0E62FF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March 6, 2023</w:t>
            </w:r>
          </w:p>
        </w:tc>
        <w:tc>
          <w:tcPr>
            <w:tcW w:w="2806" w:type="pct"/>
            <w:shd w:val="clear" w:color="auto" w:fill="auto"/>
            <w:vAlign w:val="center"/>
          </w:tcPr>
          <w:p w14:paraId="28F8A1C9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Regulations on the settlement process, verification and approval of investment capital settlement of completed projects</w:t>
            </w:r>
          </w:p>
        </w:tc>
      </w:tr>
      <w:tr w:rsidR="00E67579" w:rsidRPr="00654112" w14:paraId="3A99BC3E" w14:textId="77777777" w:rsidTr="00EB4454">
        <w:tc>
          <w:tcPr>
            <w:tcW w:w="350" w:type="pct"/>
            <w:shd w:val="clear" w:color="auto" w:fill="auto"/>
            <w:vAlign w:val="center"/>
          </w:tcPr>
          <w:p w14:paraId="320C7D59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08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24318877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08/QD-HDQT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1B4CFB80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March 6, 2023</w:t>
            </w:r>
          </w:p>
        </w:tc>
        <w:tc>
          <w:tcPr>
            <w:tcW w:w="2806" w:type="pct"/>
            <w:shd w:val="clear" w:color="auto" w:fill="auto"/>
            <w:vAlign w:val="center"/>
          </w:tcPr>
          <w:p w14:paraId="73590ECD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Regulations on management and use of funds</w:t>
            </w:r>
          </w:p>
        </w:tc>
      </w:tr>
      <w:tr w:rsidR="00E67579" w:rsidRPr="00654112" w14:paraId="6C79FA8D" w14:textId="77777777" w:rsidTr="00EB4454">
        <w:tc>
          <w:tcPr>
            <w:tcW w:w="350" w:type="pct"/>
            <w:shd w:val="clear" w:color="auto" w:fill="auto"/>
            <w:vAlign w:val="center"/>
          </w:tcPr>
          <w:p w14:paraId="36D77469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09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0299AA7A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09/QD-HDQT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5C2DC4FD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March 6, 2023</w:t>
            </w:r>
          </w:p>
        </w:tc>
        <w:tc>
          <w:tcPr>
            <w:tcW w:w="2806" w:type="pct"/>
            <w:shd w:val="clear" w:color="auto" w:fill="auto"/>
            <w:vAlign w:val="center"/>
          </w:tcPr>
          <w:p w14:paraId="62EB005E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Regulations on decentralization between the Board of Directors and the Executive Board</w:t>
            </w:r>
          </w:p>
        </w:tc>
      </w:tr>
      <w:tr w:rsidR="00E67579" w:rsidRPr="00654112" w14:paraId="1512183E" w14:textId="77777777" w:rsidTr="00EB4454">
        <w:tc>
          <w:tcPr>
            <w:tcW w:w="350" w:type="pct"/>
            <w:shd w:val="clear" w:color="auto" w:fill="auto"/>
            <w:vAlign w:val="center"/>
          </w:tcPr>
          <w:p w14:paraId="1E8DDC59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434B162D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10/QD-HDQT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329EA001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April 14, 2023</w:t>
            </w:r>
          </w:p>
        </w:tc>
        <w:tc>
          <w:tcPr>
            <w:tcW w:w="2806" w:type="pct"/>
            <w:shd w:val="clear" w:color="auto" w:fill="auto"/>
            <w:vAlign w:val="center"/>
          </w:tcPr>
          <w:p w14:paraId="0A6D102C" w14:textId="1044D3B2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 xml:space="preserve">Dismissal of the position of </w:t>
            </w:r>
            <w:r w:rsidR="00EB4454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</w:tr>
      <w:tr w:rsidR="009A496A" w:rsidRPr="00654112" w14:paraId="5DD2B518" w14:textId="77777777" w:rsidTr="00EB4454">
        <w:tc>
          <w:tcPr>
            <w:tcW w:w="350" w:type="pct"/>
            <w:shd w:val="clear" w:color="auto" w:fill="auto"/>
            <w:vAlign w:val="center"/>
          </w:tcPr>
          <w:p w14:paraId="12FFF79B" w14:textId="77777777" w:rsidR="00C902F8" w:rsidRPr="00654112" w:rsidRDefault="00C902F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00CAB261" w14:textId="77777777" w:rsidR="00C902F8" w:rsidRPr="00654112" w:rsidRDefault="00C902F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11/QD-HDQT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7B29E822" w14:textId="77777777" w:rsidR="00C902F8" w:rsidRPr="00654112" w:rsidRDefault="00C902F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April 14, 2023</w:t>
            </w:r>
          </w:p>
        </w:tc>
        <w:tc>
          <w:tcPr>
            <w:tcW w:w="2806" w:type="pct"/>
            <w:shd w:val="clear" w:color="auto" w:fill="auto"/>
            <w:vAlign w:val="center"/>
          </w:tcPr>
          <w:p w14:paraId="11BB69B3" w14:textId="77777777" w:rsidR="00C902F8" w:rsidRPr="00654112" w:rsidRDefault="00C902F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Assign the task of being in charge of operating the Company</w:t>
            </w:r>
          </w:p>
        </w:tc>
      </w:tr>
      <w:tr w:rsidR="009A496A" w:rsidRPr="00654112" w14:paraId="636D5558" w14:textId="77777777" w:rsidTr="00EB4454">
        <w:tc>
          <w:tcPr>
            <w:tcW w:w="350" w:type="pct"/>
            <w:shd w:val="clear" w:color="auto" w:fill="auto"/>
            <w:vAlign w:val="center"/>
          </w:tcPr>
          <w:p w14:paraId="777A34FA" w14:textId="77777777" w:rsidR="00C902F8" w:rsidRPr="00654112" w:rsidRDefault="00C902F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264F642A" w14:textId="77777777" w:rsidR="00C902F8" w:rsidRPr="00654112" w:rsidRDefault="00C902F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12/QD-HDQT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4EC27726" w14:textId="77777777" w:rsidR="00C902F8" w:rsidRPr="00654112" w:rsidRDefault="00C902F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April 14, 2023</w:t>
            </w:r>
          </w:p>
        </w:tc>
        <w:tc>
          <w:tcPr>
            <w:tcW w:w="2806" w:type="pct"/>
            <w:shd w:val="clear" w:color="auto" w:fill="auto"/>
            <w:vAlign w:val="center"/>
          </w:tcPr>
          <w:p w14:paraId="1561C91F" w14:textId="77777777" w:rsidR="00C902F8" w:rsidRPr="00654112" w:rsidRDefault="00C902F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List of staff planning</w:t>
            </w:r>
          </w:p>
        </w:tc>
      </w:tr>
      <w:tr w:rsidR="009A496A" w:rsidRPr="00654112" w14:paraId="2F71AD59" w14:textId="77777777" w:rsidTr="00EB4454">
        <w:tc>
          <w:tcPr>
            <w:tcW w:w="350" w:type="pct"/>
            <w:shd w:val="clear" w:color="auto" w:fill="auto"/>
            <w:vAlign w:val="center"/>
          </w:tcPr>
          <w:p w14:paraId="746FFBD0" w14:textId="77777777" w:rsidR="00C902F8" w:rsidRPr="00654112" w:rsidRDefault="00C902F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13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071C5B85" w14:textId="77777777" w:rsidR="00C902F8" w:rsidRPr="00654112" w:rsidRDefault="00C902F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13/QD-HDQT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65EFA1A8" w14:textId="77777777" w:rsidR="00C902F8" w:rsidRPr="00654112" w:rsidRDefault="00C902F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April 27, 2023</w:t>
            </w:r>
          </w:p>
        </w:tc>
        <w:tc>
          <w:tcPr>
            <w:tcW w:w="2806" w:type="pct"/>
            <w:shd w:val="clear" w:color="auto" w:fill="auto"/>
            <w:vAlign w:val="center"/>
          </w:tcPr>
          <w:p w14:paraId="3519878B" w14:textId="77777777" w:rsidR="00C902F8" w:rsidRPr="00654112" w:rsidRDefault="00C902F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Assign tasks to members of the Board of Directors</w:t>
            </w:r>
          </w:p>
        </w:tc>
      </w:tr>
      <w:tr w:rsidR="009A496A" w:rsidRPr="00654112" w14:paraId="5C49E097" w14:textId="77777777" w:rsidTr="00EB4454">
        <w:tc>
          <w:tcPr>
            <w:tcW w:w="350" w:type="pct"/>
            <w:shd w:val="clear" w:color="auto" w:fill="auto"/>
            <w:vAlign w:val="center"/>
          </w:tcPr>
          <w:p w14:paraId="3713FE9B" w14:textId="77777777" w:rsidR="00C902F8" w:rsidRPr="00654112" w:rsidRDefault="00C902F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14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151B60E5" w14:textId="77777777" w:rsidR="00C902F8" w:rsidRPr="00654112" w:rsidRDefault="00C902F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14/QD-HDQT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5660E9D6" w14:textId="77777777" w:rsidR="00C902F8" w:rsidRPr="00654112" w:rsidRDefault="00C902F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April 27, 2023</w:t>
            </w:r>
          </w:p>
        </w:tc>
        <w:tc>
          <w:tcPr>
            <w:tcW w:w="2806" w:type="pct"/>
            <w:shd w:val="clear" w:color="auto" w:fill="auto"/>
            <w:vAlign w:val="center"/>
          </w:tcPr>
          <w:p w14:paraId="5EF79CDE" w14:textId="77777777" w:rsidR="00C902F8" w:rsidRPr="00654112" w:rsidRDefault="00C902F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Approve the realized salary fund for 2022 and the plan for 2023</w:t>
            </w:r>
          </w:p>
        </w:tc>
      </w:tr>
      <w:tr w:rsidR="009A496A" w:rsidRPr="00654112" w14:paraId="4A2D5021" w14:textId="77777777" w:rsidTr="00EB4454">
        <w:tc>
          <w:tcPr>
            <w:tcW w:w="350" w:type="pct"/>
            <w:shd w:val="clear" w:color="auto" w:fill="auto"/>
            <w:vAlign w:val="center"/>
          </w:tcPr>
          <w:p w14:paraId="1939E8EF" w14:textId="77777777" w:rsidR="00C902F8" w:rsidRPr="00654112" w:rsidRDefault="00C902F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15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5DA9D7C3" w14:textId="77777777" w:rsidR="00C902F8" w:rsidRPr="00654112" w:rsidRDefault="00C902F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15/QD-HDQT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57C743DB" w14:textId="77777777" w:rsidR="00C902F8" w:rsidRPr="00654112" w:rsidRDefault="00C902F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June 13, 2023</w:t>
            </w:r>
          </w:p>
        </w:tc>
        <w:tc>
          <w:tcPr>
            <w:tcW w:w="2806" w:type="pct"/>
            <w:shd w:val="clear" w:color="auto" w:fill="auto"/>
            <w:vAlign w:val="center"/>
          </w:tcPr>
          <w:p w14:paraId="1283179B" w14:textId="77777777" w:rsidR="00C902F8" w:rsidRPr="00654112" w:rsidRDefault="00C902F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Issue the Risk Control Form</w:t>
            </w:r>
          </w:p>
        </w:tc>
      </w:tr>
      <w:tr w:rsidR="009A496A" w:rsidRPr="00654112" w14:paraId="03854FAA" w14:textId="77777777" w:rsidTr="00EB4454">
        <w:tc>
          <w:tcPr>
            <w:tcW w:w="350" w:type="pct"/>
            <w:shd w:val="clear" w:color="auto" w:fill="auto"/>
            <w:vAlign w:val="center"/>
          </w:tcPr>
          <w:p w14:paraId="4767CC04" w14:textId="77777777" w:rsidR="00C902F8" w:rsidRPr="00654112" w:rsidRDefault="00C902F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16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740AA0F9" w14:textId="77777777" w:rsidR="00C902F8" w:rsidRPr="00654112" w:rsidRDefault="00C902F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16/QD-HDQT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56CE6365" w14:textId="77777777" w:rsidR="00C902F8" w:rsidRPr="00654112" w:rsidRDefault="00C902F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August 15, 2023</w:t>
            </w:r>
          </w:p>
        </w:tc>
        <w:tc>
          <w:tcPr>
            <w:tcW w:w="2806" w:type="pct"/>
            <w:shd w:val="clear" w:color="auto" w:fill="auto"/>
            <w:vAlign w:val="center"/>
          </w:tcPr>
          <w:p w14:paraId="46C80C1B" w14:textId="53BB7E63" w:rsidR="00C902F8" w:rsidRPr="00654112" w:rsidRDefault="00C902F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 xml:space="preserve">Receive and appoint Mr. Doan Ngoc Tu as the Deputy </w:t>
            </w:r>
            <w:r w:rsidR="00EB4454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</w:tr>
      <w:tr w:rsidR="009A496A" w:rsidRPr="00654112" w14:paraId="23768331" w14:textId="77777777" w:rsidTr="00EB4454">
        <w:tc>
          <w:tcPr>
            <w:tcW w:w="350" w:type="pct"/>
            <w:shd w:val="clear" w:color="auto" w:fill="auto"/>
            <w:vAlign w:val="center"/>
          </w:tcPr>
          <w:p w14:paraId="2C4DD6CB" w14:textId="77777777" w:rsidR="00C902F8" w:rsidRPr="00654112" w:rsidRDefault="00C902F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17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4135FFC4" w14:textId="77777777" w:rsidR="00C902F8" w:rsidRPr="00654112" w:rsidRDefault="00C902F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17/QD-HDQT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4FA1C9C2" w14:textId="77777777" w:rsidR="00C902F8" w:rsidRPr="00654112" w:rsidRDefault="00C902F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August 15, 2023</w:t>
            </w:r>
          </w:p>
        </w:tc>
        <w:tc>
          <w:tcPr>
            <w:tcW w:w="2806" w:type="pct"/>
            <w:shd w:val="clear" w:color="auto" w:fill="auto"/>
            <w:vAlign w:val="center"/>
          </w:tcPr>
          <w:p w14:paraId="0CC6033A" w14:textId="3D8FA493" w:rsidR="00C902F8" w:rsidRPr="00654112" w:rsidRDefault="00C902F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 xml:space="preserve">On salary grading for the Deputy </w:t>
            </w:r>
            <w:r w:rsidR="00EB4454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</w:tr>
    </w:tbl>
    <w:p w14:paraId="300A00D2" w14:textId="18B7F117" w:rsidR="00C902F8" w:rsidRPr="00654112" w:rsidRDefault="00C902F8" w:rsidP="00654112">
      <w:pPr>
        <w:pStyle w:val="Chthchbng0"/>
        <w:numPr>
          <w:ilvl w:val="0"/>
          <w:numId w:val="2"/>
        </w:numPr>
        <w:tabs>
          <w:tab w:val="left" w:pos="360"/>
        </w:tabs>
        <w:spacing w:after="120" w:line="360" w:lineRule="auto"/>
        <w:rPr>
          <w:rFonts w:ascii="Arial" w:hAnsi="Arial" w:cs="Arial"/>
          <w:b w:val="0"/>
          <w:color w:val="010000"/>
          <w:sz w:val="20"/>
          <w:szCs w:val="20"/>
        </w:rPr>
      </w:pPr>
      <w:r w:rsidRPr="00654112">
        <w:rPr>
          <w:rFonts w:ascii="Arial" w:hAnsi="Arial" w:cs="Arial"/>
          <w:b w:val="0"/>
          <w:color w:val="010000"/>
          <w:sz w:val="20"/>
        </w:rPr>
        <w:t>Supervisory Board</w:t>
      </w:r>
    </w:p>
    <w:p w14:paraId="0ACE4026" w14:textId="7CC3073C" w:rsidR="00C902F8" w:rsidRPr="00654112" w:rsidRDefault="00C902F8" w:rsidP="00654112">
      <w:pPr>
        <w:pStyle w:val="Chthchbng0"/>
        <w:numPr>
          <w:ilvl w:val="0"/>
          <w:numId w:val="19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b w:val="0"/>
          <w:color w:val="010000"/>
          <w:sz w:val="20"/>
          <w:szCs w:val="20"/>
        </w:rPr>
      </w:pPr>
      <w:r w:rsidRPr="00654112">
        <w:rPr>
          <w:rFonts w:ascii="Arial" w:hAnsi="Arial" w:cs="Arial"/>
          <w:b w:val="0"/>
          <w:color w:val="010000"/>
          <w:sz w:val="20"/>
        </w:rPr>
        <w:t>Information about members of the Supervisory Board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"/>
        <w:gridCol w:w="2707"/>
        <w:gridCol w:w="2289"/>
        <w:gridCol w:w="3432"/>
      </w:tblGrid>
      <w:tr w:rsidR="00C902F8" w:rsidRPr="00654112" w14:paraId="363D8003" w14:textId="77777777" w:rsidTr="00654112">
        <w:tc>
          <w:tcPr>
            <w:tcW w:w="327" w:type="pct"/>
            <w:shd w:val="clear" w:color="auto" w:fill="auto"/>
            <w:vAlign w:val="center"/>
          </w:tcPr>
          <w:p w14:paraId="257FACB3" w14:textId="77777777" w:rsidR="00C902F8" w:rsidRPr="00654112" w:rsidRDefault="00C902F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01" w:type="pct"/>
            <w:shd w:val="clear" w:color="auto" w:fill="auto"/>
            <w:vAlign w:val="center"/>
          </w:tcPr>
          <w:p w14:paraId="2E112007" w14:textId="77777777" w:rsidR="00C902F8" w:rsidRPr="00654112" w:rsidRDefault="00C902F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62066D94" w14:textId="77777777" w:rsidR="00C902F8" w:rsidRPr="00654112" w:rsidRDefault="00C902F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903" w:type="pct"/>
            <w:shd w:val="clear" w:color="auto" w:fill="auto"/>
            <w:vAlign w:val="center"/>
          </w:tcPr>
          <w:p w14:paraId="2BA6BA15" w14:textId="77777777" w:rsidR="00C902F8" w:rsidRPr="00654112" w:rsidRDefault="00C902F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Date of appointment as member of the Supervisory Board</w:t>
            </w:r>
          </w:p>
        </w:tc>
      </w:tr>
      <w:tr w:rsidR="00C902F8" w:rsidRPr="00654112" w14:paraId="3DACDBE6" w14:textId="77777777" w:rsidTr="00654112">
        <w:tc>
          <w:tcPr>
            <w:tcW w:w="327" w:type="pct"/>
            <w:shd w:val="clear" w:color="auto" w:fill="auto"/>
            <w:vAlign w:val="center"/>
          </w:tcPr>
          <w:p w14:paraId="7064B865" w14:textId="77777777" w:rsidR="00C902F8" w:rsidRPr="00654112" w:rsidRDefault="00C902F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01" w:type="pct"/>
            <w:shd w:val="clear" w:color="auto" w:fill="auto"/>
            <w:vAlign w:val="center"/>
          </w:tcPr>
          <w:p w14:paraId="6302FB91" w14:textId="77777777" w:rsidR="00C902F8" w:rsidRPr="00654112" w:rsidRDefault="00C902F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Nguyen Thi Hong Dung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0479D3B4" w14:textId="77777777" w:rsidR="00C902F8" w:rsidRPr="00654112" w:rsidRDefault="00C902F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1903" w:type="pct"/>
            <w:shd w:val="clear" w:color="auto" w:fill="auto"/>
            <w:vAlign w:val="center"/>
          </w:tcPr>
          <w:p w14:paraId="50BB54B1" w14:textId="77777777" w:rsidR="00C902F8" w:rsidRPr="00654112" w:rsidRDefault="00C902F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April 14, 2023</w:t>
            </w:r>
          </w:p>
        </w:tc>
      </w:tr>
      <w:tr w:rsidR="00C902F8" w:rsidRPr="00654112" w14:paraId="06829A72" w14:textId="77777777" w:rsidTr="00654112">
        <w:tc>
          <w:tcPr>
            <w:tcW w:w="327" w:type="pct"/>
            <w:shd w:val="clear" w:color="auto" w:fill="auto"/>
            <w:vAlign w:val="center"/>
          </w:tcPr>
          <w:p w14:paraId="2B7CD8FA" w14:textId="77777777" w:rsidR="00C902F8" w:rsidRPr="00654112" w:rsidRDefault="00C902F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501" w:type="pct"/>
            <w:shd w:val="clear" w:color="auto" w:fill="auto"/>
            <w:vAlign w:val="center"/>
          </w:tcPr>
          <w:p w14:paraId="6F9CC12A" w14:textId="77777777" w:rsidR="00C902F8" w:rsidRPr="00654112" w:rsidRDefault="00C902F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Ms. Do Lan Huong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6BAB59FF" w14:textId="77777777" w:rsidR="00C902F8" w:rsidRPr="00654112" w:rsidRDefault="00C902F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903" w:type="pct"/>
            <w:shd w:val="clear" w:color="auto" w:fill="auto"/>
            <w:vAlign w:val="center"/>
          </w:tcPr>
          <w:p w14:paraId="27A881A7" w14:textId="77777777" w:rsidR="00C902F8" w:rsidRPr="00654112" w:rsidRDefault="00C902F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April 26, 2022</w:t>
            </w:r>
          </w:p>
        </w:tc>
      </w:tr>
      <w:tr w:rsidR="00C902F8" w:rsidRPr="00654112" w14:paraId="5CFA8E24" w14:textId="77777777" w:rsidTr="00654112">
        <w:tc>
          <w:tcPr>
            <w:tcW w:w="327" w:type="pct"/>
            <w:shd w:val="clear" w:color="auto" w:fill="auto"/>
            <w:vAlign w:val="center"/>
          </w:tcPr>
          <w:p w14:paraId="5B6BB26C" w14:textId="77777777" w:rsidR="00C902F8" w:rsidRPr="00654112" w:rsidRDefault="00C902F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1501" w:type="pct"/>
            <w:shd w:val="clear" w:color="auto" w:fill="auto"/>
            <w:vAlign w:val="center"/>
          </w:tcPr>
          <w:p w14:paraId="4DA8BD1D" w14:textId="77777777" w:rsidR="00C902F8" w:rsidRPr="00654112" w:rsidRDefault="00C902F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Ms. Duong Thu Hien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5D6BE03E" w14:textId="77777777" w:rsidR="00C902F8" w:rsidRPr="00654112" w:rsidRDefault="00C902F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903" w:type="pct"/>
            <w:shd w:val="clear" w:color="auto" w:fill="auto"/>
            <w:vAlign w:val="center"/>
          </w:tcPr>
          <w:p w14:paraId="0E869B25" w14:textId="77777777" w:rsidR="00C902F8" w:rsidRPr="00654112" w:rsidRDefault="00C902F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April 26, 2022</w:t>
            </w:r>
          </w:p>
        </w:tc>
      </w:tr>
    </w:tbl>
    <w:p w14:paraId="498395CE" w14:textId="09431AA0" w:rsidR="00E67579" w:rsidRPr="00654112" w:rsidRDefault="00EB4454" w:rsidP="00654112">
      <w:pPr>
        <w:pStyle w:val="Chthchbng0"/>
        <w:numPr>
          <w:ilvl w:val="0"/>
          <w:numId w:val="2"/>
        </w:numPr>
        <w:tabs>
          <w:tab w:val="left" w:pos="360"/>
        </w:tabs>
        <w:spacing w:after="120" w:line="360" w:lineRule="auto"/>
        <w:rPr>
          <w:rFonts w:ascii="Arial" w:hAnsi="Arial" w:cs="Arial"/>
          <w:b w:val="0"/>
          <w:color w:val="010000"/>
          <w:sz w:val="20"/>
          <w:szCs w:val="20"/>
        </w:rPr>
      </w:pPr>
      <w:r>
        <w:rPr>
          <w:rFonts w:ascii="Arial" w:hAnsi="Arial" w:cs="Arial"/>
          <w:b w:val="0"/>
          <w:color w:val="010000"/>
          <w:sz w:val="20"/>
        </w:rPr>
        <w:t>C</w:t>
      </w:r>
      <w:r w:rsidR="005F2EA8" w:rsidRPr="00654112">
        <w:rPr>
          <w:rFonts w:ascii="Arial" w:hAnsi="Arial" w:cs="Arial"/>
          <w:b w:val="0"/>
          <w:color w:val="010000"/>
          <w:sz w:val="20"/>
        </w:rPr>
        <w:t>urrent Executive Board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2815"/>
        <w:gridCol w:w="1526"/>
        <w:gridCol w:w="2418"/>
        <w:gridCol w:w="1656"/>
      </w:tblGrid>
      <w:tr w:rsidR="00E67579" w:rsidRPr="00654112" w14:paraId="1E9420B0" w14:textId="77777777" w:rsidTr="00EB4454">
        <w:tc>
          <w:tcPr>
            <w:tcW w:w="334" w:type="pct"/>
            <w:shd w:val="clear" w:color="auto" w:fill="auto"/>
            <w:vAlign w:val="center"/>
          </w:tcPr>
          <w:p w14:paraId="5816DE65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005EAB60" w14:textId="6109EB14" w:rsidR="00E67579" w:rsidRPr="00654112" w:rsidRDefault="00654112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M</w:t>
            </w:r>
            <w:r w:rsidR="005F2EA8" w:rsidRPr="00654112">
              <w:rPr>
                <w:rFonts w:ascii="Arial" w:hAnsi="Arial" w:cs="Arial"/>
                <w:color w:val="010000"/>
                <w:sz w:val="20"/>
              </w:rPr>
              <w:t>ember of the Executive Board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4AE13DD1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341" w:type="pct"/>
            <w:shd w:val="clear" w:color="auto" w:fill="auto"/>
            <w:vAlign w:val="center"/>
          </w:tcPr>
          <w:p w14:paraId="2245AE92" w14:textId="4B948A4A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8B68EE1" w14:textId="76D7E211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Date of appointment to the Executive Board</w:t>
            </w:r>
          </w:p>
        </w:tc>
      </w:tr>
      <w:tr w:rsidR="00E67579" w:rsidRPr="00654112" w14:paraId="4CE217A3" w14:textId="77777777" w:rsidTr="00EB4454">
        <w:tc>
          <w:tcPr>
            <w:tcW w:w="334" w:type="pct"/>
            <w:shd w:val="clear" w:color="auto" w:fill="auto"/>
            <w:vAlign w:val="center"/>
          </w:tcPr>
          <w:p w14:paraId="33B6B656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037DD624" w14:textId="636DCCE6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 xml:space="preserve">Ms. Dinh Thi Viet Ha - Deputy </w:t>
            </w:r>
            <w:r w:rsidR="00EB4454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654112">
              <w:rPr>
                <w:rFonts w:ascii="Arial" w:hAnsi="Arial" w:cs="Arial"/>
                <w:color w:val="010000"/>
                <w:sz w:val="20"/>
              </w:rPr>
              <w:t xml:space="preserve"> in charge of operations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0D8CCED7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January 15, 1979</w:t>
            </w:r>
          </w:p>
        </w:tc>
        <w:tc>
          <w:tcPr>
            <w:tcW w:w="1341" w:type="pct"/>
            <w:shd w:val="clear" w:color="auto" w:fill="auto"/>
            <w:vAlign w:val="center"/>
          </w:tcPr>
          <w:p w14:paraId="6DE7C493" w14:textId="290904DE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 xml:space="preserve">Master </w:t>
            </w:r>
            <w:r w:rsidR="00654112" w:rsidRPr="00654112">
              <w:rPr>
                <w:rFonts w:ascii="Arial" w:hAnsi="Arial" w:cs="Arial"/>
                <w:color w:val="010000"/>
                <w:sz w:val="20"/>
              </w:rPr>
              <w:t xml:space="preserve">of </w:t>
            </w:r>
            <w:r w:rsidRPr="00654112">
              <w:rPr>
                <w:rFonts w:ascii="Arial" w:hAnsi="Arial" w:cs="Arial"/>
                <w:color w:val="010000"/>
                <w:sz w:val="20"/>
              </w:rPr>
              <w:t>Economic Management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F6D3DA0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April 14, 2023</w:t>
            </w:r>
          </w:p>
        </w:tc>
      </w:tr>
      <w:tr w:rsidR="00E67579" w:rsidRPr="00654112" w14:paraId="3E7E198A" w14:textId="77777777" w:rsidTr="00EB4454">
        <w:tc>
          <w:tcPr>
            <w:tcW w:w="334" w:type="pct"/>
            <w:shd w:val="clear" w:color="auto" w:fill="auto"/>
            <w:vAlign w:val="center"/>
          </w:tcPr>
          <w:p w14:paraId="18B1B371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743DA6C0" w14:textId="58BE6F5C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 xml:space="preserve">Mr. Pham Ba Ngan - Deputy </w:t>
            </w:r>
            <w:r w:rsidR="00EB4454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7C33167F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October 23, 1976</w:t>
            </w:r>
          </w:p>
        </w:tc>
        <w:tc>
          <w:tcPr>
            <w:tcW w:w="1341" w:type="pct"/>
            <w:shd w:val="clear" w:color="auto" w:fill="auto"/>
            <w:vAlign w:val="center"/>
          </w:tcPr>
          <w:p w14:paraId="5C134BAE" w14:textId="2E832160" w:rsidR="00E67579" w:rsidRPr="00654112" w:rsidRDefault="00654112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Marine Transportation Economic Engineer, Master of Economics at Maritime University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B4B3005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March 15, 2021</w:t>
            </w:r>
          </w:p>
        </w:tc>
      </w:tr>
      <w:tr w:rsidR="00E67579" w:rsidRPr="00654112" w14:paraId="47D7DD4E" w14:textId="77777777" w:rsidTr="00EB4454">
        <w:tc>
          <w:tcPr>
            <w:tcW w:w="334" w:type="pct"/>
            <w:shd w:val="clear" w:color="auto" w:fill="auto"/>
            <w:vAlign w:val="center"/>
          </w:tcPr>
          <w:p w14:paraId="06A6A85D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4295BA79" w14:textId="7ECFF59C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 xml:space="preserve">Mr. Doan Ngoc Tu - Deputy </w:t>
            </w:r>
            <w:r w:rsidR="00EB4454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051F80C3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April 9, 1979</w:t>
            </w:r>
          </w:p>
        </w:tc>
        <w:tc>
          <w:tcPr>
            <w:tcW w:w="1341" w:type="pct"/>
            <w:shd w:val="clear" w:color="auto" w:fill="auto"/>
            <w:vAlign w:val="center"/>
          </w:tcPr>
          <w:p w14:paraId="249B7349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Master of Transport Management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AA28511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August 15, 2023</w:t>
            </w:r>
          </w:p>
        </w:tc>
      </w:tr>
    </w:tbl>
    <w:p w14:paraId="3EE050E3" w14:textId="7F41871A" w:rsidR="00E67579" w:rsidRPr="00654112" w:rsidRDefault="005F2EA8" w:rsidP="00654112">
      <w:pPr>
        <w:pStyle w:val="Chthchbng0"/>
        <w:numPr>
          <w:ilvl w:val="0"/>
          <w:numId w:val="2"/>
        </w:numPr>
        <w:tabs>
          <w:tab w:val="left" w:pos="360"/>
        </w:tabs>
        <w:spacing w:after="120" w:line="360" w:lineRule="auto"/>
        <w:rPr>
          <w:rFonts w:ascii="Arial" w:hAnsi="Arial" w:cs="Arial"/>
          <w:b w:val="0"/>
          <w:color w:val="010000"/>
          <w:sz w:val="20"/>
          <w:szCs w:val="20"/>
        </w:rPr>
      </w:pPr>
      <w:r w:rsidRPr="00654112">
        <w:rPr>
          <w:rFonts w:ascii="Arial" w:hAnsi="Arial" w:cs="Arial"/>
          <w:b w:val="0"/>
          <w:color w:val="010000"/>
          <w:sz w:val="20"/>
        </w:rPr>
        <w:t>Chief Accountant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2909"/>
        <w:gridCol w:w="1957"/>
        <w:gridCol w:w="1780"/>
        <w:gridCol w:w="1771"/>
      </w:tblGrid>
      <w:tr w:rsidR="00E67579" w:rsidRPr="00654112" w14:paraId="1FC2E408" w14:textId="77777777" w:rsidTr="00EB4454">
        <w:tc>
          <w:tcPr>
            <w:tcW w:w="332" w:type="pct"/>
            <w:shd w:val="clear" w:color="auto" w:fill="auto"/>
            <w:vAlign w:val="center"/>
          </w:tcPr>
          <w:p w14:paraId="3E8BDA13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613" w:type="pct"/>
            <w:shd w:val="clear" w:color="auto" w:fill="auto"/>
            <w:vAlign w:val="center"/>
          </w:tcPr>
          <w:p w14:paraId="1639DAEE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1085" w:type="pct"/>
            <w:shd w:val="clear" w:color="auto" w:fill="auto"/>
            <w:vAlign w:val="center"/>
          </w:tcPr>
          <w:p w14:paraId="44908FA3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78E33C60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73124A8C" w14:textId="7734E7B4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Appointment date as the Chief Accountant</w:t>
            </w:r>
          </w:p>
        </w:tc>
      </w:tr>
      <w:tr w:rsidR="00E67579" w:rsidRPr="00654112" w14:paraId="5797D710" w14:textId="77777777" w:rsidTr="00EB4454">
        <w:tc>
          <w:tcPr>
            <w:tcW w:w="332" w:type="pct"/>
            <w:shd w:val="clear" w:color="auto" w:fill="auto"/>
            <w:vAlign w:val="center"/>
          </w:tcPr>
          <w:p w14:paraId="12B2D476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613" w:type="pct"/>
            <w:shd w:val="clear" w:color="auto" w:fill="auto"/>
            <w:vAlign w:val="center"/>
          </w:tcPr>
          <w:p w14:paraId="718D6644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Ms. Tran Thi Loan</w:t>
            </w:r>
          </w:p>
        </w:tc>
        <w:tc>
          <w:tcPr>
            <w:tcW w:w="1085" w:type="pct"/>
            <w:shd w:val="clear" w:color="auto" w:fill="auto"/>
            <w:vAlign w:val="center"/>
          </w:tcPr>
          <w:p w14:paraId="58992FC5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September 16, 1983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07CA7628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Master of Business Administration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7D238AFC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December 2015</w:t>
            </w:r>
          </w:p>
        </w:tc>
      </w:tr>
    </w:tbl>
    <w:p w14:paraId="7D107DEC" w14:textId="2DE8620E" w:rsidR="00E67579" w:rsidRPr="00654112" w:rsidRDefault="005F2EA8" w:rsidP="00654112">
      <w:pPr>
        <w:pStyle w:val="Tiu20"/>
        <w:keepNext/>
        <w:numPr>
          <w:ilvl w:val="0"/>
          <w:numId w:val="2"/>
        </w:numPr>
        <w:tabs>
          <w:tab w:val="left" w:pos="360"/>
        </w:tabs>
        <w:spacing w:after="120" w:line="360" w:lineRule="auto"/>
        <w:ind w:firstLine="0"/>
        <w:outlineLvl w:val="9"/>
        <w:rPr>
          <w:rFonts w:ascii="Arial" w:hAnsi="Arial" w:cs="Arial"/>
          <w:b w:val="0"/>
          <w:color w:val="010000"/>
          <w:sz w:val="20"/>
          <w:szCs w:val="20"/>
        </w:rPr>
      </w:pPr>
      <w:r w:rsidRPr="00654112">
        <w:rPr>
          <w:rFonts w:ascii="Arial" w:hAnsi="Arial" w:cs="Arial"/>
          <w:b w:val="0"/>
          <w:color w:val="010000"/>
          <w:sz w:val="20"/>
        </w:rPr>
        <w:t>Training on corporate governance:</w:t>
      </w:r>
    </w:p>
    <w:p w14:paraId="48F44C25" w14:textId="43BC09E1" w:rsidR="00E67579" w:rsidRPr="00654112" w:rsidRDefault="005F2EA8" w:rsidP="00654112">
      <w:pPr>
        <w:pStyle w:val="Chthchbng0"/>
        <w:numPr>
          <w:ilvl w:val="0"/>
          <w:numId w:val="2"/>
        </w:numPr>
        <w:tabs>
          <w:tab w:val="left" w:pos="360"/>
        </w:tabs>
        <w:spacing w:after="120" w:line="360" w:lineRule="auto"/>
        <w:rPr>
          <w:rFonts w:ascii="Arial" w:hAnsi="Arial" w:cs="Arial"/>
          <w:b w:val="0"/>
          <w:color w:val="010000"/>
          <w:sz w:val="20"/>
          <w:szCs w:val="20"/>
        </w:rPr>
      </w:pPr>
      <w:r w:rsidRPr="00654112">
        <w:rPr>
          <w:rFonts w:ascii="Arial" w:hAnsi="Arial" w:cs="Arial"/>
          <w:b w:val="0"/>
          <w:color w:val="010000"/>
          <w:sz w:val="20"/>
        </w:rPr>
        <w:t xml:space="preserve">List of </w:t>
      </w:r>
      <w:r w:rsidR="00EB4454">
        <w:rPr>
          <w:rFonts w:ascii="Arial" w:hAnsi="Arial" w:cs="Arial"/>
          <w:b w:val="0"/>
          <w:color w:val="010000"/>
          <w:sz w:val="20"/>
        </w:rPr>
        <w:t>related</w:t>
      </w:r>
      <w:r w:rsidRPr="00654112">
        <w:rPr>
          <w:rFonts w:ascii="Arial" w:hAnsi="Arial" w:cs="Arial"/>
          <w:b w:val="0"/>
          <w:color w:val="010000"/>
          <w:sz w:val="20"/>
        </w:rPr>
        <w:t xml:space="preserve"> persons of the listed company</w:t>
      </w:r>
    </w:p>
    <w:p w14:paraId="027986CD" w14:textId="1B1871BF" w:rsidR="00E67579" w:rsidRPr="00654112" w:rsidRDefault="00C902F8" w:rsidP="00654112">
      <w:pPr>
        <w:pStyle w:val="Chthchbng0"/>
        <w:numPr>
          <w:ilvl w:val="0"/>
          <w:numId w:val="7"/>
        </w:numPr>
        <w:tabs>
          <w:tab w:val="left" w:pos="360"/>
          <w:tab w:val="left" w:pos="828"/>
        </w:tabs>
        <w:spacing w:after="120" w:line="360" w:lineRule="auto"/>
        <w:rPr>
          <w:rFonts w:ascii="Arial" w:hAnsi="Arial" w:cs="Arial"/>
          <w:b w:val="0"/>
          <w:color w:val="010000"/>
          <w:sz w:val="20"/>
          <w:szCs w:val="20"/>
        </w:rPr>
      </w:pPr>
      <w:r w:rsidRPr="00654112">
        <w:rPr>
          <w:rFonts w:ascii="Arial" w:hAnsi="Arial" w:cs="Arial"/>
          <w:b w:val="0"/>
          <w:color w:val="010000"/>
          <w:sz w:val="20"/>
        </w:rPr>
        <w:t xml:space="preserve">Transactions between the Company and </w:t>
      </w:r>
      <w:r w:rsidR="00EB4454">
        <w:rPr>
          <w:rFonts w:ascii="Arial" w:hAnsi="Arial" w:cs="Arial"/>
          <w:b w:val="0"/>
          <w:color w:val="010000"/>
          <w:sz w:val="20"/>
        </w:rPr>
        <w:t>related</w:t>
      </w:r>
      <w:r w:rsidRPr="00654112">
        <w:rPr>
          <w:rFonts w:ascii="Arial" w:hAnsi="Arial" w:cs="Arial"/>
          <w:b w:val="0"/>
          <w:color w:val="010000"/>
          <w:sz w:val="20"/>
        </w:rPr>
        <w:t xml:space="preserve"> persons of the Company: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2568"/>
        <w:gridCol w:w="1789"/>
        <w:gridCol w:w="1484"/>
        <w:gridCol w:w="1087"/>
        <w:gridCol w:w="1495"/>
      </w:tblGrid>
      <w:tr w:rsidR="00E67579" w:rsidRPr="00654112" w14:paraId="31285923" w14:textId="77777777" w:rsidTr="00654112">
        <w:tc>
          <w:tcPr>
            <w:tcW w:w="329" w:type="pct"/>
            <w:shd w:val="clear" w:color="auto" w:fill="auto"/>
            <w:vAlign w:val="center"/>
          </w:tcPr>
          <w:p w14:paraId="0B350A38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24" w:type="pct"/>
            <w:shd w:val="clear" w:color="auto" w:fill="auto"/>
            <w:vAlign w:val="center"/>
          </w:tcPr>
          <w:p w14:paraId="0CD5AC1D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Name of organization/individual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7C388D9E" w14:textId="22853163" w:rsidR="00E67579" w:rsidRPr="00654112" w:rsidRDefault="00C902F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Relations with the Company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209DE715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Business Registration Certificate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4B6C6CD" w14:textId="21A4C28A" w:rsidR="00E67579" w:rsidRPr="00654112" w:rsidRDefault="00C902F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Time of transaction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52F58CD3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Total transaction value</w:t>
            </w:r>
          </w:p>
        </w:tc>
      </w:tr>
      <w:tr w:rsidR="00E67579" w:rsidRPr="00654112" w14:paraId="75BEB657" w14:textId="77777777" w:rsidTr="00654112">
        <w:tc>
          <w:tcPr>
            <w:tcW w:w="329" w:type="pct"/>
            <w:shd w:val="clear" w:color="auto" w:fill="auto"/>
            <w:vAlign w:val="center"/>
          </w:tcPr>
          <w:p w14:paraId="73F06F6D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24" w:type="pct"/>
            <w:shd w:val="clear" w:color="auto" w:fill="auto"/>
            <w:vAlign w:val="center"/>
          </w:tcPr>
          <w:p w14:paraId="69EF8F06" w14:textId="3819296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C</w:t>
            </w:r>
            <w:r w:rsidR="00654112" w:rsidRPr="00654112">
              <w:rPr>
                <w:rFonts w:ascii="Arial" w:hAnsi="Arial" w:cs="Arial"/>
                <w:color w:val="010000"/>
                <w:sz w:val="20"/>
              </w:rPr>
              <w:t>ô</w:t>
            </w:r>
            <w:r w:rsidRPr="00654112">
              <w:rPr>
                <w:rFonts w:ascii="Arial" w:hAnsi="Arial" w:cs="Arial"/>
                <w:color w:val="010000"/>
                <w:sz w:val="20"/>
              </w:rPr>
              <w:t>ng ty TNHH Vinalines Honda Logistics Vi</w:t>
            </w:r>
            <w:r w:rsidR="00654112" w:rsidRPr="00654112">
              <w:rPr>
                <w:rFonts w:ascii="Arial" w:hAnsi="Arial" w:cs="Arial"/>
                <w:color w:val="010000"/>
                <w:sz w:val="20"/>
              </w:rPr>
              <w:t>ệ</w:t>
            </w:r>
            <w:r w:rsidRPr="00654112">
              <w:rPr>
                <w:rFonts w:ascii="Arial" w:hAnsi="Arial" w:cs="Arial"/>
                <w:color w:val="010000"/>
                <w:sz w:val="20"/>
              </w:rPr>
              <w:t>t Nam (tentatively translated as Vinalines Honda Logistics Vietnam Company Limited)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264EBEB6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Joint venture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35F70450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0108265682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06D53BE" w14:textId="77777777" w:rsidR="00E67579" w:rsidRPr="00654112" w:rsidRDefault="00E67579" w:rsidP="00654112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14:paraId="5D328254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6,032,820,000</w:t>
            </w:r>
          </w:p>
        </w:tc>
      </w:tr>
      <w:tr w:rsidR="00E67579" w:rsidRPr="00654112" w14:paraId="143ED562" w14:textId="77777777" w:rsidTr="00654112">
        <w:tc>
          <w:tcPr>
            <w:tcW w:w="329" w:type="pct"/>
            <w:shd w:val="clear" w:color="auto" w:fill="auto"/>
            <w:vAlign w:val="center"/>
          </w:tcPr>
          <w:p w14:paraId="3066220A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24" w:type="pct"/>
            <w:shd w:val="clear" w:color="auto" w:fill="auto"/>
            <w:vAlign w:val="center"/>
          </w:tcPr>
          <w:p w14:paraId="5934ABFA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Vinalines Honda Logistics Vietnam Company Limited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54B6878F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 xml:space="preserve">Transaction of service and </w:t>
            </w:r>
            <w:r w:rsidRPr="00654112">
              <w:rPr>
                <w:rFonts w:ascii="Arial" w:hAnsi="Arial" w:cs="Arial"/>
                <w:color w:val="010000"/>
                <w:sz w:val="20"/>
              </w:rPr>
              <w:lastRenderedPageBreak/>
              <w:t>logistics contracts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797B6ECF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lastRenderedPageBreak/>
              <w:t>0108265682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0F56F0B1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155C6296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8,333,276,490</w:t>
            </w:r>
          </w:p>
        </w:tc>
      </w:tr>
      <w:tr w:rsidR="00E67579" w:rsidRPr="00654112" w14:paraId="386C7535" w14:textId="77777777" w:rsidTr="00654112">
        <w:tc>
          <w:tcPr>
            <w:tcW w:w="329" w:type="pct"/>
            <w:shd w:val="clear" w:color="auto" w:fill="auto"/>
            <w:vAlign w:val="center"/>
          </w:tcPr>
          <w:p w14:paraId="498CCF9E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1424" w:type="pct"/>
            <w:shd w:val="clear" w:color="auto" w:fill="auto"/>
            <w:vAlign w:val="center"/>
          </w:tcPr>
          <w:p w14:paraId="0764F7BE" w14:textId="5596E5D0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C</w:t>
            </w:r>
            <w:r w:rsidR="00654112" w:rsidRPr="00654112">
              <w:rPr>
                <w:rFonts w:ascii="Arial" w:hAnsi="Arial" w:cs="Arial"/>
                <w:color w:val="010000"/>
                <w:sz w:val="20"/>
              </w:rPr>
              <w:t>ô</w:t>
            </w:r>
            <w:r w:rsidRPr="00654112">
              <w:rPr>
                <w:rFonts w:ascii="Arial" w:hAnsi="Arial" w:cs="Arial"/>
                <w:color w:val="010000"/>
                <w:sz w:val="20"/>
              </w:rPr>
              <w:t>ng ty Cổ phần Vinalines Hòa Lạc Logistics (tentatively translated as Vinalines Hoa Lac Logistics Joint Stock Company)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4780EF37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Joint venture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3865FDDA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0108265682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3BC86B1D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2019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12C205FD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5,400,000,000</w:t>
            </w:r>
          </w:p>
        </w:tc>
      </w:tr>
      <w:tr w:rsidR="00E67579" w:rsidRPr="00654112" w14:paraId="0887F42F" w14:textId="77777777" w:rsidTr="00654112">
        <w:tc>
          <w:tcPr>
            <w:tcW w:w="329" w:type="pct"/>
            <w:shd w:val="clear" w:color="auto" w:fill="auto"/>
            <w:vAlign w:val="center"/>
          </w:tcPr>
          <w:p w14:paraId="33D931DE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424" w:type="pct"/>
            <w:shd w:val="clear" w:color="auto" w:fill="auto"/>
            <w:vAlign w:val="center"/>
          </w:tcPr>
          <w:p w14:paraId="2E5AF3A8" w14:textId="1B708B2F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C</w:t>
            </w:r>
            <w:r w:rsidR="00654112" w:rsidRPr="00654112">
              <w:rPr>
                <w:rFonts w:ascii="Arial" w:hAnsi="Arial" w:cs="Arial"/>
                <w:color w:val="010000"/>
                <w:sz w:val="20"/>
              </w:rPr>
              <w:t>ô</w:t>
            </w:r>
            <w:r w:rsidRPr="00654112">
              <w:rPr>
                <w:rFonts w:ascii="Arial" w:hAnsi="Arial" w:cs="Arial"/>
                <w:color w:val="010000"/>
                <w:sz w:val="20"/>
              </w:rPr>
              <w:t xml:space="preserve">ng Ty Cổ Phần Vinalines </w:t>
            </w:r>
            <w:r w:rsidR="00654112" w:rsidRPr="00654112">
              <w:rPr>
                <w:rFonts w:ascii="Arial" w:hAnsi="Arial" w:cs="Arial"/>
                <w:color w:val="010000"/>
                <w:sz w:val="20"/>
              </w:rPr>
              <w:t>Đô</w:t>
            </w:r>
            <w:r w:rsidRPr="00654112">
              <w:rPr>
                <w:rFonts w:ascii="Arial" w:hAnsi="Arial" w:cs="Arial"/>
                <w:color w:val="010000"/>
                <w:sz w:val="20"/>
              </w:rPr>
              <w:t>ng Bắc (tentatively translated as Northeast Vinalines Joint Stock Company)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72423DFC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Joint venture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7250D119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5701299002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2172A34C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2011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45EF4DC9" w14:textId="77777777" w:rsidR="00E67579" w:rsidRPr="00654112" w:rsidRDefault="005F2EA8" w:rsidP="0065411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654112">
              <w:rPr>
                <w:rFonts w:ascii="Arial" w:hAnsi="Arial" w:cs="Arial"/>
                <w:color w:val="010000"/>
                <w:sz w:val="20"/>
              </w:rPr>
              <w:t>1,000,000,000</w:t>
            </w:r>
          </w:p>
        </w:tc>
      </w:tr>
    </w:tbl>
    <w:p w14:paraId="7FCBB137" w14:textId="3B22DCA8" w:rsidR="00E67579" w:rsidRPr="00654112" w:rsidRDefault="00C902F8" w:rsidP="00EB4454">
      <w:pPr>
        <w:pStyle w:val="Vnbnnidung0"/>
        <w:numPr>
          <w:ilvl w:val="0"/>
          <w:numId w:val="8"/>
        </w:numPr>
        <w:tabs>
          <w:tab w:val="left" w:pos="369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654112">
        <w:rPr>
          <w:rFonts w:ascii="Arial" w:hAnsi="Arial" w:cs="Arial"/>
          <w:color w:val="010000"/>
          <w:sz w:val="20"/>
        </w:rPr>
        <w:t xml:space="preserve">Transactions between Company’s PDMR, </w:t>
      </w:r>
      <w:r w:rsidR="00EB4454">
        <w:rPr>
          <w:rFonts w:ascii="Arial" w:hAnsi="Arial" w:cs="Arial"/>
          <w:color w:val="010000"/>
          <w:sz w:val="20"/>
        </w:rPr>
        <w:t>related</w:t>
      </w:r>
      <w:r w:rsidRPr="00654112">
        <w:rPr>
          <w:rFonts w:ascii="Arial" w:hAnsi="Arial" w:cs="Arial"/>
          <w:color w:val="010000"/>
          <w:sz w:val="20"/>
        </w:rPr>
        <w:t xml:space="preserve"> persons of PDMR and subsidiaries or companies controlle</w:t>
      </w:r>
      <w:bookmarkStart w:id="0" w:name="_GoBack"/>
      <w:bookmarkEnd w:id="0"/>
      <w:r w:rsidRPr="00654112">
        <w:rPr>
          <w:rFonts w:ascii="Arial" w:hAnsi="Arial" w:cs="Arial"/>
          <w:color w:val="010000"/>
          <w:sz w:val="20"/>
        </w:rPr>
        <w:t>d by the Company None.</w:t>
      </w:r>
    </w:p>
    <w:p w14:paraId="445A8B2F" w14:textId="04609056" w:rsidR="00E67579" w:rsidRPr="00654112" w:rsidRDefault="005F2EA8" w:rsidP="00EB4454">
      <w:pPr>
        <w:pStyle w:val="Vnbnnidung0"/>
        <w:numPr>
          <w:ilvl w:val="0"/>
          <w:numId w:val="8"/>
        </w:numPr>
        <w:tabs>
          <w:tab w:val="left" w:pos="366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654112">
        <w:rPr>
          <w:rFonts w:ascii="Arial" w:hAnsi="Arial" w:cs="Arial"/>
          <w:color w:val="010000"/>
          <w:sz w:val="20"/>
        </w:rPr>
        <w:t>Transactions between the Company and other entities: None.</w:t>
      </w:r>
    </w:p>
    <w:p w14:paraId="609A5BD2" w14:textId="6BEF43B5" w:rsidR="00E67579" w:rsidRPr="00654112" w:rsidRDefault="00C902F8" w:rsidP="00EB4454">
      <w:pPr>
        <w:pStyle w:val="Vnbnnidung0"/>
        <w:numPr>
          <w:ilvl w:val="0"/>
          <w:numId w:val="2"/>
        </w:numPr>
        <w:tabs>
          <w:tab w:val="left" w:pos="360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654112">
        <w:rPr>
          <w:rFonts w:ascii="Arial" w:hAnsi="Arial" w:cs="Arial"/>
          <w:color w:val="010000"/>
          <w:sz w:val="20"/>
        </w:rPr>
        <w:t xml:space="preserve">Share transactions of PDMR and </w:t>
      </w:r>
      <w:r w:rsidR="00EB4454">
        <w:rPr>
          <w:rFonts w:ascii="Arial" w:hAnsi="Arial" w:cs="Arial"/>
          <w:color w:val="010000"/>
          <w:sz w:val="20"/>
        </w:rPr>
        <w:t>related</w:t>
      </w:r>
      <w:r w:rsidRPr="00654112">
        <w:rPr>
          <w:rFonts w:ascii="Arial" w:hAnsi="Arial" w:cs="Arial"/>
          <w:color w:val="010000"/>
          <w:sz w:val="20"/>
        </w:rPr>
        <w:t xml:space="preserve"> persons of PDMR:</w:t>
      </w:r>
    </w:p>
    <w:p w14:paraId="1FBF2A2E" w14:textId="4AEB669E" w:rsidR="009A496A" w:rsidRPr="00654112" w:rsidRDefault="009A496A" w:rsidP="00EB4454">
      <w:pPr>
        <w:pStyle w:val="Vnbnnidung0"/>
        <w:numPr>
          <w:ilvl w:val="0"/>
          <w:numId w:val="9"/>
        </w:numPr>
        <w:tabs>
          <w:tab w:val="left" w:pos="360"/>
          <w:tab w:val="left" w:pos="518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654112">
        <w:rPr>
          <w:rFonts w:ascii="Arial" w:hAnsi="Arial" w:cs="Arial"/>
          <w:color w:val="010000"/>
          <w:sz w:val="20"/>
        </w:rPr>
        <w:t xml:space="preserve">Company’s shares transactions between PDMR and </w:t>
      </w:r>
      <w:r w:rsidR="00EB4454">
        <w:rPr>
          <w:rFonts w:ascii="Arial" w:hAnsi="Arial" w:cs="Arial"/>
          <w:color w:val="010000"/>
          <w:sz w:val="20"/>
        </w:rPr>
        <w:t>related</w:t>
      </w:r>
      <w:r w:rsidRPr="00654112">
        <w:rPr>
          <w:rFonts w:ascii="Arial" w:hAnsi="Arial" w:cs="Arial"/>
          <w:color w:val="010000"/>
          <w:sz w:val="20"/>
        </w:rPr>
        <w:t xml:space="preserve"> persons: None. </w:t>
      </w:r>
    </w:p>
    <w:p w14:paraId="42B21569" w14:textId="03C1F10B" w:rsidR="00E67579" w:rsidRPr="00654112" w:rsidRDefault="005F2EA8" w:rsidP="00EB4454">
      <w:pPr>
        <w:pStyle w:val="Vnbnnidung0"/>
        <w:tabs>
          <w:tab w:val="left" w:pos="360"/>
          <w:tab w:val="left" w:pos="518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654112">
        <w:rPr>
          <w:rFonts w:ascii="Arial" w:hAnsi="Arial" w:cs="Arial"/>
          <w:color w:val="010000"/>
          <w:sz w:val="20"/>
        </w:rPr>
        <w:t>IX. Other significant issues: None.</w:t>
      </w:r>
    </w:p>
    <w:sectPr w:rsidR="00E67579" w:rsidRPr="00654112" w:rsidSect="00654112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EF89E" w14:textId="77777777" w:rsidR="0075457F" w:rsidRDefault="0075457F">
      <w:r>
        <w:separator/>
      </w:r>
    </w:p>
  </w:endnote>
  <w:endnote w:type="continuationSeparator" w:id="0">
    <w:p w14:paraId="4AA42076" w14:textId="77777777" w:rsidR="0075457F" w:rsidRDefault="0075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EB1F6" w14:textId="77777777" w:rsidR="0075457F" w:rsidRDefault="0075457F"/>
  </w:footnote>
  <w:footnote w:type="continuationSeparator" w:id="0">
    <w:p w14:paraId="43A12125" w14:textId="77777777" w:rsidR="0075457F" w:rsidRDefault="007545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7CD"/>
    <w:multiLevelType w:val="hybridMultilevel"/>
    <w:tmpl w:val="DC88E888"/>
    <w:lvl w:ilvl="0" w:tplc="E056D970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ADB81C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63507A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A6CB1"/>
    <w:multiLevelType w:val="hybridMultilevel"/>
    <w:tmpl w:val="6C325C5C"/>
    <w:lvl w:ilvl="0" w:tplc="75743F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8778AB4C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D38AF6C2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7047B"/>
    <w:multiLevelType w:val="multilevel"/>
    <w:tmpl w:val="C868B6B4"/>
    <w:lvl w:ilvl="0">
      <w:start w:val="4"/>
      <w:numFmt w:val="decimal"/>
      <w:lvlText w:val="%1.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F5577E"/>
    <w:multiLevelType w:val="hybridMultilevel"/>
    <w:tmpl w:val="F64A2364"/>
    <w:lvl w:ilvl="0" w:tplc="25660BDE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FDF8BC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1BBC40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A13C4"/>
    <w:multiLevelType w:val="multilevel"/>
    <w:tmpl w:val="0FE8B692"/>
    <w:lvl w:ilvl="0">
      <w:start w:val="1"/>
      <w:numFmt w:val="upperRoman"/>
      <w:lvlText w:val="%1.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FFFFFF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3053D5"/>
    <w:multiLevelType w:val="hybridMultilevel"/>
    <w:tmpl w:val="9D960CD6"/>
    <w:lvl w:ilvl="0" w:tplc="7D06DC90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BE704F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D6E00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14D3E"/>
    <w:multiLevelType w:val="multilevel"/>
    <w:tmpl w:val="28E8D850"/>
    <w:lvl w:ilvl="0">
      <w:start w:val="3"/>
      <w:numFmt w:val="decimal"/>
      <w:lvlText w:val="%1.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D148AB"/>
    <w:multiLevelType w:val="hybridMultilevel"/>
    <w:tmpl w:val="274CE6B6"/>
    <w:lvl w:ilvl="0" w:tplc="5B1A88A2">
      <w:start w:val="1"/>
      <w:numFmt w:val="upperRoman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F0345"/>
    <w:multiLevelType w:val="multilevel"/>
    <w:tmpl w:val="E2EAEF9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FFFFFF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4B159F"/>
    <w:multiLevelType w:val="multilevel"/>
    <w:tmpl w:val="BDB4238E"/>
    <w:lvl w:ilvl="0">
      <w:start w:val="3"/>
      <w:numFmt w:val="decimal"/>
      <w:lvlText w:val="%1.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FFFFFF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2D7FDD"/>
    <w:multiLevelType w:val="hybridMultilevel"/>
    <w:tmpl w:val="F50C7D16"/>
    <w:lvl w:ilvl="0" w:tplc="3FA88582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86DAED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33BABD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37756"/>
    <w:multiLevelType w:val="multilevel"/>
    <w:tmpl w:val="2E96A1F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9F194B"/>
    <w:multiLevelType w:val="hybridMultilevel"/>
    <w:tmpl w:val="F55EDB62"/>
    <w:lvl w:ilvl="0" w:tplc="580A08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C2E69032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D42646AE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F221D"/>
    <w:multiLevelType w:val="hybridMultilevel"/>
    <w:tmpl w:val="D6EE01EC"/>
    <w:lvl w:ilvl="0" w:tplc="5B1A88A2">
      <w:start w:val="1"/>
      <w:numFmt w:val="upperRoman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A7D86"/>
    <w:multiLevelType w:val="multilevel"/>
    <w:tmpl w:val="89A4C72E"/>
    <w:lvl w:ilvl="0">
      <w:start w:val="3"/>
      <w:numFmt w:val="decimal"/>
      <w:lvlText w:val="%1.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FFFFFF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12E7495"/>
    <w:multiLevelType w:val="multilevel"/>
    <w:tmpl w:val="D2EC5DDC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1596B48"/>
    <w:multiLevelType w:val="hybridMultilevel"/>
    <w:tmpl w:val="1A9C5AA6"/>
    <w:lvl w:ilvl="0" w:tplc="ED709082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814A56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E8E418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F355A"/>
    <w:multiLevelType w:val="multilevel"/>
    <w:tmpl w:val="C97AF806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1E071C0"/>
    <w:multiLevelType w:val="hybridMultilevel"/>
    <w:tmpl w:val="E01C3E68"/>
    <w:lvl w:ilvl="0" w:tplc="1E20225A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7980AB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9A1EDD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2"/>
  </w:num>
  <w:num w:numId="5">
    <w:abstractNumId w:val="14"/>
  </w:num>
  <w:num w:numId="6">
    <w:abstractNumId w:val="9"/>
  </w:num>
  <w:num w:numId="7">
    <w:abstractNumId w:val="15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  <w:num w:numId="12">
    <w:abstractNumId w:val="5"/>
  </w:num>
  <w:num w:numId="13">
    <w:abstractNumId w:val="16"/>
  </w:num>
  <w:num w:numId="14">
    <w:abstractNumId w:val="3"/>
  </w:num>
  <w:num w:numId="15">
    <w:abstractNumId w:val="18"/>
  </w:num>
  <w:num w:numId="16">
    <w:abstractNumId w:val="13"/>
  </w:num>
  <w:num w:numId="17">
    <w:abstractNumId w:val="12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79"/>
    <w:rsid w:val="000B4B49"/>
    <w:rsid w:val="00192824"/>
    <w:rsid w:val="001C5CA4"/>
    <w:rsid w:val="005F2EA8"/>
    <w:rsid w:val="00654112"/>
    <w:rsid w:val="006D431F"/>
    <w:rsid w:val="0075457F"/>
    <w:rsid w:val="00830677"/>
    <w:rsid w:val="009A496A"/>
    <w:rsid w:val="00C902F8"/>
    <w:rsid w:val="00CA6BE0"/>
    <w:rsid w:val="00E67579"/>
    <w:rsid w:val="00EB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BA7F05"/>
  <w15:docId w15:val="{BA8E77F6-CBDD-4672-AD15-B6584DE5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13539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3539"/>
      <w:sz w:val="32"/>
      <w:szCs w:val="3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266" w:lineRule="auto"/>
      <w:jc w:val="center"/>
    </w:pPr>
    <w:rPr>
      <w:rFonts w:ascii="Times New Roman" w:eastAsia="Times New Roman" w:hAnsi="Times New Roman" w:cs="Times New Roman"/>
      <w:b/>
      <w:bCs/>
      <w:color w:val="313539"/>
      <w:sz w:val="20"/>
      <w:szCs w:val="20"/>
    </w:rPr>
  </w:style>
  <w:style w:type="paragraph" w:customStyle="1" w:styleId="Vnbnnidung0">
    <w:name w:val="Văn bản nội dung"/>
    <w:basedOn w:val="Normal"/>
    <w:link w:val="Vnbnnidung"/>
    <w:pPr>
      <w:spacing w:line="33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50">
    <w:name w:val="Văn bản nội dung (5)"/>
    <w:basedOn w:val="Normal"/>
    <w:link w:val="Vnbnnidung5"/>
    <w:rPr>
      <w:rFonts w:ascii="Segoe UI" w:eastAsia="Segoe UI" w:hAnsi="Segoe UI" w:cs="Segoe UI"/>
      <w:sz w:val="32"/>
      <w:szCs w:val="32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Times New Roman" w:eastAsia="Times New Roman" w:hAnsi="Times New Roman" w:cs="Times New Roman"/>
      <w:color w:val="313539"/>
      <w:sz w:val="32"/>
      <w:szCs w:val="32"/>
    </w:rPr>
  </w:style>
  <w:style w:type="paragraph" w:customStyle="1" w:styleId="Tiu10">
    <w:name w:val="Tiêu đề #1"/>
    <w:basedOn w:val="Normal"/>
    <w:link w:val="Tiu1"/>
    <w:pPr>
      <w:outlineLvl w:val="0"/>
    </w:pPr>
    <w:rPr>
      <w:rFonts w:ascii="Segoe UI" w:eastAsia="Segoe UI" w:hAnsi="Segoe UI" w:cs="Segoe UI"/>
      <w:sz w:val="32"/>
      <w:szCs w:val="32"/>
    </w:rPr>
  </w:style>
  <w:style w:type="paragraph" w:customStyle="1" w:styleId="Vnbnnidung30">
    <w:name w:val="Văn bản nội dung (3)"/>
    <w:basedOn w:val="Normal"/>
    <w:link w:val="Vnbnnidung3"/>
    <w:pPr>
      <w:spacing w:line="252" w:lineRule="auto"/>
    </w:pPr>
    <w:rPr>
      <w:rFonts w:ascii="Segoe UI" w:eastAsia="Segoe UI" w:hAnsi="Segoe UI" w:cs="Segoe UI"/>
      <w:sz w:val="20"/>
      <w:szCs w:val="20"/>
    </w:rPr>
  </w:style>
  <w:style w:type="paragraph" w:customStyle="1" w:styleId="Tiu20">
    <w:name w:val="Tiêu đề #2"/>
    <w:basedOn w:val="Normal"/>
    <w:link w:val="Tiu2"/>
    <w:pPr>
      <w:spacing w:line="336" w:lineRule="auto"/>
      <w:ind w:firstLine="8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b/>
      <w:bCs/>
    </w:rPr>
  </w:style>
  <w:style w:type="paragraph" w:customStyle="1" w:styleId="Khc0">
    <w:name w:val="Khác"/>
    <w:basedOn w:val="Normal"/>
    <w:link w:val="Khc"/>
    <w:pPr>
      <w:spacing w:line="336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mclogistics.com.v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imclogistics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2024-02-21T03:36:00Z</dcterms:created>
  <dcterms:modified xsi:type="dcterms:W3CDTF">2024-02-21T03:36:00Z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ccad7d70c31055dfbfa230f7c0556cb626e70bff86b10312436f0659342085fa</vt:lpwstr>
  </property>
</Properties>
</file>