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4F74" w:rsidRPr="00A67C45" w:rsidRDefault="00554FA8" w:rsidP="00554FA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A67C45">
        <w:rPr>
          <w:rFonts w:ascii="Arial" w:hAnsi="Arial" w:cs="Arial"/>
          <w:b/>
          <w:color w:val="010000"/>
          <w:sz w:val="20"/>
        </w:rPr>
        <w:t>IDP: Board Resolution</w:t>
      </w:r>
    </w:p>
    <w:p w14:paraId="00000002" w14:textId="51B58D54" w:rsidR="006E4F74" w:rsidRPr="00A67C45" w:rsidRDefault="00554FA8" w:rsidP="00554FA8">
      <w:pPr>
        <w:pBdr>
          <w:top w:val="nil"/>
          <w:left w:val="nil"/>
          <w:bottom w:val="nil"/>
          <w:right w:val="nil"/>
          <w:between w:val="nil"/>
        </w:pBdr>
        <w:spacing w:after="120" w:line="360" w:lineRule="auto"/>
        <w:jc w:val="both"/>
        <w:rPr>
          <w:rFonts w:ascii="Arial" w:eastAsia="Arial" w:hAnsi="Arial" w:cs="Arial"/>
          <w:color w:val="010000"/>
          <w:sz w:val="20"/>
          <w:szCs w:val="20"/>
        </w:rPr>
      </w:pPr>
      <w:r w:rsidRPr="00A67C45">
        <w:rPr>
          <w:rFonts w:ascii="Arial" w:hAnsi="Arial" w:cs="Arial"/>
          <w:color w:val="010000"/>
          <w:sz w:val="20"/>
        </w:rPr>
        <w:t>On February 6, 2024, International Dairy Products Joint Stock Company announced Resolution No. 004/2024/NQ.HDQT.IDP on approving the replacement of the ESOP Regulations and the adjustment of the list of employees eligible to participate in ESOP as follows:</w:t>
      </w:r>
    </w:p>
    <w:p w14:paraId="00000003" w14:textId="326153C7" w:rsidR="006E4F74" w:rsidRPr="00A67C45" w:rsidRDefault="00554FA8" w:rsidP="00554FA8">
      <w:pPr>
        <w:pBdr>
          <w:top w:val="nil"/>
          <w:left w:val="nil"/>
          <w:bottom w:val="nil"/>
          <w:right w:val="nil"/>
          <w:between w:val="nil"/>
        </w:pBdr>
        <w:spacing w:after="120" w:line="360" w:lineRule="auto"/>
        <w:jc w:val="both"/>
        <w:rPr>
          <w:rFonts w:ascii="Arial" w:eastAsia="Arial" w:hAnsi="Arial" w:cs="Arial"/>
          <w:color w:val="010000"/>
          <w:sz w:val="20"/>
          <w:szCs w:val="20"/>
        </w:rPr>
      </w:pPr>
      <w:r w:rsidRPr="00A67C45">
        <w:rPr>
          <w:rFonts w:ascii="Arial" w:hAnsi="Arial" w:cs="Arial"/>
          <w:color w:val="010000"/>
          <w:sz w:val="20"/>
        </w:rPr>
        <w:t xml:space="preserve">Article 1: Approve replacing the Regulations on share </w:t>
      </w:r>
      <w:r w:rsidR="00082DFE">
        <w:rPr>
          <w:rFonts w:ascii="Arial" w:hAnsi="Arial" w:cs="Arial"/>
          <w:color w:val="010000"/>
          <w:sz w:val="20"/>
        </w:rPr>
        <w:t>issue</w:t>
      </w:r>
      <w:r w:rsidRPr="00A67C45">
        <w:rPr>
          <w:rFonts w:ascii="Arial" w:hAnsi="Arial" w:cs="Arial"/>
          <w:color w:val="010000"/>
          <w:sz w:val="20"/>
        </w:rPr>
        <w:t xml:space="preserve"> under</w:t>
      </w:r>
      <w:r w:rsidR="00082DFE">
        <w:rPr>
          <w:rFonts w:ascii="Arial" w:hAnsi="Arial" w:cs="Arial"/>
          <w:color w:val="010000"/>
          <w:sz w:val="20"/>
        </w:rPr>
        <w:t xml:space="preserve"> the</w:t>
      </w:r>
      <w:r w:rsidRPr="00A67C45">
        <w:rPr>
          <w:rFonts w:ascii="Arial" w:hAnsi="Arial" w:cs="Arial"/>
          <w:color w:val="010000"/>
          <w:sz w:val="20"/>
        </w:rPr>
        <w:t xml:space="preserve"> </w:t>
      </w:r>
      <w:r w:rsidR="00A67C45" w:rsidRPr="00A67C45">
        <w:rPr>
          <w:rFonts w:ascii="Arial" w:hAnsi="Arial" w:cs="Arial"/>
          <w:color w:val="010000"/>
          <w:sz w:val="20"/>
        </w:rPr>
        <w:t>ESOP</w:t>
      </w:r>
      <w:r w:rsidRPr="00A67C45">
        <w:rPr>
          <w:rFonts w:ascii="Arial" w:hAnsi="Arial" w:cs="Arial"/>
          <w:color w:val="010000"/>
          <w:sz w:val="20"/>
        </w:rPr>
        <w:t xml:space="preserve"> (ESOP Regulations) approved by the Board of Directors in Resolution No. 013/2023/NQ.HDQT.IDP dated November 21, 2023. Detailed content of replacing ESOP Regulations is in Appendix I attached to this Resolution.</w:t>
      </w:r>
    </w:p>
    <w:p w14:paraId="00000004" w14:textId="25DB0121" w:rsidR="006E4F74" w:rsidRPr="00A67C45" w:rsidRDefault="00554FA8" w:rsidP="00554FA8">
      <w:pPr>
        <w:pBdr>
          <w:top w:val="nil"/>
          <w:left w:val="nil"/>
          <w:bottom w:val="nil"/>
          <w:right w:val="nil"/>
          <w:between w:val="nil"/>
        </w:pBdr>
        <w:spacing w:after="120" w:line="360" w:lineRule="auto"/>
        <w:jc w:val="both"/>
        <w:rPr>
          <w:rFonts w:ascii="Arial" w:eastAsia="Arial" w:hAnsi="Arial" w:cs="Arial"/>
          <w:color w:val="010000"/>
          <w:sz w:val="20"/>
          <w:szCs w:val="20"/>
        </w:rPr>
      </w:pPr>
      <w:r w:rsidRPr="00A67C45">
        <w:rPr>
          <w:rFonts w:ascii="Arial" w:hAnsi="Arial" w:cs="Arial"/>
          <w:color w:val="010000"/>
          <w:sz w:val="20"/>
        </w:rPr>
        <w:t>‎‎Article 2. Approve adjusting the list of employees eligible to participate in ESOP and the number of shares purchased under ESOP. The list of employees participating in ESOP is in Appendix II attached to this Resolution.</w:t>
      </w:r>
    </w:p>
    <w:p w14:paraId="00000005" w14:textId="11E22565" w:rsidR="006E4F74" w:rsidRPr="00A67C45" w:rsidRDefault="00554FA8" w:rsidP="00554FA8">
      <w:pPr>
        <w:pBdr>
          <w:top w:val="nil"/>
          <w:left w:val="nil"/>
          <w:bottom w:val="nil"/>
          <w:right w:val="nil"/>
          <w:between w:val="nil"/>
        </w:pBdr>
        <w:spacing w:after="120" w:line="360" w:lineRule="auto"/>
        <w:jc w:val="both"/>
        <w:rPr>
          <w:rFonts w:ascii="Arial" w:eastAsia="Arial" w:hAnsi="Arial" w:cs="Arial"/>
          <w:color w:val="010000"/>
          <w:sz w:val="20"/>
          <w:szCs w:val="20"/>
        </w:rPr>
      </w:pPr>
      <w:r w:rsidRPr="00A67C45">
        <w:rPr>
          <w:rFonts w:ascii="Arial" w:hAnsi="Arial" w:cs="Arial"/>
          <w:color w:val="010000"/>
          <w:sz w:val="20"/>
        </w:rPr>
        <w:t>Reason for adjustment: Adjustment due to updating the work performance results of each employee in 2023 (as of December 31, 2023) and changes in the Company'</w:t>
      </w:r>
      <w:r w:rsidR="00082DFE">
        <w:rPr>
          <w:rFonts w:ascii="Arial" w:hAnsi="Arial" w:cs="Arial"/>
          <w:color w:val="010000"/>
          <w:sz w:val="20"/>
        </w:rPr>
        <w:t>s personnel structure (turnover or position</w:t>
      </w:r>
      <w:bookmarkStart w:id="1" w:name="_GoBack"/>
      <w:bookmarkEnd w:id="1"/>
      <w:r w:rsidR="00082DFE">
        <w:rPr>
          <w:rFonts w:ascii="Arial" w:hAnsi="Arial" w:cs="Arial"/>
          <w:color w:val="010000"/>
          <w:sz w:val="20"/>
        </w:rPr>
        <w:t xml:space="preserve"> changes, etc.</w:t>
      </w:r>
      <w:r w:rsidRPr="00A67C45">
        <w:rPr>
          <w:rFonts w:ascii="Arial" w:hAnsi="Arial" w:cs="Arial"/>
          <w:color w:val="010000"/>
          <w:sz w:val="20"/>
        </w:rPr>
        <w:t>).</w:t>
      </w:r>
    </w:p>
    <w:p w14:paraId="00000006" w14:textId="504C5298" w:rsidR="006E4F74" w:rsidRPr="00A67C45" w:rsidRDefault="00554FA8" w:rsidP="00554FA8">
      <w:pPr>
        <w:pBdr>
          <w:top w:val="nil"/>
          <w:left w:val="nil"/>
          <w:bottom w:val="nil"/>
          <w:right w:val="nil"/>
          <w:between w:val="nil"/>
        </w:pBdr>
        <w:spacing w:after="120" w:line="360" w:lineRule="auto"/>
        <w:jc w:val="both"/>
        <w:rPr>
          <w:rFonts w:ascii="Arial" w:eastAsia="Arial" w:hAnsi="Arial" w:cs="Arial"/>
          <w:color w:val="010000"/>
          <w:sz w:val="20"/>
          <w:szCs w:val="20"/>
        </w:rPr>
      </w:pPr>
      <w:r w:rsidRPr="00A67C45">
        <w:rPr>
          <w:rFonts w:ascii="Arial" w:hAnsi="Arial" w:cs="Arial"/>
          <w:color w:val="010000"/>
          <w:sz w:val="20"/>
        </w:rPr>
        <w:t xml:space="preserve">Article 3: This Resolution takes effect from the date of its signing and is </w:t>
      </w:r>
      <w:r w:rsidR="00A67C45" w:rsidRPr="00A67C45">
        <w:rPr>
          <w:rFonts w:ascii="Arial" w:hAnsi="Arial" w:cs="Arial"/>
          <w:color w:val="010000"/>
          <w:sz w:val="20"/>
        </w:rPr>
        <w:t>made</w:t>
      </w:r>
      <w:r w:rsidRPr="00A67C45">
        <w:rPr>
          <w:rFonts w:ascii="Arial" w:hAnsi="Arial" w:cs="Arial"/>
          <w:color w:val="010000"/>
          <w:sz w:val="20"/>
        </w:rPr>
        <w:t xml:space="preserve"> in three original sets of equal legal validity. Me</w:t>
      </w:r>
      <w:r w:rsidR="00082DFE">
        <w:rPr>
          <w:rFonts w:ascii="Arial" w:hAnsi="Arial" w:cs="Arial"/>
          <w:color w:val="010000"/>
          <w:sz w:val="20"/>
        </w:rPr>
        <w:t>mbers of the Board of Directors and</w:t>
      </w:r>
      <w:r w:rsidRPr="00A67C45">
        <w:rPr>
          <w:rFonts w:ascii="Arial" w:hAnsi="Arial" w:cs="Arial"/>
          <w:color w:val="010000"/>
          <w:sz w:val="20"/>
        </w:rPr>
        <w:t xml:space="preserve"> </w:t>
      </w:r>
      <w:r w:rsidR="00082DFE">
        <w:rPr>
          <w:rFonts w:ascii="Arial" w:hAnsi="Arial" w:cs="Arial"/>
          <w:color w:val="010000"/>
          <w:sz w:val="20"/>
        </w:rPr>
        <w:t>Executive Board</w:t>
      </w:r>
      <w:r w:rsidRPr="00A67C45">
        <w:rPr>
          <w:rFonts w:ascii="Arial" w:hAnsi="Arial" w:cs="Arial"/>
          <w:color w:val="010000"/>
          <w:sz w:val="20"/>
        </w:rPr>
        <w:t xml:space="preserve"> </w:t>
      </w:r>
      <w:r w:rsidR="00A67C45" w:rsidRPr="00A67C45">
        <w:rPr>
          <w:rFonts w:ascii="Arial" w:hAnsi="Arial" w:cs="Arial"/>
          <w:color w:val="010000"/>
          <w:sz w:val="20"/>
        </w:rPr>
        <w:t xml:space="preserve">and </w:t>
      </w:r>
      <w:r w:rsidRPr="00A67C45">
        <w:rPr>
          <w:rFonts w:ascii="Arial" w:hAnsi="Arial" w:cs="Arial"/>
          <w:color w:val="010000"/>
          <w:sz w:val="20"/>
        </w:rPr>
        <w:t>relevant departments and individuals of International Dairy Products Joint Stock Company are responsible for implementing this Resolution.</w:t>
      </w:r>
    </w:p>
    <w:sectPr w:rsidR="006E4F74" w:rsidRPr="00A67C45" w:rsidSect="0019268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74"/>
    <w:rsid w:val="00082DFE"/>
    <w:rsid w:val="00192689"/>
    <w:rsid w:val="00554FA8"/>
    <w:rsid w:val="006E4F74"/>
    <w:rsid w:val="00A67C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C21D"/>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98" w:lineRule="auto"/>
      <w:jc w:val="center"/>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Yo33RtNkUbeR+BSs5Bs1azfg==">CgMxLjAyCGguZ2pkZ3hzOAByITFPY3pEekd1bTBPcjZsUnlSRTRQSHBMRll0ZXN4ZFBuVQ==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2024-02-22T04:30:00Z</dcterms:created>
  <dcterms:modified xsi:type="dcterms:W3CDTF">2024-02-22T04:30:00Z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091a09ec94703556fb26a77fe88913cac089f0aaba55c6ed04e36b9db1799433</vt:lpwstr>
  </property>
</Properties>
</file>