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670CC" w14:textId="77777777" w:rsidR="00B413BE" w:rsidRDefault="00004D7E" w:rsidP="00823B54">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Pr>
          <w:rFonts w:ascii="Arial" w:hAnsi="Arial"/>
          <w:b/>
          <w:color w:val="010000"/>
          <w:sz w:val="20"/>
        </w:rPr>
        <w:t>IST: Annual Corporate Governance Report 2023</w:t>
      </w:r>
    </w:p>
    <w:p w14:paraId="1FD1FF7A" w14:textId="7A23491A" w:rsidR="00B413BE" w:rsidRDefault="00004D7E" w:rsidP="00823B54">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On January 29, 2024, Tan </w:t>
      </w:r>
      <w:proofErr w:type="spellStart"/>
      <w:r>
        <w:rPr>
          <w:rFonts w:ascii="Arial" w:hAnsi="Arial"/>
          <w:color w:val="010000"/>
          <w:sz w:val="20"/>
        </w:rPr>
        <w:t>Cang</w:t>
      </w:r>
      <w:proofErr w:type="spellEnd"/>
      <w:r>
        <w:rPr>
          <w:rFonts w:ascii="Arial" w:hAnsi="Arial"/>
          <w:color w:val="010000"/>
          <w:sz w:val="20"/>
        </w:rPr>
        <w:t xml:space="preserve"> Song Than ICD Joint Stock Company announced Report No. 10/BC-HDQT on corporate governance in 2023 as follows:</w:t>
      </w:r>
    </w:p>
    <w:p w14:paraId="5642BC18" w14:textId="77777777" w:rsidR="00B413BE" w:rsidRDefault="00004D7E" w:rsidP="00823B54">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Company's name: Tan </w:t>
      </w:r>
      <w:proofErr w:type="spellStart"/>
      <w:r>
        <w:rPr>
          <w:rFonts w:ascii="Arial" w:hAnsi="Arial"/>
          <w:color w:val="010000"/>
          <w:sz w:val="20"/>
        </w:rPr>
        <w:t>Cang</w:t>
      </w:r>
      <w:proofErr w:type="spellEnd"/>
      <w:r>
        <w:rPr>
          <w:rFonts w:ascii="Arial" w:hAnsi="Arial"/>
          <w:color w:val="010000"/>
          <w:sz w:val="20"/>
        </w:rPr>
        <w:t xml:space="preserve"> Song Than ICD Joint Stock Company</w:t>
      </w:r>
    </w:p>
    <w:p w14:paraId="5936B737" w14:textId="77777777" w:rsidR="00B413BE" w:rsidRDefault="00004D7E" w:rsidP="00823B54">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Address of Head office: No. 7/20, DT 743 Street, </w:t>
      </w:r>
      <w:proofErr w:type="spellStart"/>
      <w:r>
        <w:rPr>
          <w:rFonts w:ascii="Arial" w:hAnsi="Arial"/>
          <w:color w:val="010000"/>
          <w:sz w:val="20"/>
        </w:rPr>
        <w:t>Binh</w:t>
      </w:r>
      <w:proofErr w:type="spellEnd"/>
      <w:r>
        <w:rPr>
          <w:rFonts w:ascii="Arial" w:hAnsi="Arial"/>
          <w:color w:val="010000"/>
          <w:sz w:val="20"/>
        </w:rPr>
        <w:t xml:space="preserve"> Dang Quarter,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Ward, </w:t>
      </w:r>
      <w:proofErr w:type="spellStart"/>
      <w:r>
        <w:rPr>
          <w:rFonts w:ascii="Arial" w:hAnsi="Arial"/>
          <w:color w:val="010000"/>
          <w:sz w:val="20"/>
        </w:rPr>
        <w:t>Thuan</w:t>
      </w:r>
      <w:proofErr w:type="spellEnd"/>
      <w:r>
        <w:rPr>
          <w:rFonts w:ascii="Arial" w:hAnsi="Arial"/>
          <w:color w:val="010000"/>
          <w:sz w:val="20"/>
        </w:rPr>
        <w:t xml:space="preserve"> </w:t>
      </w:r>
      <w:proofErr w:type="gramStart"/>
      <w:r>
        <w:rPr>
          <w:rFonts w:ascii="Arial" w:hAnsi="Arial"/>
          <w:color w:val="010000"/>
          <w:sz w:val="20"/>
        </w:rPr>
        <w:t>An</w:t>
      </w:r>
      <w:proofErr w:type="gramEnd"/>
      <w:r>
        <w:rPr>
          <w:rFonts w:ascii="Arial" w:hAnsi="Arial"/>
          <w:color w:val="010000"/>
          <w:sz w:val="20"/>
        </w:rPr>
        <w:t xml:space="preserve"> City, </w:t>
      </w:r>
      <w:proofErr w:type="spellStart"/>
      <w:r>
        <w:rPr>
          <w:rFonts w:ascii="Arial" w:hAnsi="Arial"/>
          <w:color w:val="010000"/>
          <w:sz w:val="20"/>
        </w:rPr>
        <w:t>Binh</w:t>
      </w:r>
      <w:proofErr w:type="spellEnd"/>
      <w:r>
        <w:rPr>
          <w:rFonts w:ascii="Arial" w:hAnsi="Arial"/>
          <w:color w:val="010000"/>
          <w:sz w:val="20"/>
        </w:rPr>
        <w:t xml:space="preserve"> Duong Province   </w:t>
      </w:r>
    </w:p>
    <w:p w14:paraId="231F924C" w14:textId="77777777" w:rsidR="00B413BE" w:rsidRDefault="00004D7E" w:rsidP="00823B54">
      <w:pPr>
        <w:pBdr>
          <w:top w:val="nil"/>
          <w:left w:val="nil"/>
          <w:bottom w:val="nil"/>
          <w:right w:val="nil"/>
          <w:between w:val="nil"/>
        </w:pBdr>
        <w:tabs>
          <w:tab w:val="left" w:pos="360"/>
          <w:tab w:val="left" w:pos="4857"/>
          <w:tab w:val="left" w:pos="5681"/>
          <w:tab w:val="left" w:pos="6120"/>
        </w:tabs>
        <w:spacing w:after="120" w:line="360" w:lineRule="auto"/>
        <w:jc w:val="both"/>
        <w:rPr>
          <w:rFonts w:ascii="Arial" w:eastAsia="Arial" w:hAnsi="Arial" w:cs="Arial"/>
          <w:color w:val="010000"/>
          <w:sz w:val="20"/>
          <w:szCs w:val="20"/>
        </w:rPr>
      </w:pPr>
      <w:r>
        <w:rPr>
          <w:rFonts w:ascii="Arial" w:hAnsi="Arial"/>
          <w:color w:val="010000"/>
          <w:sz w:val="20"/>
        </w:rPr>
        <w:t>Phone number: (84-274) 3766 999</w:t>
      </w:r>
      <w:r>
        <w:rPr>
          <w:rFonts w:ascii="Arial" w:hAnsi="Arial"/>
          <w:color w:val="010000"/>
          <w:sz w:val="20"/>
        </w:rPr>
        <w:tab/>
      </w:r>
      <w:r>
        <w:rPr>
          <w:rFonts w:ascii="Arial" w:hAnsi="Arial"/>
          <w:color w:val="010000"/>
          <w:sz w:val="20"/>
        </w:rPr>
        <w:tab/>
        <w:t>Fax: (84-274) 3731 355;</w:t>
      </w:r>
    </w:p>
    <w:p w14:paraId="0D3C34DF" w14:textId="77777777" w:rsidR="00B413BE" w:rsidRDefault="00004D7E" w:rsidP="00823B54">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Charter capital: VND 120,086,720,000 </w:t>
      </w:r>
    </w:p>
    <w:p w14:paraId="59C4F885" w14:textId="36B86015" w:rsidR="00B413BE" w:rsidRDefault="00004D7E" w:rsidP="00823B54">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Securities code: IST</w:t>
      </w:r>
    </w:p>
    <w:p w14:paraId="747EF848" w14:textId="23DF5839" w:rsidR="00B413BE" w:rsidRDefault="00004D7E" w:rsidP="00823B54">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Corporate Governance Model: The </w:t>
      </w:r>
      <w:r w:rsidR="00823B54">
        <w:rPr>
          <w:rFonts w:ascii="Arial" w:hAnsi="Arial"/>
          <w:color w:val="010000"/>
          <w:sz w:val="20"/>
        </w:rPr>
        <w:t>General Meeting</w:t>
      </w:r>
      <w:r>
        <w:rPr>
          <w:rFonts w:ascii="Arial" w:hAnsi="Arial"/>
          <w:color w:val="010000"/>
          <w:sz w:val="20"/>
        </w:rPr>
        <w:t>, Board of Directors, Supervisory Board, and Manager.</w:t>
      </w:r>
    </w:p>
    <w:p w14:paraId="4607C68F" w14:textId="77777777" w:rsidR="00B413BE" w:rsidRDefault="00004D7E" w:rsidP="00823B54">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Internal audit execution: ICDST is not in the group of businesses required to perform internal audits. However, ICDST carries out work related to internal audit according to the plan of the holding company - Saigon Newport One Member Limited Liability Corporation (enterprise with 100% state capital, operating according to the holding company - subsidiary model).</w:t>
      </w:r>
    </w:p>
    <w:p w14:paraId="33594513" w14:textId="54837EFF" w:rsidR="00B413BE" w:rsidRDefault="00004D7E" w:rsidP="00823B54">
      <w:pPr>
        <w:numPr>
          <w:ilvl w:val="0"/>
          <w:numId w:val="20"/>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Activities of the </w:t>
      </w:r>
      <w:r w:rsidR="00823B54">
        <w:rPr>
          <w:rFonts w:ascii="Arial" w:hAnsi="Arial"/>
          <w:color w:val="010000"/>
          <w:sz w:val="20"/>
        </w:rPr>
        <w:t>General Meeting</w:t>
      </w:r>
    </w:p>
    <w:tbl>
      <w:tblPr>
        <w:tblStyle w:val="a"/>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79"/>
        <w:gridCol w:w="1684"/>
        <w:gridCol w:w="1096"/>
        <w:gridCol w:w="5558"/>
      </w:tblGrid>
      <w:tr w:rsidR="00B413BE" w14:paraId="78B1C22A" w14:textId="77777777" w:rsidTr="004603EA">
        <w:tc>
          <w:tcPr>
            <w:tcW w:w="679" w:type="dxa"/>
            <w:shd w:val="clear" w:color="auto" w:fill="auto"/>
            <w:tcMar>
              <w:top w:w="0" w:type="dxa"/>
              <w:bottom w:w="0" w:type="dxa"/>
            </w:tcMar>
            <w:vAlign w:val="center"/>
          </w:tcPr>
          <w:p w14:paraId="02BBBDAD"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684" w:type="dxa"/>
            <w:shd w:val="clear" w:color="auto" w:fill="auto"/>
            <w:tcMar>
              <w:top w:w="0" w:type="dxa"/>
              <w:bottom w:w="0" w:type="dxa"/>
            </w:tcMar>
            <w:vAlign w:val="center"/>
          </w:tcPr>
          <w:p w14:paraId="77684C2B" w14:textId="132E8642" w:rsidR="00B413BE" w:rsidRDefault="00823B54"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General Mandate </w:t>
            </w:r>
          </w:p>
        </w:tc>
        <w:tc>
          <w:tcPr>
            <w:tcW w:w="1096" w:type="dxa"/>
            <w:shd w:val="clear" w:color="auto" w:fill="auto"/>
            <w:tcMar>
              <w:top w:w="0" w:type="dxa"/>
              <w:bottom w:w="0" w:type="dxa"/>
            </w:tcMar>
            <w:vAlign w:val="center"/>
          </w:tcPr>
          <w:p w14:paraId="773F01E9"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5558" w:type="dxa"/>
            <w:shd w:val="clear" w:color="auto" w:fill="auto"/>
            <w:tcMar>
              <w:top w:w="0" w:type="dxa"/>
              <w:bottom w:w="0" w:type="dxa"/>
            </w:tcMar>
            <w:vAlign w:val="center"/>
          </w:tcPr>
          <w:p w14:paraId="473934F7" w14:textId="7AE144A0"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Content</w:t>
            </w:r>
            <w:r w:rsidR="00823B54">
              <w:rPr>
                <w:rFonts w:ascii="Arial" w:hAnsi="Arial"/>
                <w:color w:val="010000"/>
                <w:sz w:val="20"/>
              </w:rPr>
              <w:t>s</w:t>
            </w:r>
          </w:p>
        </w:tc>
      </w:tr>
      <w:tr w:rsidR="004603EA" w14:paraId="4F4DD95D" w14:textId="77777777" w:rsidTr="004603EA">
        <w:trPr>
          <w:trHeight w:val="12704"/>
        </w:trPr>
        <w:tc>
          <w:tcPr>
            <w:tcW w:w="679" w:type="dxa"/>
            <w:shd w:val="clear" w:color="auto" w:fill="auto"/>
            <w:tcMar>
              <w:top w:w="0" w:type="dxa"/>
              <w:bottom w:w="0" w:type="dxa"/>
            </w:tcMar>
            <w:vAlign w:val="center"/>
          </w:tcPr>
          <w:p w14:paraId="5672CEAD" w14:textId="77777777" w:rsidR="004603EA" w:rsidRDefault="004603EA"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lastRenderedPageBreak/>
              <w:t>1</w:t>
            </w:r>
          </w:p>
        </w:tc>
        <w:tc>
          <w:tcPr>
            <w:tcW w:w="1684" w:type="dxa"/>
            <w:shd w:val="clear" w:color="auto" w:fill="auto"/>
            <w:tcMar>
              <w:top w:w="0" w:type="dxa"/>
              <w:bottom w:w="0" w:type="dxa"/>
            </w:tcMar>
            <w:vAlign w:val="center"/>
          </w:tcPr>
          <w:p w14:paraId="0D6FA1C9" w14:textId="77777777" w:rsidR="004603EA" w:rsidRDefault="004603EA"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 30/NQ-DHDCD</w:t>
            </w:r>
          </w:p>
        </w:tc>
        <w:tc>
          <w:tcPr>
            <w:tcW w:w="1096" w:type="dxa"/>
            <w:shd w:val="clear" w:color="auto" w:fill="auto"/>
            <w:tcMar>
              <w:top w:w="0" w:type="dxa"/>
              <w:bottom w:w="0" w:type="dxa"/>
            </w:tcMar>
            <w:vAlign w:val="center"/>
          </w:tcPr>
          <w:p w14:paraId="0E9E54D2" w14:textId="77777777" w:rsidR="004603EA" w:rsidRDefault="004603EA"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April 26, 2023</w:t>
            </w:r>
          </w:p>
        </w:tc>
        <w:tc>
          <w:tcPr>
            <w:tcW w:w="5558" w:type="dxa"/>
            <w:shd w:val="clear" w:color="auto" w:fill="auto"/>
            <w:tcMar>
              <w:top w:w="0" w:type="dxa"/>
              <w:bottom w:w="0" w:type="dxa"/>
            </w:tcMar>
            <w:vAlign w:val="center"/>
          </w:tcPr>
          <w:p w14:paraId="6B28A3A0" w14:textId="77777777" w:rsidR="004603EA" w:rsidRDefault="004603EA" w:rsidP="004603EA">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Approve the full text of Report No. 13/BC-HDQT dated April 05, 2023 of the Board of Directors on the production and business results in 2023 and the plan for 2023</w:t>
            </w:r>
          </w:p>
          <w:p w14:paraId="111A18D4" w14:textId="77777777" w:rsidR="004603EA" w:rsidRDefault="004603EA" w:rsidP="004603EA">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Approve the full text of Report No. 14/BC-HDQT dated April 5, 2023 of the Board of Directors on the Board of Directors' activities in 2022 and the orientations for 2023.</w:t>
            </w:r>
          </w:p>
          <w:p w14:paraId="31373F7A" w14:textId="77777777" w:rsidR="004603EA" w:rsidRDefault="004603EA" w:rsidP="004603EA">
            <w:pPr>
              <w:numPr>
                <w:ilvl w:val="0"/>
                <w:numId w:val="16"/>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full text of Report No. 68/BC-BKS dated March 13, 2023 of the Supervisory Board on the Supervisory Board’s activities in 2022 and the orientations and tasks for 2023.</w:t>
            </w:r>
          </w:p>
          <w:p w14:paraId="2F8B0995" w14:textId="5A4AE65C" w:rsidR="004603EA" w:rsidRDefault="004603EA" w:rsidP="004603EA">
            <w:pPr>
              <w:numPr>
                <w:ilvl w:val="0"/>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Approve the full text of </w:t>
            </w:r>
            <w:proofErr w:type="spellStart"/>
            <w:r>
              <w:rPr>
                <w:rFonts w:ascii="Arial" w:hAnsi="Arial"/>
                <w:color w:val="010000"/>
                <w:sz w:val="20"/>
              </w:rPr>
              <w:t>Prposal</w:t>
            </w:r>
            <w:proofErr w:type="spellEnd"/>
            <w:r>
              <w:rPr>
                <w:rFonts w:ascii="Arial" w:hAnsi="Arial"/>
                <w:color w:val="010000"/>
                <w:sz w:val="20"/>
              </w:rPr>
              <w:t xml:space="preserve"> No. 15/</w:t>
            </w:r>
            <w:proofErr w:type="spellStart"/>
            <w:r>
              <w:rPr>
                <w:rFonts w:ascii="Arial" w:hAnsi="Arial"/>
                <w:color w:val="010000"/>
                <w:sz w:val="20"/>
              </w:rPr>
              <w:t>TTr</w:t>
            </w:r>
            <w:proofErr w:type="spellEnd"/>
            <w:r>
              <w:rPr>
                <w:rFonts w:ascii="Arial" w:hAnsi="Arial"/>
                <w:color w:val="010000"/>
                <w:sz w:val="20"/>
              </w:rPr>
              <w:t>-HDQT dated April 05, 2024 of the Board of Directors on approving the Audited Financial Statements 2022.</w:t>
            </w:r>
          </w:p>
          <w:p w14:paraId="7935B185" w14:textId="77777777" w:rsidR="004603EA" w:rsidRDefault="004603EA" w:rsidP="004603EA">
            <w:pPr>
              <w:numPr>
                <w:ilvl w:val="0"/>
                <w:numId w:val="16"/>
              </w:numPr>
              <w:pBdr>
                <w:top w:val="nil"/>
                <w:left w:val="nil"/>
                <w:bottom w:val="nil"/>
                <w:right w:val="nil"/>
                <w:between w:val="nil"/>
              </w:pBdr>
              <w:tabs>
                <w:tab w:val="left" w:pos="371"/>
              </w:tabs>
              <w:spacing w:after="120" w:line="360" w:lineRule="auto"/>
              <w:rPr>
                <w:rFonts w:ascii="Arial" w:eastAsia="Arial" w:hAnsi="Arial" w:cs="Arial"/>
                <w:color w:val="010000"/>
                <w:sz w:val="20"/>
                <w:szCs w:val="20"/>
              </w:rPr>
            </w:pPr>
            <w:r>
              <w:rPr>
                <w:rFonts w:ascii="Arial" w:hAnsi="Arial"/>
                <w:color w:val="010000"/>
                <w:sz w:val="20"/>
              </w:rPr>
              <w:t>Approve the full text of Proposal No. 62/</w:t>
            </w:r>
            <w:proofErr w:type="spellStart"/>
            <w:r>
              <w:rPr>
                <w:rFonts w:ascii="Arial" w:hAnsi="Arial"/>
                <w:color w:val="010000"/>
                <w:sz w:val="20"/>
              </w:rPr>
              <w:t>TTr</w:t>
            </w:r>
            <w:proofErr w:type="spellEnd"/>
            <w:r>
              <w:rPr>
                <w:rFonts w:ascii="Arial" w:hAnsi="Arial"/>
                <w:color w:val="010000"/>
                <w:sz w:val="20"/>
              </w:rPr>
              <w:t>-BKS dated March 13, 2023 of the Supervisory Board on selecting the independent audit company for the Financial Statements 2023</w:t>
            </w:r>
          </w:p>
          <w:p w14:paraId="121E2DE1" w14:textId="562C3815" w:rsidR="004603EA" w:rsidRPr="00823B54" w:rsidRDefault="004603EA" w:rsidP="004603EA">
            <w:pPr>
              <w:numPr>
                <w:ilvl w:val="0"/>
                <w:numId w:val="16"/>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full text of Proposal No. 16/</w:t>
            </w:r>
            <w:proofErr w:type="spellStart"/>
            <w:r>
              <w:rPr>
                <w:rFonts w:ascii="Arial" w:hAnsi="Arial"/>
                <w:color w:val="010000"/>
                <w:sz w:val="20"/>
              </w:rPr>
              <w:t>TTr</w:t>
            </w:r>
            <w:proofErr w:type="spellEnd"/>
            <w:r>
              <w:rPr>
                <w:rFonts w:ascii="Arial" w:hAnsi="Arial"/>
                <w:color w:val="010000"/>
                <w:sz w:val="20"/>
              </w:rPr>
              <w:t>-HDQT dated April 5, 2023 of the Board of Directors on approving the profit distribution and dividend payment plan in 2022 and in 2023;</w:t>
            </w:r>
          </w:p>
          <w:p w14:paraId="2AD2D6CC" w14:textId="77777777" w:rsidR="004603EA" w:rsidRDefault="004603EA" w:rsidP="004603EA">
            <w:pPr>
              <w:numPr>
                <w:ilvl w:val="0"/>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Approve the full text of Proposal No. 17/</w:t>
            </w:r>
            <w:proofErr w:type="spellStart"/>
            <w:r>
              <w:rPr>
                <w:rFonts w:ascii="Arial" w:hAnsi="Arial"/>
                <w:color w:val="010000"/>
                <w:sz w:val="20"/>
              </w:rPr>
              <w:t>TTr</w:t>
            </w:r>
            <w:proofErr w:type="spellEnd"/>
            <w:r>
              <w:rPr>
                <w:rFonts w:ascii="Arial" w:hAnsi="Arial"/>
                <w:color w:val="010000"/>
                <w:sz w:val="20"/>
              </w:rPr>
              <w:t>-HDQT dated April 5, 2023 of the Board of Directors on approving the operating budget of the Board of Directors and the Supervisory Board in 2022 and the plan for 2023.</w:t>
            </w:r>
          </w:p>
          <w:p w14:paraId="75872394" w14:textId="77777777" w:rsidR="004603EA" w:rsidRDefault="004603EA" w:rsidP="004603EA">
            <w:pPr>
              <w:numPr>
                <w:ilvl w:val="0"/>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Approve the full text of Proposal No. 18/</w:t>
            </w:r>
            <w:proofErr w:type="spellStart"/>
            <w:r>
              <w:rPr>
                <w:rFonts w:ascii="Arial" w:hAnsi="Arial"/>
                <w:color w:val="010000"/>
                <w:sz w:val="20"/>
              </w:rPr>
              <w:t>TTr</w:t>
            </w:r>
            <w:proofErr w:type="spellEnd"/>
            <w:r>
              <w:rPr>
                <w:rFonts w:ascii="Arial" w:hAnsi="Arial"/>
                <w:color w:val="010000"/>
                <w:sz w:val="20"/>
              </w:rPr>
              <w:t>-HDQT dated April 5, 2023 of the Board of Directors on approving the realized salary and bonus fund in 2022 and plan for 2023.</w:t>
            </w:r>
          </w:p>
          <w:p w14:paraId="5C6CCBF1" w14:textId="787CB543" w:rsidR="004603EA" w:rsidRDefault="004603EA" w:rsidP="004603EA">
            <w:pPr>
              <w:numPr>
                <w:ilvl w:val="0"/>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Approve the full text of Proposal No. 19/</w:t>
            </w:r>
            <w:proofErr w:type="spellStart"/>
            <w:r>
              <w:rPr>
                <w:rFonts w:ascii="Arial" w:hAnsi="Arial"/>
                <w:color w:val="010000"/>
                <w:sz w:val="20"/>
              </w:rPr>
              <w:t>TTr</w:t>
            </w:r>
            <w:proofErr w:type="spellEnd"/>
            <w:r>
              <w:rPr>
                <w:rFonts w:ascii="Arial" w:hAnsi="Arial"/>
                <w:color w:val="010000"/>
                <w:sz w:val="20"/>
              </w:rPr>
              <w:t xml:space="preserve">-HDQT dated April 5, 2023 of the Board of Directors on approving ICDST and </w:t>
            </w:r>
            <w:r w:rsidR="00823B54">
              <w:rPr>
                <w:rFonts w:ascii="Arial" w:hAnsi="Arial"/>
                <w:color w:val="010000"/>
                <w:sz w:val="20"/>
              </w:rPr>
              <w:t>related</w:t>
            </w:r>
            <w:r>
              <w:rPr>
                <w:rFonts w:ascii="Arial" w:hAnsi="Arial"/>
                <w:color w:val="010000"/>
                <w:sz w:val="20"/>
              </w:rPr>
              <w:t xml:space="preserve"> persons to sign contracts and transactions.</w:t>
            </w:r>
          </w:p>
          <w:p w14:paraId="5D9C469D" w14:textId="54D8BB09" w:rsidR="004603EA" w:rsidRDefault="004603EA" w:rsidP="004603EA">
            <w:pPr>
              <w:numPr>
                <w:ilvl w:val="0"/>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Approve the full text of Proposal No. 20/</w:t>
            </w:r>
            <w:proofErr w:type="spellStart"/>
            <w:r>
              <w:rPr>
                <w:rFonts w:ascii="Arial" w:hAnsi="Arial"/>
                <w:color w:val="010000"/>
                <w:sz w:val="20"/>
              </w:rPr>
              <w:t>TTr</w:t>
            </w:r>
            <w:proofErr w:type="spellEnd"/>
            <w:r>
              <w:rPr>
                <w:rFonts w:ascii="Arial" w:hAnsi="Arial"/>
                <w:color w:val="010000"/>
                <w:sz w:val="20"/>
              </w:rPr>
              <w:t>-HDQT dated April 5, 2023 of the Board of Directors on approving the plan on increasing charter capital of ICDST.</w:t>
            </w:r>
          </w:p>
        </w:tc>
      </w:tr>
      <w:tr w:rsidR="004603EA" w14:paraId="1F4A8756" w14:textId="77777777" w:rsidTr="004603EA">
        <w:tblPrEx>
          <w:tblLook w:val="04A0" w:firstRow="1" w:lastRow="0" w:firstColumn="1" w:lastColumn="0" w:noHBand="0" w:noVBand="1"/>
        </w:tblPrEx>
        <w:tc>
          <w:tcPr>
            <w:tcW w:w="679" w:type="dxa"/>
          </w:tcPr>
          <w:p w14:paraId="66A3CB5D" w14:textId="77777777" w:rsidR="004603EA" w:rsidRDefault="004603EA"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684" w:type="dxa"/>
          </w:tcPr>
          <w:p w14:paraId="34BDA6E5" w14:textId="77777777" w:rsidR="004603EA" w:rsidRDefault="004603EA"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 63/NQ-DHDCD</w:t>
            </w:r>
          </w:p>
        </w:tc>
        <w:tc>
          <w:tcPr>
            <w:tcW w:w="1096" w:type="dxa"/>
          </w:tcPr>
          <w:p w14:paraId="6AB87F8C" w14:textId="77777777" w:rsidR="004603EA" w:rsidRDefault="004603EA"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July 20, 2023</w:t>
            </w:r>
          </w:p>
        </w:tc>
        <w:tc>
          <w:tcPr>
            <w:tcW w:w="5558" w:type="dxa"/>
          </w:tcPr>
          <w:p w14:paraId="43020E54" w14:textId="5DB6CA49" w:rsidR="004603EA" w:rsidRDefault="004603EA" w:rsidP="004603EA">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dismissal of Ms. Tran Hong Diem from the position of member of the S</w:t>
            </w:r>
            <w:r w:rsidR="00823B54">
              <w:rPr>
                <w:rFonts w:ascii="Arial" w:hAnsi="Arial"/>
                <w:color w:val="010000"/>
                <w:sz w:val="20"/>
              </w:rPr>
              <w:t>upervisory Board for the term</w:t>
            </w:r>
            <w:r>
              <w:rPr>
                <w:rFonts w:ascii="Arial" w:hAnsi="Arial"/>
                <w:color w:val="010000"/>
                <w:sz w:val="20"/>
              </w:rPr>
              <w:t xml:space="preserve"> 2021-2026.</w:t>
            </w:r>
          </w:p>
          <w:p w14:paraId="40EC78A5" w14:textId="77777777" w:rsidR="004603EA" w:rsidRDefault="004603EA" w:rsidP="004603EA">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Approve the full text of the Regulations on the additional election of 01 (one) member of the ICDST’s Supervisory Board for the term of 2021-2026, according to the content attached to this General Mandate.</w:t>
            </w:r>
          </w:p>
          <w:p w14:paraId="4ADD1A66" w14:textId="768E7AA6" w:rsidR="004603EA" w:rsidRDefault="004603EA" w:rsidP="00823B5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the additional election result of 01 members of the Supervisory Board for the term</w:t>
            </w:r>
            <w:r w:rsidR="00823B54">
              <w:rPr>
                <w:rFonts w:ascii="Arial" w:hAnsi="Arial"/>
                <w:color w:val="010000"/>
                <w:sz w:val="20"/>
              </w:rPr>
              <w:t xml:space="preserve"> of 2021-2026 Mr. Le Thanh Son</w:t>
            </w:r>
          </w:p>
        </w:tc>
      </w:tr>
    </w:tbl>
    <w:p w14:paraId="2CE6BFD3" w14:textId="1EFD7E00" w:rsidR="00B413BE" w:rsidRDefault="00004D7E" w:rsidP="004603EA">
      <w:pPr>
        <w:numPr>
          <w:ilvl w:val="0"/>
          <w:numId w:val="20"/>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bookmarkStart w:id="0" w:name="_heading=h.gjdgxs"/>
      <w:bookmarkEnd w:id="0"/>
      <w:r>
        <w:rPr>
          <w:rFonts w:ascii="Arial" w:hAnsi="Arial"/>
          <w:color w:val="010000"/>
          <w:sz w:val="20"/>
        </w:rPr>
        <w:lastRenderedPageBreak/>
        <w:t xml:space="preserve">Board of Directors: </w:t>
      </w:r>
    </w:p>
    <w:p w14:paraId="2B59D918" w14:textId="77777777" w:rsidR="00B413BE" w:rsidRDefault="00004D7E" w:rsidP="004603EA">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9"/>
        <w:gridCol w:w="3338"/>
        <w:gridCol w:w="2943"/>
        <w:gridCol w:w="2117"/>
      </w:tblGrid>
      <w:tr w:rsidR="00B413BE" w14:paraId="1D9853A6" w14:textId="77777777">
        <w:tc>
          <w:tcPr>
            <w:tcW w:w="619" w:type="dxa"/>
            <w:shd w:val="clear" w:color="auto" w:fill="auto"/>
            <w:tcMar>
              <w:top w:w="0" w:type="dxa"/>
              <w:bottom w:w="0" w:type="dxa"/>
            </w:tcMar>
            <w:vAlign w:val="center"/>
          </w:tcPr>
          <w:p w14:paraId="30EA4696"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338" w:type="dxa"/>
            <w:shd w:val="clear" w:color="auto" w:fill="auto"/>
            <w:tcMar>
              <w:top w:w="0" w:type="dxa"/>
              <w:bottom w:w="0" w:type="dxa"/>
            </w:tcMar>
            <w:vAlign w:val="center"/>
          </w:tcPr>
          <w:p w14:paraId="26A2AC4E"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2943" w:type="dxa"/>
            <w:shd w:val="clear" w:color="auto" w:fill="auto"/>
            <w:tcMar>
              <w:top w:w="0" w:type="dxa"/>
              <w:bottom w:w="0" w:type="dxa"/>
            </w:tcMar>
            <w:vAlign w:val="center"/>
          </w:tcPr>
          <w:p w14:paraId="49B8EE93"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2117" w:type="dxa"/>
            <w:shd w:val="clear" w:color="auto" w:fill="auto"/>
            <w:tcMar>
              <w:top w:w="0" w:type="dxa"/>
              <w:bottom w:w="0" w:type="dxa"/>
            </w:tcMar>
            <w:vAlign w:val="center"/>
          </w:tcPr>
          <w:p w14:paraId="56A546C2"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Date of appointment</w:t>
            </w:r>
          </w:p>
        </w:tc>
      </w:tr>
      <w:tr w:rsidR="00B413BE" w14:paraId="6E3BCB51" w14:textId="77777777">
        <w:tc>
          <w:tcPr>
            <w:tcW w:w="619" w:type="dxa"/>
            <w:shd w:val="clear" w:color="auto" w:fill="auto"/>
            <w:tcMar>
              <w:top w:w="0" w:type="dxa"/>
              <w:bottom w:w="0" w:type="dxa"/>
            </w:tcMar>
            <w:vAlign w:val="center"/>
          </w:tcPr>
          <w:p w14:paraId="77CDD29B"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3338" w:type="dxa"/>
            <w:shd w:val="clear" w:color="auto" w:fill="auto"/>
            <w:tcMar>
              <w:top w:w="0" w:type="dxa"/>
              <w:bottom w:w="0" w:type="dxa"/>
            </w:tcMar>
            <w:vAlign w:val="center"/>
          </w:tcPr>
          <w:p w14:paraId="2E157334"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Ms. Vu Thi Lan Anh</w:t>
            </w:r>
          </w:p>
        </w:tc>
        <w:tc>
          <w:tcPr>
            <w:tcW w:w="2943" w:type="dxa"/>
            <w:shd w:val="clear" w:color="auto" w:fill="auto"/>
            <w:tcMar>
              <w:top w:w="0" w:type="dxa"/>
              <w:bottom w:w="0" w:type="dxa"/>
            </w:tcMar>
            <w:vAlign w:val="center"/>
          </w:tcPr>
          <w:p w14:paraId="07F16524"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Chair </w:t>
            </w:r>
          </w:p>
        </w:tc>
        <w:tc>
          <w:tcPr>
            <w:tcW w:w="2117" w:type="dxa"/>
            <w:shd w:val="clear" w:color="auto" w:fill="auto"/>
            <w:tcMar>
              <w:top w:w="0" w:type="dxa"/>
              <w:bottom w:w="0" w:type="dxa"/>
            </w:tcMar>
            <w:vAlign w:val="center"/>
          </w:tcPr>
          <w:p w14:paraId="52C1C1FC"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June 25, 2021</w:t>
            </w:r>
          </w:p>
        </w:tc>
      </w:tr>
      <w:tr w:rsidR="00B413BE" w14:paraId="04194784" w14:textId="77777777">
        <w:tc>
          <w:tcPr>
            <w:tcW w:w="619" w:type="dxa"/>
            <w:shd w:val="clear" w:color="auto" w:fill="auto"/>
            <w:tcMar>
              <w:top w:w="0" w:type="dxa"/>
              <w:bottom w:w="0" w:type="dxa"/>
            </w:tcMar>
            <w:vAlign w:val="center"/>
          </w:tcPr>
          <w:p w14:paraId="06F3DC6A"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3338" w:type="dxa"/>
            <w:shd w:val="clear" w:color="auto" w:fill="auto"/>
            <w:tcMar>
              <w:top w:w="0" w:type="dxa"/>
              <w:bottom w:w="0" w:type="dxa"/>
            </w:tcMar>
            <w:vAlign w:val="center"/>
          </w:tcPr>
          <w:p w14:paraId="545B76E5"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Mr. Nguyen Son</w:t>
            </w:r>
          </w:p>
        </w:tc>
        <w:tc>
          <w:tcPr>
            <w:tcW w:w="2943" w:type="dxa"/>
            <w:shd w:val="clear" w:color="auto" w:fill="auto"/>
            <w:tcMar>
              <w:top w:w="0" w:type="dxa"/>
              <w:bottom w:w="0" w:type="dxa"/>
            </w:tcMar>
            <w:vAlign w:val="center"/>
          </w:tcPr>
          <w:p w14:paraId="53ED055C"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Vice Chair</w:t>
            </w:r>
          </w:p>
        </w:tc>
        <w:tc>
          <w:tcPr>
            <w:tcW w:w="2117" w:type="dxa"/>
            <w:shd w:val="clear" w:color="auto" w:fill="auto"/>
            <w:tcMar>
              <w:top w:w="0" w:type="dxa"/>
              <w:bottom w:w="0" w:type="dxa"/>
            </w:tcMar>
            <w:vAlign w:val="center"/>
          </w:tcPr>
          <w:p w14:paraId="46F36FEA"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June 01, 2016</w:t>
            </w:r>
          </w:p>
        </w:tc>
      </w:tr>
      <w:tr w:rsidR="00B413BE" w14:paraId="502B49D4" w14:textId="77777777">
        <w:tc>
          <w:tcPr>
            <w:tcW w:w="619" w:type="dxa"/>
            <w:shd w:val="clear" w:color="auto" w:fill="auto"/>
            <w:tcMar>
              <w:top w:w="0" w:type="dxa"/>
              <w:bottom w:w="0" w:type="dxa"/>
            </w:tcMar>
            <w:vAlign w:val="center"/>
          </w:tcPr>
          <w:p w14:paraId="58D94ED2"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3338" w:type="dxa"/>
            <w:shd w:val="clear" w:color="auto" w:fill="auto"/>
            <w:tcMar>
              <w:top w:w="0" w:type="dxa"/>
              <w:bottom w:w="0" w:type="dxa"/>
            </w:tcMar>
            <w:vAlign w:val="center"/>
          </w:tcPr>
          <w:p w14:paraId="23B1AD26"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Mr. Tran Tri Dung</w:t>
            </w:r>
          </w:p>
        </w:tc>
        <w:tc>
          <w:tcPr>
            <w:tcW w:w="2943" w:type="dxa"/>
            <w:shd w:val="clear" w:color="auto" w:fill="auto"/>
            <w:tcMar>
              <w:top w:w="0" w:type="dxa"/>
              <w:bottom w:w="0" w:type="dxa"/>
            </w:tcMar>
            <w:vAlign w:val="center"/>
          </w:tcPr>
          <w:p w14:paraId="724C62FE"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Member</w:t>
            </w:r>
          </w:p>
        </w:tc>
        <w:tc>
          <w:tcPr>
            <w:tcW w:w="2117" w:type="dxa"/>
            <w:shd w:val="clear" w:color="auto" w:fill="auto"/>
            <w:tcMar>
              <w:top w:w="0" w:type="dxa"/>
              <w:bottom w:w="0" w:type="dxa"/>
            </w:tcMar>
            <w:vAlign w:val="center"/>
          </w:tcPr>
          <w:p w14:paraId="777EA275"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June 27, 2020</w:t>
            </w:r>
          </w:p>
        </w:tc>
      </w:tr>
      <w:tr w:rsidR="00B413BE" w14:paraId="200E34E0" w14:textId="77777777">
        <w:tc>
          <w:tcPr>
            <w:tcW w:w="619" w:type="dxa"/>
            <w:shd w:val="clear" w:color="auto" w:fill="auto"/>
            <w:tcMar>
              <w:top w:w="0" w:type="dxa"/>
              <w:bottom w:w="0" w:type="dxa"/>
            </w:tcMar>
            <w:vAlign w:val="center"/>
          </w:tcPr>
          <w:p w14:paraId="27BC3670"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3338" w:type="dxa"/>
            <w:shd w:val="clear" w:color="auto" w:fill="auto"/>
            <w:tcMar>
              <w:top w:w="0" w:type="dxa"/>
              <w:bottom w:w="0" w:type="dxa"/>
            </w:tcMar>
            <w:vAlign w:val="center"/>
          </w:tcPr>
          <w:p w14:paraId="7A813A28"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Mr. Thanh Quang </w:t>
            </w:r>
            <w:proofErr w:type="spellStart"/>
            <w:r>
              <w:rPr>
                <w:rFonts w:ascii="Arial" w:hAnsi="Arial"/>
                <w:color w:val="010000"/>
                <w:sz w:val="20"/>
              </w:rPr>
              <w:t>Vinh</w:t>
            </w:r>
            <w:proofErr w:type="spellEnd"/>
          </w:p>
        </w:tc>
        <w:tc>
          <w:tcPr>
            <w:tcW w:w="2943" w:type="dxa"/>
            <w:shd w:val="clear" w:color="auto" w:fill="auto"/>
            <w:tcMar>
              <w:top w:w="0" w:type="dxa"/>
              <w:bottom w:w="0" w:type="dxa"/>
            </w:tcMar>
            <w:vAlign w:val="center"/>
          </w:tcPr>
          <w:p w14:paraId="4AA0F7B5"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Member</w:t>
            </w:r>
          </w:p>
        </w:tc>
        <w:tc>
          <w:tcPr>
            <w:tcW w:w="2117" w:type="dxa"/>
            <w:shd w:val="clear" w:color="auto" w:fill="auto"/>
            <w:tcMar>
              <w:top w:w="0" w:type="dxa"/>
              <w:bottom w:w="0" w:type="dxa"/>
            </w:tcMar>
            <w:vAlign w:val="center"/>
          </w:tcPr>
          <w:p w14:paraId="1C4BB93E"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June 01, 2016</w:t>
            </w:r>
          </w:p>
        </w:tc>
      </w:tr>
      <w:tr w:rsidR="00B413BE" w14:paraId="33F1B4AB" w14:textId="77777777">
        <w:tc>
          <w:tcPr>
            <w:tcW w:w="619" w:type="dxa"/>
            <w:shd w:val="clear" w:color="auto" w:fill="auto"/>
            <w:tcMar>
              <w:top w:w="0" w:type="dxa"/>
              <w:bottom w:w="0" w:type="dxa"/>
            </w:tcMar>
            <w:vAlign w:val="center"/>
          </w:tcPr>
          <w:p w14:paraId="5C0F3570"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3338" w:type="dxa"/>
            <w:shd w:val="clear" w:color="auto" w:fill="auto"/>
            <w:tcMar>
              <w:top w:w="0" w:type="dxa"/>
              <w:bottom w:w="0" w:type="dxa"/>
            </w:tcMar>
            <w:vAlign w:val="center"/>
          </w:tcPr>
          <w:p w14:paraId="4E81EF24"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Mr. Pham Thanh Son</w:t>
            </w:r>
          </w:p>
        </w:tc>
        <w:tc>
          <w:tcPr>
            <w:tcW w:w="2943" w:type="dxa"/>
            <w:shd w:val="clear" w:color="auto" w:fill="auto"/>
            <w:tcMar>
              <w:top w:w="0" w:type="dxa"/>
              <w:bottom w:w="0" w:type="dxa"/>
            </w:tcMar>
            <w:vAlign w:val="center"/>
          </w:tcPr>
          <w:p w14:paraId="69C00FAB"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Member</w:t>
            </w:r>
          </w:p>
        </w:tc>
        <w:tc>
          <w:tcPr>
            <w:tcW w:w="2117" w:type="dxa"/>
            <w:shd w:val="clear" w:color="auto" w:fill="auto"/>
            <w:tcMar>
              <w:top w:w="0" w:type="dxa"/>
              <w:bottom w:w="0" w:type="dxa"/>
            </w:tcMar>
            <w:vAlign w:val="center"/>
          </w:tcPr>
          <w:p w14:paraId="0825F9ED"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June 25, 2021</w:t>
            </w:r>
          </w:p>
        </w:tc>
      </w:tr>
    </w:tbl>
    <w:p w14:paraId="5AACC71B" w14:textId="5291C460" w:rsidR="00B413BE" w:rsidRPr="004603EA" w:rsidRDefault="00004D7E" w:rsidP="004603EA">
      <w:pPr>
        <w:pStyle w:val="ListParagraph"/>
        <w:numPr>
          <w:ilvl w:val="0"/>
          <w:numId w:val="4"/>
        </w:numPr>
        <w:pBdr>
          <w:top w:val="nil"/>
          <w:left w:val="nil"/>
          <w:bottom w:val="nil"/>
          <w:right w:val="nil"/>
          <w:between w:val="nil"/>
        </w:pBdr>
        <w:tabs>
          <w:tab w:val="left" w:pos="360"/>
          <w:tab w:val="left" w:pos="432"/>
          <w:tab w:val="left" w:pos="1431"/>
        </w:tabs>
        <w:spacing w:after="120" w:line="360" w:lineRule="auto"/>
        <w:ind w:left="0" w:firstLine="0"/>
        <w:rPr>
          <w:rFonts w:ascii="Arial" w:eastAsia="Arial" w:hAnsi="Arial" w:cs="Arial"/>
          <w:color w:val="010000"/>
          <w:sz w:val="20"/>
          <w:szCs w:val="20"/>
        </w:rPr>
      </w:pPr>
      <w:r>
        <w:rPr>
          <w:rFonts w:ascii="Arial" w:hAnsi="Arial"/>
          <w:color w:val="010000"/>
          <w:sz w:val="20"/>
        </w:rPr>
        <w:t>Board Resolutions in 2023:</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77"/>
        <w:gridCol w:w="1668"/>
        <w:gridCol w:w="1699"/>
        <w:gridCol w:w="5073"/>
      </w:tblGrid>
      <w:tr w:rsidR="004603EA" w14:paraId="3021A629" w14:textId="77777777" w:rsidTr="00823B54">
        <w:tc>
          <w:tcPr>
            <w:tcW w:w="320" w:type="pct"/>
            <w:shd w:val="clear" w:color="auto" w:fill="auto"/>
            <w:tcMar>
              <w:top w:w="0" w:type="dxa"/>
              <w:bottom w:w="0" w:type="dxa"/>
            </w:tcMar>
            <w:vAlign w:val="center"/>
          </w:tcPr>
          <w:p w14:paraId="315F3F7C" w14:textId="77777777" w:rsidR="004603EA" w:rsidRDefault="004603EA"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925" w:type="pct"/>
            <w:shd w:val="clear" w:color="auto" w:fill="auto"/>
            <w:tcMar>
              <w:top w:w="0" w:type="dxa"/>
              <w:bottom w:w="0" w:type="dxa"/>
            </w:tcMar>
            <w:vAlign w:val="center"/>
          </w:tcPr>
          <w:p w14:paraId="2E13485F" w14:textId="0AF2CB4D" w:rsidR="004603EA" w:rsidRDefault="00823B54"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Resolution </w:t>
            </w:r>
          </w:p>
        </w:tc>
        <w:tc>
          <w:tcPr>
            <w:tcW w:w="942" w:type="pct"/>
            <w:shd w:val="clear" w:color="auto" w:fill="auto"/>
            <w:tcMar>
              <w:top w:w="0" w:type="dxa"/>
              <w:bottom w:w="0" w:type="dxa"/>
            </w:tcMar>
            <w:vAlign w:val="center"/>
          </w:tcPr>
          <w:p w14:paraId="34CC3390" w14:textId="77777777" w:rsidR="004603EA" w:rsidRDefault="004603EA"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2813" w:type="pct"/>
            <w:shd w:val="clear" w:color="auto" w:fill="auto"/>
            <w:tcMar>
              <w:top w:w="0" w:type="dxa"/>
              <w:bottom w:w="0" w:type="dxa"/>
            </w:tcMar>
            <w:vAlign w:val="center"/>
          </w:tcPr>
          <w:p w14:paraId="18E2E6FE" w14:textId="71090F6D" w:rsidR="004603EA" w:rsidRDefault="004603EA"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Content</w:t>
            </w:r>
            <w:r w:rsidR="00823B54">
              <w:rPr>
                <w:rFonts w:ascii="Arial" w:hAnsi="Arial"/>
                <w:color w:val="010000"/>
                <w:sz w:val="20"/>
              </w:rPr>
              <w:t>s</w:t>
            </w:r>
          </w:p>
        </w:tc>
      </w:tr>
      <w:tr w:rsidR="004603EA" w14:paraId="0A99322A" w14:textId="77777777" w:rsidTr="00823B54">
        <w:tc>
          <w:tcPr>
            <w:tcW w:w="320" w:type="pct"/>
            <w:shd w:val="clear" w:color="auto" w:fill="auto"/>
            <w:tcMar>
              <w:top w:w="0" w:type="dxa"/>
              <w:bottom w:w="0" w:type="dxa"/>
            </w:tcMar>
            <w:vAlign w:val="center"/>
          </w:tcPr>
          <w:p w14:paraId="15F0470B" w14:textId="77777777" w:rsidR="004603EA" w:rsidRDefault="004603EA"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925" w:type="pct"/>
            <w:shd w:val="clear" w:color="auto" w:fill="auto"/>
            <w:tcMar>
              <w:top w:w="0" w:type="dxa"/>
              <w:bottom w:w="0" w:type="dxa"/>
            </w:tcMar>
            <w:vAlign w:val="center"/>
          </w:tcPr>
          <w:p w14:paraId="3DE223CC" w14:textId="77777777" w:rsidR="004603EA" w:rsidRDefault="004603EA"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04/NQ-HDQT</w:t>
            </w:r>
          </w:p>
        </w:tc>
        <w:tc>
          <w:tcPr>
            <w:tcW w:w="942" w:type="pct"/>
            <w:shd w:val="clear" w:color="auto" w:fill="auto"/>
            <w:tcMar>
              <w:top w:w="0" w:type="dxa"/>
              <w:bottom w:w="0" w:type="dxa"/>
            </w:tcMar>
            <w:vAlign w:val="center"/>
          </w:tcPr>
          <w:p w14:paraId="278428CB" w14:textId="77777777" w:rsidR="004603EA" w:rsidRDefault="004603EA"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February 16, 2023</w:t>
            </w:r>
          </w:p>
        </w:tc>
        <w:tc>
          <w:tcPr>
            <w:tcW w:w="2813" w:type="pct"/>
            <w:shd w:val="clear" w:color="auto" w:fill="auto"/>
            <w:tcMar>
              <w:top w:w="0" w:type="dxa"/>
              <w:bottom w:w="0" w:type="dxa"/>
            </w:tcMar>
          </w:tcPr>
          <w:p w14:paraId="141DCBDD" w14:textId="0460C033" w:rsidR="004603EA" w:rsidRDefault="004603EA" w:rsidP="004603EA">
            <w:pPr>
              <w:numPr>
                <w:ilvl w:val="0"/>
                <w:numId w:val="10"/>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Proposal No. 30/</w:t>
            </w:r>
            <w:proofErr w:type="spellStart"/>
            <w:r>
              <w:rPr>
                <w:rFonts w:ascii="Arial" w:hAnsi="Arial"/>
                <w:color w:val="010000"/>
                <w:sz w:val="20"/>
              </w:rPr>
              <w:t>TTr</w:t>
            </w:r>
            <w:proofErr w:type="spellEnd"/>
            <w:r>
              <w:rPr>
                <w:rFonts w:ascii="Arial" w:hAnsi="Arial"/>
                <w:color w:val="010000"/>
                <w:sz w:val="20"/>
              </w:rPr>
              <w:t xml:space="preserve">-ICDST dated February 14, 2023 on the time, venue and expected agenda of the Annual </w:t>
            </w:r>
            <w:r w:rsidR="00823B54">
              <w:rPr>
                <w:rFonts w:ascii="Arial" w:hAnsi="Arial"/>
                <w:color w:val="010000"/>
                <w:sz w:val="20"/>
              </w:rPr>
              <w:t>General Meeting</w:t>
            </w:r>
            <w:r>
              <w:rPr>
                <w:rFonts w:ascii="Arial" w:hAnsi="Arial"/>
                <w:color w:val="010000"/>
                <w:sz w:val="20"/>
              </w:rPr>
              <w:t xml:space="preserve"> 2023.</w:t>
            </w:r>
          </w:p>
        </w:tc>
      </w:tr>
      <w:tr w:rsidR="004603EA" w14:paraId="693BB82F" w14:textId="77777777" w:rsidTr="00823B54">
        <w:tc>
          <w:tcPr>
            <w:tcW w:w="32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2263ADE" w14:textId="77777777" w:rsidR="004603EA" w:rsidRDefault="004603EA"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92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FAD26AB" w14:textId="77777777" w:rsidR="004603EA" w:rsidRDefault="004603EA"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06/NQ-HDQT</w:t>
            </w:r>
          </w:p>
        </w:tc>
        <w:tc>
          <w:tcPr>
            <w:tcW w:w="94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0B16E06" w14:textId="77777777" w:rsidR="004603EA" w:rsidRDefault="004603EA"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March 17, 2023</w:t>
            </w:r>
          </w:p>
        </w:tc>
        <w:tc>
          <w:tcPr>
            <w:tcW w:w="281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1D6B86B" w14:textId="77777777" w:rsidR="004603EA" w:rsidRDefault="004603EA" w:rsidP="004603EA">
            <w:pPr>
              <w:numPr>
                <w:ilvl w:val="0"/>
                <w:numId w:val="5"/>
              </w:numPr>
              <w:pBdr>
                <w:top w:val="nil"/>
                <w:left w:val="nil"/>
                <w:bottom w:val="nil"/>
                <w:right w:val="nil"/>
                <w:between w:val="nil"/>
              </w:pBdr>
              <w:tabs>
                <w:tab w:val="left" w:pos="324"/>
                <w:tab w:val="left" w:pos="360"/>
              </w:tabs>
              <w:spacing w:after="120" w:line="360" w:lineRule="auto"/>
              <w:rPr>
                <w:rFonts w:ascii="Arial" w:eastAsia="Arial" w:hAnsi="Arial" w:cs="Arial"/>
                <w:color w:val="010000"/>
                <w:sz w:val="20"/>
                <w:szCs w:val="20"/>
              </w:rPr>
            </w:pPr>
            <w:r>
              <w:rPr>
                <w:rFonts w:ascii="Arial" w:hAnsi="Arial"/>
                <w:color w:val="010000"/>
                <w:sz w:val="20"/>
              </w:rPr>
              <w:t>Approve Proposal No. 67/</w:t>
            </w:r>
            <w:proofErr w:type="spellStart"/>
            <w:r>
              <w:rPr>
                <w:rFonts w:ascii="Arial" w:hAnsi="Arial"/>
                <w:color w:val="010000"/>
                <w:sz w:val="20"/>
              </w:rPr>
              <w:t>TTr</w:t>
            </w:r>
            <w:proofErr w:type="spellEnd"/>
            <w:r>
              <w:rPr>
                <w:rFonts w:ascii="Arial" w:hAnsi="Arial"/>
                <w:color w:val="010000"/>
                <w:sz w:val="20"/>
              </w:rPr>
              <w:t>-ICDST dated March 10, 2023 of ICDST and the attached draft Regulations, on the determination of monthly cost norms related to ICDST's production and business activities.</w:t>
            </w:r>
          </w:p>
          <w:p w14:paraId="456DAB5A" w14:textId="77777777" w:rsidR="004603EA" w:rsidRDefault="004603EA" w:rsidP="004603EA">
            <w:pPr>
              <w:numPr>
                <w:ilvl w:val="0"/>
                <w:numId w:val="5"/>
              </w:numPr>
              <w:pBdr>
                <w:top w:val="nil"/>
                <w:left w:val="nil"/>
                <w:bottom w:val="nil"/>
                <w:right w:val="nil"/>
                <w:between w:val="nil"/>
              </w:pBdr>
              <w:tabs>
                <w:tab w:val="left" w:pos="320"/>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establishment of Appraisal Teams for Warehouse Expansion Project No. 7 &amp; 8 at Tan </w:t>
            </w:r>
            <w:proofErr w:type="spellStart"/>
            <w:r>
              <w:rPr>
                <w:rFonts w:ascii="Arial" w:hAnsi="Arial"/>
                <w:color w:val="010000"/>
                <w:sz w:val="20"/>
              </w:rPr>
              <w:t>Cang</w:t>
            </w:r>
            <w:proofErr w:type="spellEnd"/>
            <w:r>
              <w:rPr>
                <w:rFonts w:ascii="Arial" w:hAnsi="Arial"/>
                <w:color w:val="010000"/>
                <w:sz w:val="20"/>
              </w:rPr>
              <w:t xml:space="preserve"> Song Than ICD according to the contents of Report No. 70/</w:t>
            </w:r>
            <w:proofErr w:type="spellStart"/>
            <w:r>
              <w:rPr>
                <w:rFonts w:ascii="Arial" w:hAnsi="Arial"/>
                <w:color w:val="010000"/>
                <w:sz w:val="20"/>
              </w:rPr>
              <w:t>TTr</w:t>
            </w:r>
            <w:proofErr w:type="spellEnd"/>
            <w:r>
              <w:rPr>
                <w:rFonts w:ascii="Arial" w:hAnsi="Arial"/>
                <w:color w:val="010000"/>
                <w:sz w:val="20"/>
              </w:rPr>
              <w:t>-ICDST and Report No. 71/</w:t>
            </w:r>
            <w:proofErr w:type="spellStart"/>
            <w:r>
              <w:rPr>
                <w:rFonts w:ascii="Arial" w:hAnsi="Arial"/>
                <w:color w:val="010000"/>
                <w:sz w:val="20"/>
              </w:rPr>
              <w:t>TTr</w:t>
            </w:r>
            <w:proofErr w:type="spellEnd"/>
            <w:r>
              <w:rPr>
                <w:rFonts w:ascii="Arial" w:hAnsi="Arial"/>
                <w:color w:val="010000"/>
                <w:sz w:val="20"/>
              </w:rPr>
              <w:t xml:space="preserve">-ICDST dated March 14, 2023 by </w:t>
            </w:r>
            <w:proofErr w:type="spellStart"/>
            <w:r>
              <w:rPr>
                <w:rFonts w:ascii="Arial" w:hAnsi="Arial"/>
                <w:color w:val="010000"/>
                <w:sz w:val="20"/>
              </w:rPr>
              <w:t>lCDST</w:t>
            </w:r>
            <w:proofErr w:type="spellEnd"/>
            <w:r>
              <w:rPr>
                <w:rFonts w:ascii="Arial" w:hAnsi="Arial"/>
                <w:color w:val="010000"/>
                <w:sz w:val="20"/>
              </w:rPr>
              <w:t>.</w:t>
            </w:r>
          </w:p>
        </w:tc>
      </w:tr>
      <w:tr w:rsidR="004603EA" w14:paraId="18DDD216" w14:textId="77777777" w:rsidTr="00823B54">
        <w:tc>
          <w:tcPr>
            <w:tcW w:w="32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315D797" w14:textId="77777777" w:rsidR="004603EA" w:rsidRDefault="004603EA"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92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7FC80A3" w14:textId="77777777" w:rsidR="004603EA" w:rsidRDefault="004603EA"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10/NQ-HDQT</w:t>
            </w:r>
          </w:p>
        </w:tc>
        <w:tc>
          <w:tcPr>
            <w:tcW w:w="94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CDFE3AD" w14:textId="77777777" w:rsidR="004603EA" w:rsidRDefault="004603EA"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April 04, 2023</w:t>
            </w:r>
          </w:p>
        </w:tc>
        <w:tc>
          <w:tcPr>
            <w:tcW w:w="281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42E445C" w14:textId="157F614B" w:rsidR="004603EA" w:rsidRDefault="004603EA" w:rsidP="004603EA">
            <w:pPr>
              <w:numPr>
                <w:ilvl w:val="0"/>
                <w:numId w:val="8"/>
              </w:numPr>
              <w:pBdr>
                <w:top w:val="nil"/>
                <w:left w:val="nil"/>
                <w:bottom w:val="nil"/>
                <w:right w:val="nil"/>
                <w:between w:val="nil"/>
              </w:pBdr>
              <w:tabs>
                <w:tab w:val="left" w:pos="317"/>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contents submitted to the Annual </w:t>
            </w:r>
            <w:r w:rsidR="00823B54">
              <w:rPr>
                <w:rFonts w:ascii="Arial" w:hAnsi="Arial"/>
                <w:color w:val="010000"/>
                <w:sz w:val="20"/>
              </w:rPr>
              <w:t>General Meeting</w:t>
            </w:r>
            <w:r>
              <w:rPr>
                <w:rFonts w:ascii="Arial" w:hAnsi="Arial"/>
                <w:color w:val="010000"/>
                <w:sz w:val="20"/>
              </w:rPr>
              <w:t xml:space="preserve"> 2023.</w:t>
            </w:r>
          </w:p>
          <w:p w14:paraId="4E012F19" w14:textId="77777777" w:rsidR="004603EA" w:rsidRDefault="004603EA" w:rsidP="004603EA">
            <w:pPr>
              <w:numPr>
                <w:ilvl w:val="0"/>
                <w:numId w:val="8"/>
              </w:numPr>
              <w:pBdr>
                <w:top w:val="nil"/>
                <w:left w:val="nil"/>
                <w:bottom w:val="nil"/>
                <w:right w:val="nil"/>
                <w:between w:val="nil"/>
              </w:pBdr>
              <w:tabs>
                <w:tab w:val="left" w:pos="324"/>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policy on negotiating to adjust the content of the Lease Contract (signed on March 3, 2018) and Business Cooperation Contract (signed on July 9, </w:t>
            </w:r>
            <w:r>
              <w:rPr>
                <w:rFonts w:ascii="Arial" w:hAnsi="Arial"/>
                <w:color w:val="010000"/>
                <w:sz w:val="20"/>
              </w:rPr>
              <w:lastRenderedPageBreak/>
              <w:t xml:space="preserve">2018) with ITL </w:t>
            </w:r>
            <w:proofErr w:type="spellStart"/>
            <w:r>
              <w:rPr>
                <w:rFonts w:ascii="Arial" w:hAnsi="Arial"/>
                <w:color w:val="010000"/>
                <w:sz w:val="20"/>
              </w:rPr>
              <w:t>Binh</w:t>
            </w:r>
            <w:proofErr w:type="spellEnd"/>
            <w:r>
              <w:rPr>
                <w:rFonts w:ascii="Arial" w:hAnsi="Arial"/>
                <w:color w:val="010000"/>
                <w:sz w:val="20"/>
              </w:rPr>
              <w:t xml:space="preserve"> Duong Company Limited (ITLBD) according to contents of Report No. 448/</w:t>
            </w:r>
            <w:proofErr w:type="spellStart"/>
            <w:r>
              <w:rPr>
                <w:rFonts w:ascii="Arial" w:hAnsi="Arial"/>
                <w:color w:val="010000"/>
                <w:sz w:val="20"/>
              </w:rPr>
              <w:t>TTr</w:t>
            </w:r>
            <w:proofErr w:type="spellEnd"/>
            <w:r>
              <w:rPr>
                <w:rFonts w:ascii="Arial" w:hAnsi="Arial"/>
                <w:color w:val="010000"/>
                <w:sz w:val="20"/>
              </w:rPr>
              <w:t>-ICDST dated December 30, 2022.</w:t>
            </w:r>
          </w:p>
        </w:tc>
      </w:tr>
      <w:tr w:rsidR="004603EA" w14:paraId="0F4D09EE" w14:textId="77777777" w:rsidTr="00823B54">
        <w:tc>
          <w:tcPr>
            <w:tcW w:w="32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0D15B3B" w14:textId="77777777" w:rsidR="004603EA" w:rsidRDefault="004603EA"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lastRenderedPageBreak/>
              <w:t>4</w:t>
            </w:r>
          </w:p>
        </w:tc>
        <w:tc>
          <w:tcPr>
            <w:tcW w:w="92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AA5939D" w14:textId="77777777" w:rsidR="004603EA" w:rsidRDefault="004603EA"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27/NQ-HDQT</w:t>
            </w:r>
          </w:p>
        </w:tc>
        <w:tc>
          <w:tcPr>
            <w:tcW w:w="94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D1CDC2E" w14:textId="77777777" w:rsidR="004603EA" w:rsidRDefault="004603EA"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April 18, 2023</w:t>
            </w:r>
          </w:p>
        </w:tc>
        <w:tc>
          <w:tcPr>
            <w:tcW w:w="281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737AAFF" w14:textId="77777777" w:rsidR="004603EA" w:rsidRDefault="004603EA" w:rsidP="004603EA">
            <w:pPr>
              <w:numPr>
                <w:ilvl w:val="0"/>
                <w:numId w:val="10"/>
              </w:numPr>
              <w:pBdr>
                <w:top w:val="nil"/>
                <w:left w:val="nil"/>
                <w:bottom w:val="nil"/>
                <w:right w:val="nil"/>
                <w:between w:val="nil"/>
              </w:pBdr>
              <w:tabs>
                <w:tab w:val="left" w:pos="324"/>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the draft 02 (two) Contract Appendixes (attached to Proposal No. 25/</w:t>
            </w:r>
            <w:proofErr w:type="spellStart"/>
            <w:r>
              <w:rPr>
                <w:rFonts w:ascii="Arial" w:hAnsi="Arial"/>
                <w:color w:val="010000"/>
                <w:sz w:val="20"/>
              </w:rPr>
              <w:t>TTr</w:t>
            </w:r>
            <w:proofErr w:type="spellEnd"/>
            <w:r>
              <w:rPr>
                <w:rFonts w:ascii="Arial" w:hAnsi="Arial"/>
                <w:color w:val="010000"/>
                <w:sz w:val="20"/>
              </w:rPr>
              <w:t>-ICDST dated April 18, 2023).</w:t>
            </w:r>
          </w:p>
        </w:tc>
      </w:tr>
      <w:tr w:rsidR="004603EA" w14:paraId="55A38C70" w14:textId="77777777" w:rsidTr="00823B54">
        <w:tc>
          <w:tcPr>
            <w:tcW w:w="32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9829993" w14:textId="77777777" w:rsidR="004603EA" w:rsidRDefault="004603EA"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92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24A5306" w14:textId="77777777" w:rsidR="004603EA" w:rsidRDefault="004603EA"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38/NQ-HDQT</w:t>
            </w:r>
          </w:p>
        </w:tc>
        <w:tc>
          <w:tcPr>
            <w:tcW w:w="94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5FF6FB" w14:textId="77777777" w:rsidR="004603EA" w:rsidRDefault="004603EA"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June 05, 2023</w:t>
            </w:r>
          </w:p>
        </w:tc>
        <w:tc>
          <w:tcPr>
            <w:tcW w:w="281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492C0F1" w14:textId="77777777" w:rsidR="004603EA" w:rsidRDefault="004603EA" w:rsidP="004603EA">
            <w:pPr>
              <w:numPr>
                <w:ilvl w:val="0"/>
                <w:numId w:val="11"/>
              </w:numPr>
              <w:pBdr>
                <w:top w:val="nil"/>
                <w:left w:val="nil"/>
                <w:bottom w:val="nil"/>
                <w:right w:val="nil"/>
                <w:between w:val="nil"/>
              </w:pBdr>
              <w:tabs>
                <w:tab w:val="left" w:pos="328"/>
                <w:tab w:val="left" w:pos="360"/>
              </w:tabs>
              <w:spacing w:after="120" w:line="360" w:lineRule="auto"/>
              <w:rPr>
                <w:rFonts w:ascii="Arial" w:eastAsia="Arial" w:hAnsi="Arial" w:cs="Arial"/>
                <w:color w:val="010000"/>
                <w:sz w:val="20"/>
                <w:szCs w:val="20"/>
              </w:rPr>
            </w:pPr>
            <w:r>
              <w:rPr>
                <w:rFonts w:ascii="Arial" w:hAnsi="Arial"/>
                <w:color w:val="010000"/>
                <w:sz w:val="20"/>
              </w:rPr>
              <w:t>Approve the construction drawing design documents and project estimates: Investing in purchasing and erecting 20 warehouse shelf systems according to the content of Report No. 136/</w:t>
            </w:r>
            <w:proofErr w:type="spellStart"/>
            <w:r>
              <w:rPr>
                <w:rFonts w:ascii="Arial" w:hAnsi="Arial"/>
                <w:color w:val="010000"/>
                <w:sz w:val="20"/>
              </w:rPr>
              <w:t>TTr</w:t>
            </w:r>
            <w:proofErr w:type="spellEnd"/>
            <w:r>
              <w:rPr>
                <w:rFonts w:ascii="Arial" w:hAnsi="Arial"/>
                <w:color w:val="010000"/>
                <w:sz w:val="20"/>
              </w:rPr>
              <w:t>-ICDST dated May 5, 2023.</w:t>
            </w:r>
          </w:p>
          <w:p w14:paraId="1D00BB83" w14:textId="77777777" w:rsidR="004603EA" w:rsidRDefault="004603EA" w:rsidP="004603EA">
            <w:pPr>
              <w:numPr>
                <w:ilvl w:val="0"/>
                <w:numId w:val="11"/>
              </w:numPr>
              <w:pBdr>
                <w:top w:val="nil"/>
                <w:left w:val="nil"/>
                <w:bottom w:val="nil"/>
                <w:right w:val="nil"/>
                <w:between w:val="nil"/>
              </w:pBdr>
              <w:tabs>
                <w:tab w:val="left" w:pos="320"/>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loan plan with Joint Stock Commercial Bank for Foreign Trade of Vietnam - </w:t>
            </w:r>
            <w:proofErr w:type="spellStart"/>
            <w:r>
              <w:rPr>
                <w:rFonts w:ascii="Arial" w:hAnsi="Arial"/>
                <w:color w:val="010000"/>
                <w:sz w:val="20"/>
              </w:rPr>
              <w:t>Binh</w:t>
            </w:r>
            <w:proofErr w:type="spellEnd"/>
            <w:r>
              <w:rPr>
                <w:rFonts w:ascii="Arial" w:hAnsi="Arial"/>
                <w:color w:val="010000"/>
                <w:sz w:val="20"/>
              </w:rPr>
              <w:t xml:space="preserve"> Duong Branch.</w:t>
            </w:r>
          </w:p>
          <w:p w14:paraId="402661E3" w14:textId="77777777" w:rsidR="004603EA" w:rsidRDefault="004603EA" w:rsidP="004603EA">
            <w:pPr>
              <w:numPr>
                <w:ilvl w:val="0"/>
                <w:numId w:val="11"/>
              </w:numPr>
              <w:pBdr>
                <w:top w:val="nil"/>
                <w:left w:val="nil"/>
                <w:bottom w:val="nil"/>
                <w:right w:val="nil"/>
                <w:between w:val="nil"/>
              </w:pBdr>
              <w:tabs>
                <w:tab w:val="left" w:pos="317"/>
                <w:tab w:val="left" w:pos="360"/>
              </w:tabs>
              <w:spacing w:after="120" w:line="360" w:lineRule="auto"/>
              <w:rPr>
                <w:rFonts w:ascii="Arial" w:eastAsia="Arial" w:hAnsi="Arial" w:cs="Arial"/>
                <w:color w:val="010000"/>
                <w:sz w:val="20"/>
                <w:szCs w:val="20"/>
              </w:rPr>
            </w:pPr>
            <w:r>
              <w:rPr>
                <w:rFonts w:ascii="Arial" w:hAnsi="Arial"/>
                <w:color w:val="010000"/>
                <w:sz w:val="20"/>
              </w:rPr>
              <w:t>Approve the selection of PWC (Vietnam) Limited as an independent audit company to audit the Company's Financial Statements 2023.</w:t>
            </w:r>
          </w:p>
          <w:p w14:paraId="1B861E61" w14:textId="77777777" w:rsidR="004603EA" w:rsidRDefault="004603EA" w:rsidP="004603EA">
            <w:pPr>
              <w:numPr>
                <w:ilvl w:val="0"/>
                <w:numId w:val="11"/>
              </w:numPr>
              <w:pBdr>
                <w:top w:val="nil"/>
                <w:left w:val="nil"/>
                <w:bottom w:val="nil"/>
                <w:right w:val="nil"/>
                <w:between w:val="nil"/>
              </w:pBdr>
              <w:tabs>
                <w:tab w:val="left" w:pos="317"/>
                <w:tab w:val="left" w:pos="360"/>
              </w:tabs>
              <w:spacing w:after="120" w:line="360" w:lineRule="auto"/>
              <w:rPr>
                <w:rFonts w:ascii="Arial" w:eastAsia="Arial" w:hAnsi="Arial" w:cs="Arial"/>
                <w:color w:val="010000"/>
                <w:sz w:val="20"/>
                <w:szCs w:val="20"/>
              </w:rPr>
            </w:pPr>
            <w:r>
              <w:rPr>
                <w:rFonts w:ascii="Arial" w:hAnsi="Arial"/>
                <w:color w:val="010000"/>
                <w:sz w:val="20"/>
              </w:rPr>
              <w:t>Approve the record date and procedures to pay dividend of 2022</w:t>
            </w:r>
          </w:p>
          <w:p w14:paraId="03482BB6" w14:textId="77777777" w:rsidR="004603EA" w:rsidRDefault="004603EA" w:rsidP="004603EA">
            <w:pPr>
              <w:numPr>
                <w:ilvl w:val="0"/>
                <w:numId w:val="11"/>
              </w:numPr>
              <w:pBdr>
                <w:top w:val="nil"/>
                <w:left w:val="nil"/>
                <w:bottom w:val="nil"/>
                <w:right w:val="nil"/>
                <w:between w:val="nil"/>
              </w:pBdr>
              <w:tabs>
                <w:tab w:val="left" w:pos="320"/>
                <w:tab w:val="left" w:pos="360"/>
              </w:tabs>
              <w:spacing w:after="120" w:line="360" w:lineRule="auto"/>
              <w:rPr>
                <w:rFonts w:ascii="Arial" w:eastAsia="Arial" w:hAnsi="Arial" w:cs="Arial"/>
                <w:color w:val="010000"/>
                <w:sz w:val="20"/>
                <w:szCs w:val="20"/>
              </w:rPr>
            </w:pPr>
            <w:r>
              <w:rPr>
                <w:rFonts w:ascii="Arial" w:hAnsi="Arial"/>
                <w:color w:val="010000"/>
                <w:sz w:val="20"/>
              </w:rPr>
              <w:t>Agree with the plan on collecting shareholders' opinions in writing to approve the dismissal and election of additional members of the Supervisory Board for the term of 2021-2026.</w:t>
            </w:r>
          </w:p>
        </w:tc>
      </w:tr>
      <w:tr w:rsidR="004603EA" w14:paraId="4BEE7643" w14:textId="77777777" w:rsidTr="00823B54">
        <w:trPr>
          <w:trHeight w:val="5655"/>
        </w:trPr>
        <w:tc>
          <w:tcPr>
            <w:tcW w:w="32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E4F9080" w14:textId="77777777" w:rsidR="004603EA" w:rsidRDefault="004603EA"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lastRenderedPageBreak/>
              <w:t>6</w:t>
            </w:r>
          </w:p>
        </w:tc>
        <w:tc>
          <w:tcPr>
            <w:tcW w:w="92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D6785AC" w14:textId="77777777" w:rsidR="004603EA" w:rsidRDefault="004603EA"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47/NQ-HDQT</w:t>
            </w:r>
          </w:p>
        </w:tc>
        <w:tc>
          <w:tcPr>
            <w:tcW w:w="94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77FE50A" w14:textId="77777777" w:rsidR="004603EA" w:rsidRDefault="004603EA"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June 13, 2023</w:t>
            </w:r>
          </w:p>
        </w:tc>
        <w:tc>
          <w:tcPr>
            <w:tcW w:w="281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0826409" w14:textId="77777777" w:rsidR="004603EA" w:rsidRDefault="004603EA" w:rsidP="004603EA">
            <w:pPr>
              <w:numPr>
                <w:ilvl w:val="0"/>
                <w:numId w:val="6"/>
              </w:numPr>
              <w:pBdr>
                <w:top w:val="nil"/>
                <w:left w:val="nil"/>
                <w:bottom w:val="nil"/>
                <w:right w:val="nil"/>
                <w:between w:val="nil"/>
              </w:pBdr>
              <w:tabs>
                <w:tab w:val="left" w:pos="317"/>
                <w:tab w:val="left" w:pos="360"/>
              </w:tabs>
              <w:spacing w:after="120" w:line="360" w:lineRule="auto"/>
              <w:rPr>
                <w:rFonts w:ascii="Arial" w:eastAsia="Arial" w:hAnsi="Arial" w:cs="Arial"/>
                <w:color w:val="010000"/>
                <w:sz w:val="20"/>
                <w:szCs w:val="20"/>
              </w:rPr>
            </w:pPr>
            <w:r>
              <w:rPr>
                <w:rFonts w:ascii="Arial" w:hAnsi="Arial"/>
                <w:color w:val="010000"/>
                <w:sz w:val="20"/>
              </w:rPr>
              <w:t>Agree on the policy on transferring all rights and obligations of Asia Shipping Joint Stock Company (ASHICO) in Warehouse Roof 21 Lease Contract (Contract No. 19/ICDSTACHAU/2020) and Warehouse Roof 23 Lease Contract (Contract No. Contract No. 20/HDKT-ACHAU/2020) to Asia Green Energy Development Company Limited.</w:t>
            </w:r>
          </w:p>
          <w:p w14:paraId="454477F9" w14:textId="77777777" w:rsidR="004603EA" w:rsidRDefault="004603EA" w:rsidP="004603EA">
            <w:pPr>
              <w:numPr>
                <w:ilvl w:val="0"/>
                <w:numId w:val="6"/>
              </w:numPr>
              <w:pBdr>
                <w:top w:val="nil"/>
                <w:left w:val="nil"/>
                <w:bottom w:val="nil"/>
                <w:right w:val="nil"/>
                <w:between w:val="nil"/>
              </w:pBdr>
              <w:tabs>
                <w:tab w:val="left" w:pos="328"/>
                <w:tab w:val="left" w:pos="360"/>
              </w:tabs>
              <w:spacing w:after="120" w:line="360" w:lineRule="auto"/>
              <w:rPr>
                <w:rFonts w:ascii="Arial" w:eastAsia="Arial" w:hAnsi="Arial" w:cs="Arial"/>
                <w:color w:val="010000"/>
                <w:sz w:val="20"/>
                <w:szCs w:val="20"/>
              </w:rPr>
            </w:pPr>
            <w:r>
              <w:rPr>
                <w:rFonts w:ascii="Arial" w:hAnsi="Arial"/>
                <w:color w:val="010000"/>
                <w:sz w:val="20"/>
              </w:rPr>
              <w:t>Approve the Plan on selecting contractors for investment projects, procurement and erection of Warehouse 20 shelf system according to the contents of Report No. 163/</w:t>
            </w:r>
            <w:proofErr w:type="spellStart"/>
            <w:r>
              <w:rPr>
                <w:rFonts w:ascii="Arial" w:hAnsi="Arial"/>
                <w:color w:val="010000"/>
                <w:sz w:val="20"/>
              </w:rPr>
              <w:t>TTr</w:t>
            </w:r>
            <w:proofErr w:type="spellEnd"/>
            <w:r>
              <w:rPr>
                <w:rFonts w:ascii="Arial" w:hAnsi="Arial"/>
                <w:color w:val="010000"/>
                <w:sz w:val="20"/>
              </w:rPr>
              <w:t>- ICDST dated June 6, 2023.</w:t>
            </w:r>
          </w:p>
          <w:p w14:paraId="6EBB68F7" w14:textId="77777777" w:rsidR="004603EA" w:rsidRDefault="004603EA" w:rsidP="004603EA">
            <w:pPr>
              <w:numPr>
                <w:ilvl w:val="0"/>
                <w:numId w:val="6"/>
              </w:numPr>
              <w:pBdr>
                <w:top w:val="nil"/>
                <w:left w:val="nil"/>
                <w:bottom w:val="nil"/>
                <w:right w:val="nil"/>
                <w:between w:val="nil"/>
              </w:pBdr>
              <w:tabs>
                <w:tab w:val="left" w:pos="284"/>
                <w:tab w:val="left" w:pos="360"/>
              </w:tabs>
              <w:spacing w:after="120" w:line="360" w:lineRule="auto"/>
              <w:rPr>
                <w:rFonts w:ascii="Arial" w:eastAsia="Arial" w:hAnsi="Arial" w:cs="Arial"/>
                <w:color w:val="010000"/>
                <w:sz w:val="20"/>
                <w:szCs w:val="20"/>
              </w:rPr>
            </w:pPr>
            <w:r>
              <w:rPr>
                <w:rFonts w:ascii="Arial" w:hAnsi="Arial"/>
                <w:color w:val="010000"/>
                <w:sz w:val="20"/>
              </w:rPr>
              <w:t>Approve the policy on recruiting 6 additional personnel, with the title of Field Staff, according to the contents of Report No. 150/</w:t>
            </w:r>
            <w:proofErr w:type="spellStart"/>
            <w:r>
              <w:rPr>
                <w:rFonts w:ascii="Arial" w:hAnsi="Arial"/>
                <w:color w:val="010000"/>
                <w:sz w:val="20"/>
              </w:rPr>
              <w:t>TTr</w:t>
            </w:r>
            <w:proofErr w:type="spellEnd"/>
            <w:r>
              <w:rPr>
                <w:rFonts w:ascii="Arial" w:hAnsi="Arial"/>
                <w:color w:val="010000"/>
                <w:sz w:val="20"/>
              </w:rPr>
              <w:t>-ICDST dated May 17, 2023.</w:t>
            </w:r>
          </w:p>
        </w:tc>
      </w:tr>
      <w:tr w:rsidR="004603EA" w14:paraId="6B29BB00" w14:textId="77777777" w:rsidTr="00823B54">
        <w:tc>
          <w:tcPr>
            <w:tcW w:w="32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3BCFE5" w14:textId="77777777" w:rsidR="004603EA" w:rsidRDefault="004603EA"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7</w:t>
            </w:r>
          </w:p>
        </w:tc>
        <w:tc>
          <w:tcPr>
            <w:tcW w:w="92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FA338B8" w14:textId="77777777" w:rsidR="004603EA" w:rsidRDefault="004603EA"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50 /NQ-HDQT</w:t>
            </w:r>
          </w:p>
        </w:tc>
        <w:tc>
          <w:tcPr>
            <w:tcW w:w="94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3C3AAFD" w14:textId="77777777" w:rsidR="004603EA" w:rsidRDefault="004603EA"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June 27, 2023</w:t>
            </w:r>
          </w:p>
        </w:tc>
        <w:tc>
          <w:tcPr>
            <w:tcW w:w="281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4834B9C" w14:textId="07EE7C75" w:rsidR="004603EA" w:rsidRDefault="004603EA" w:rsidP="004603EA">
            <w:pPr>
              <w:numPr>
                <w:ilvl w:val="0"/>
                <w:numId w:val="9"/>
              </w:numPr>
              <w:pBdr>
                <w:top w:val="nil"/>
                <w:left w:val="nil"/>
                <w:bottom w:val="nil"/>
                <w:right w:val="nil"/>
                <w:between w:val="nil"/>
              </w:pBdr>
              <w:tabs>
                <w:tab w:val="left" w:pos="328"/>
                <w:tab w:val="left" w:pos="360"/>
              </w:tabs>
              <w:spacing w:after="120" w:line="360" w:lineRule="auto"/>
              <w:rPr>
                <w:rFonts w:ascii="Arial" w:eastAsia="Arial" w:hAnsi="Arial" w:cs="Arial"/>
                <w:color w:val="010000"/>
                <w:sz w:val="20"/>
                <w:szCs w:val="20"/>
              </w:rPr>
            </w:pPr>
            <w:r>
              <w:rPr>
                <w:rFonts w:ascii="Arial" w:hAnsi="Arial"/>
                <w:color w:val="010000"/>
                <w:sz w:val="20"/>
              </w:rPr>
              <w:t xml:space="preserve">Dismiss Mr. Nguyen Quang Ngoc from the position of Deputy Manager of Tan </w:t>
            </w:r>
            <w:proofErr w:type="spellStart"/>
            <w:r>
              <w:rPr>
                <w:rFonts w:ascii="Arial" w:hAnsi="Arial"/>
                <w:color w:val="010000"/>
                <w:sz w:val="20"/>
              </w:rPr>
              <w:t>Cang</w:t>
            </w:r>
            <w:proofErr w:type="spellEnd"/>
            <w:r>
              <w:rPr>
                <w:rFonts w:ascii="Arial" w:hAnsi="Arial"/>
                <w:color w:val="010000"/>
                <w:sz w:val="20"/>
              </w:rPr>
              <w:t xml:space="preserve"> Song</w:t>
            </w:r>
            <w:r w:rsidR="00823B54">
              <w:rPr>
                <w:rFonts w:ascii="Arial" w:hAnsi="Arial"/>
                <w:color w:val="010000"/>
                <w:sz w:val="20"/>
              </w:rPr>
              <w:t xml:space="preserve"> Than ICD Joint Stock Company (</w:t>
            </w:r>
            <w:r>
              <w:rPr>
                <w:rFonts w:ascii="Arial" w:hAnsi="Arial"/>
                <w:color w:val="010000"/>
                <w:sz w:val="20"/>
              </w:rPr>
              <w:t>pending retirement from June 1, 2023).</w:t>
            </w:r>
          </w:p>
          <w:p w14:paraId="3BF84CC7" w14:textId="77777777" w:rsidR="004603EA" w:rsidRDefault="004603EA" w:rsidP="004603EA">
            <w:pPr>
              <w:numPr>
                <w:ilvl w:val="0"/>
                <w:numId w:val="9"/>
              </w:numPr>
              <w:pBdr>
                <w:top w:val="nil"/>
                <w:left w:val="nil"/>
                <w:bottom w:val="nil"/>
                <w:right w:val="nil"/>
                <w:between w:val="nil"/>
              </w:pBdr>
              <w:tabs>
                <w:tab w:val="left" w:pos="331"/>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Appoint Mr. </w:t>
            </w:r>
            <w:proofErr w:type="spellStart"/>
            <w:r>
              <w:rPr>
                <w:rFonts w:ascii="Arial" w:hAnsi="Arial"/>
                <w:color w:val="010000"/>
                <w:sz w:val="20"/>
              </w:rPr>
              <w:t>Luu</w:t>
            </w:r>
            <w:proofErr w:type="spellEnd"/>
            <w:r>
              <w:rPr>
                <w:rFonts w:ascii="Arial" w:hAnsi="Arial"/>
                <w:color w:val="010000"/>
                <w:sz w:val="20"/>
              </w:rPr>
              <w:t xml:space="preserve"> </w:t>
            </w:r>
            <w:proofErr w:type="spellStart"/>
            <w:r>
              <w:rPr>
                <w:rFonts w:ascii="Arial" w:hAnsi="Arial"/>
                <w:color w:val="010000"/>
                <w:sz w:val="20"/>
              </w:rPr>
              <w:t>Phuoc</w:t>
            </w:r>
            <w:proofErr w:type="spellEnd"/>
            <w:r>
              <w:rPr>
                <w:rFonts w:ascii="Arial" w:hAnsi="Arial"/>
                <w:color w:val="010000"/>
                <w:sz w:val="20"/>
              </w:rPr>
              <w:t xml:space="preserve"> Hong to the position of Deputy Manager of Tan </w:t>
            </w:r>
            <w:proofErr w:type="spellStart"/>
            <w:r>
              <w:rPr>
                <w:rFonts w:ascii="Arial" w:hAnsi="Arial"/>
                <w:color w:val="010000"/>
                <w:sz w:val="20"/>
              </w:rPr>
              <w:t>Cang</w:t>
            </w:r>
            <w:proofErr w:type="spellEnd"/>
            <w:r>
              <w:rPr>
                <w:rFonts w:ascii="Arial" w:hAnsi="Arial"/>
                <w:color w:val="010000"/>
                <w:sz w:val="20"/>
              </w:rPr>
              <w:t xml:space="preserve"> Song Than ICD Joint Stock Company from July 1, 2023</w:t>
            </w:r>
          </w:p>
        </w:tc>
      </w:tr>
      <w:tr w:rsidR="004603EA" w14:paraId="2D4ADCBA" w14:textId="77777777" w:rsidTr="00823B54">
        <w:tc>
          <w:tcPr>
            <w:tcW w:w="32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AF7EA1C" w14:textId="77777777" w:rsidR="004603EA" w:rsidRDefault="004603EA"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8</w:t>
            </w:r>
          </w:p>
        </w:tc>
        <w:tc>
          <w:tcPr>
            <w:tcW w:w="92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3DCF86E" w14:textId="77777777" w:rsidR="004603EA" w:rsidRDefault="004603EA"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58/NQ-HDQT</w:t>
            </w:r>
          </w:p>
        </w:tc>
        <w:tc>
          <w:tcPr>
            <w:tcW w:w="94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F338002" w14:textId="77777777" w:rsidR="004603EA" w:rsidRDefault="004603EA"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July 17, 2023</w:t>
            </w:r>
          </w:p>
        </w:tc>
        <w:tc>
          <w:tcPr>
            <w:tcW w:w="281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5C2A3B8" w14:textId="77777777" w:rsidR="004603EA" w:rsidRDefault="004603EA" w:rsidP="004603EA">
            <w:pPr>
              <w:numPr>
                <w:ilvl w:val="0"/>
                <w:numId w:val="12"/>
              </w:numPr>
              <w:pBdr>
                <w:top w:val="nil"/>
                <w:left w:val="nil"/>
                <w:bottom w:val="nil"/>
                <w:right w:val="nil"/>
                <w:between w:val="nil"/>
              </w:pBdr>
              <w:tabs>
                <w:tab w:val="left" w:pos="328"/>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feasibility study report of projects: Expanding warehouse No. 7 &amp; 8 at Tan </w:t>
            </w:r>
            <w:proofErr w:type="spellStart"/>
            <w:r>
              <w:rPr>
                <w:rFonts w:ascii="Arial" w:hAnsi="Arial"/>
                <w:color w:val="010000"/>
                <w:sz w:val="20"/>
              </w:rPr>
              <w:t>Cang</w:t>
            </w:r>
            <w:proofErr w:type="spellEnd"/>
            <w:r>
              <w:rPr>
                <w:rFonts w:ascii="Arial" w:hAnsi="Arial"/>
                <w:color w:val="010000"/>
                <w:sz w:val="20"/>
              </w:rPr>
              <w:t xml:space="preserve"> Song Than ICD Joint Stock Company as proposed in Report No. 94/</w:t>
            </w:r>
            <w:proofErr w:type="spellStart"/>
            <w:r>
              <w:rPr>
                <w:rFonts w:ascii="Arial" w:hAnsi="Arial"/>
                <w:color w:val="010000"/>
                <w:sz w:val="20"/>
              </w:rPr>
              <w:t>TTr</w:t>
            </w:r>
            <w:proofErr w:type="spellEnd"/>
            <w:r>
              <w:rPr>
                <w:rFonts w:ascii="Arial" w:hAnsi="Arial"/>
                <w:color w:val="010000"/>
                <w:sz w:val="20"/>
              </w:rPr>
              <w:t>-ICDST dated March 30, 2023.</w:t>
            </w:r>
          </w:p>
          <w:p w14:paraId="270F9F44" w14:textId="4F5F32BC" w:rsidR="004603EA" w:rsidRDefault="004603EA" w:rsidP="004603EA">
            <w:pPr>
              <w:numPr>
                <w:ilvl w:val="0"/>
                <w:numId w:val="12"/>
              </w:numPr>
              <w:pBdr>
                <w:top w:val="nil"/>
                <w:left w:val="nil"/>
                <w:bottom w:val="nil"/>
                <w:right w:val="nil"/>
                <w:between w:val="nil"/>
              </w:pBdr>
              <w:tabs>
                <w:tab w:val="left" w:pos="328"/>
                <w:tab w:val="left" w:pos="360"/>
              </w:tabs>
              <w:spacing w:after="120" w:line="360" w:lineRule="auto"/>
              <w:rPr>
                <w:rFonts w:ascii="Arial" w:eastAsia="Arial" w:hAnsi="Arial" w:cs="Arial"/>
                <w:color w:val="010000"/>
                <w:sz w:val="20"/>
                <w:szCs w:val="20"/>
              </w:rPr>
            </w:pPr>
            <w:r>
              <w:rPr>
                <w:rFonts w:ascii="Arial" w:hAnsi="Arial"/>
                <w:color w:val="010000"/>
                <w:sz w:val="20"/>
              </w:rPr>
              <w:t xml:space="preserve">Agree on the policy and assign the capital Representative of ICDST at </w:t>
            </w:r>
            <w:proofErr w:type="spellStart"/>
            <w:r>
              <w:rPr>
                <w:rFonts w:ascii="Arial" w:hAnsi="Arial"/>
                <w:color w:val="010000"/>
                <w:sz w:val="20"/>
              </w:rPr>
              <w:t>Binh</w:t>
            </w:r>
            <w:proofErr w:type="spellEnd"/>
            <w:r>
              <w:rPr>
                <w:rFonts w:ascii="Arial" w:hAnsi="Arial"/>
                <w:color w:val="010000"/>
                <w:sz w:val="20"/>
              </w:rPr>
              <w:t xml:space="preserve"> Duong- Newport Logistics Joint Stock Company (BNP) to participate in giving opinions and voting at the meeting of the Board of Directors and the Annual </w:t>
            </w:r>
            <w:r w:rsidR="00823B54">
              <w:rPr>
                <w:rFonts w:ascii="Arial" w:hAnsi="Arial"/>
                <w:color w:val="010000"/>
                <w:sz w:val="20"/>
              </w:rPr>
              <w:t>General Meeting</w:t>
            </w:r>
            <w:r>
              <w:rPr>
                <w:rFonts w:ascii="Arial" w:hAnsi="Arial"/>
                <w:color w:val="010000"/>
                <w:sz w:val="20"/>
              </w:rPr>
              <w:t xml:space="preserve"> 2023 of BNP.</w:t>
            </w:r>
          </w:p>
        </w:tc>
      </w:tr>
      <w:tr w:rsidR="004603EA" w14:paraId="1AB0D14E" w14:textId="77777777" w:rsidTr="00823B54">
        <w:tc>
          <w:tcPr>
            <w:tcW w:w="32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C02AA0E" w14:textId="77777777" w:rsidR="004603EA" w:rsidRDefault="004603EA"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9</w:t>
            </w:r>
          </w:p>
        </w:tc>
        <w:tc>
          <w:tcPr>
            <w:tcW w:w="92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42B6CB" w14:textId="77777777" w:rsidR="004603EA" w:rsidRDefault="004603EA"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68/NQ-HDQT</w:t>
            </w:r>
          </w:p>
        </w:tc>
        <w:tc>
          <w:tcPr>
            <w:tcW w:w="94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36B968A" w14:textId="77777777" w:rsidR="004603EA" w:rsidRDefault="004603EA"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July 21, 2023</w:t>
            </w:r>
          </w:p>
        </w:tc>
        <w:tc>
          <w:tcPr>
            <w:tcW w:w="281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17AEB4C" w14:textId="77777777" w:rsidR="004603EA" w:rsidRDefault="004603EA" w:rsidP="004603EA">
            <w:pPr>
              <w:pBdr>
                <w:top w:val="nil"/>
                <w:left w:val="nil"/>
                <w:bottom w:val="nil"/>
                <w:right w:val="nil"/>
                <w:between w:val="nil"/>
              </w:pBdr>
              <w:tabs>
                <w:tab w:val="left" w:pos="328"/>
                <w:tab w:val="left" w:pos="360"/>
              </w:tabs>
              <w:spacing w:after="120" w:line="360" w:lineRule="auto"/>
              <w:rPr>
                <w:rFonts w:ascii="Arial" w:eastAsia="Arial" w:hAnsi="Arial" w:cs="Arial"/>
                <w:color w:val="010000"/>
                <w:sz w:val="20"/>
                <w:szCs w:val="20"/>
              </w:rPr>
            </w:pPr>
            <w:r>
              <w:rPr>
                <w:rFonts w:ascii="Arial" w:hAnsi="Arial"/>
                <w:color w:val="010000"/>
                <w:sz w:val="20"/>
              </w:rPr>
              <w:t>Approve Report No. 56/BC-ICDST dated July 17, 2022 on the results of task implementation in the first 6 months of 2023, plans and solutions for the last 6 months of 2023</w:t>
            </w:r>
          </w:p>
        </w:tc>
      </w:tr>
      <w:tr w:rsidR="004603EA" w14:paraId="6CD84C30" w14:textId="77777777" w:rsidTr="00823B54">
        <w:tc>
          <w:tcPr>
            <w:tcW w:w="32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C5A595B" w14:textId="77777777" w:rsidR="004603EA" w:rsidRDefault="004603EA"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10</w:t>
            </w:r>
          </w:p>
        </w:tc>
        <w:tc>
          <w:tcPr>
            <w:tcW w:w="92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122BE7F" w14:textId="77777777" w:rsidR="004603EA" w:rsidRDefault="004603EA"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82/NQ-HDQT</w:t>
            </w:r>
          </w:p>
        </w:tc>
        <w:tc>
          <w:tcPr>
            <w:tcW w:w="94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CF2B7B9" w14:textId="77777777" w:rsidR="004603EA" w:rsidRDefault="004603EA"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September 11, 2023</w:t>
            </w:r>
          </w:p>
        </w:tc>
        <w:tc>
          <w:tcPr>
            <w:tcW w:w="281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67F06C7" w14:textId="77777777" w:rsidR="004603EA" w:rsidRDefault="004603EA" w:rsidP="004603EA">
            <w:pPr>
              <w:numPr>
                <w:ilvl w:val="0"/>
                <w:numId w:val="13"/>
              </w:numPr>
              <w:pBdr>
                <w:top w:val="nil"/>
                <w:left w:val="nil"/>
                <w:bottom w:val="nil"/>
                <w:right w:val="nil"/>
                <w:between w:val="nil"/>
              </w:pBdr>
              <w:tabs>
                <w:tab w:val="left" w:pos="324"/>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Contractor Selection Plan for the Project of expanding warehouse No. 7&amp;8 at Tan </w:t>
            </w:r>
            <w:proofErr w:type="spellStart"/>
            <w:r>
              <w:rPr>
                <w:rFonts w:ascii="Arial" w:hAnsi="Arial"/>
                <w:color w:val="010000"/>
                <w:sz w:val="20"/>
              </w:rPr>
              <w:t>Cang</w:t>
            </w:r>
            <w:proofErr w:type="spellEnd"/>
            <w:r>
              <w:rPr>
                <w:rFonts w:ascii="Arial" w:hAnsi="Arial"/>
                <w:color w:val="010000"/>
                <w:sz w:val="20"/>
              </w:rPr>
              <w:t xml:space="preserve"> Song Than ICD according to the contents of Report No. </w:t>
            </w:r>
            <w:r>
              <w:rPr>
                <w:rFonts w:ascii="Arial" w:hAnsi="Arial"/>
                <w:color w:val="010000"/>
                <w:sz w:val="20"/>
              </w:rPr>
              <w:lastRenderedPageBreak/>
              <w:t>76/</w:t>
            </w:r>
            <w:proofErr w:type="spellStart"/>
            <w:r>
              <w:rPr>
                <w:rFonts w:ascii="Arial" w:hAnsi="Arial"/>
                <w:color w:val="010000"/>
                <w:sz w:val="20"/>
              </w:rPr>
              <w:t>TTr</w:t>
            </w:r>
            <w:proofErr w:type="spellEnd"/>
            <w:r>
              <w:rPr>
                <w:rFonts w:ascii="Arial" w:hAnsi="Arial"/>
                <w:color w:val="010000"/>
                <w:sz w:val="20"/>
              </w:rPr>
              <w:t>- ICDST dated August 3, 2023.</w:t>
            </w:r>
          </w:p>
          <w:p w14:paraId="0233EC15" w14:textId="77777777" w:rsidR="004603EA" w:rsidRDefault="004603EA" w:rsidP="004603EA">
            <w:pPr>
              <w:numPr>
                <w:ilvl w:val="0"/>
                <w:numId w:val="13"/>
              </w:numPr>
              <w:pBdr>
                <w:top w:val="nil"/>
                <w:left w:val="nil"/>
                <w:bottom w:val="nil"/>
                <w:right w:val="nil"/>
                <w:between w:val="nil"/>
              </w:pBdr>
              <w:tabs>
                <w:tab w:val="left" w:pos="331"/>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Economic-Technical Report and plan on selecting the contractor for the Project: Upgrading fiber optic cable system infrastructure at Tan </w:t>
            </w:r>
            <w:proofErr w:type="spellStart"/>
            <w:r>
              <w:rPr>
                <w:rFonts w:ascii="Arial" w:hAnsi="Arial"/>
                <w:color w:val="010000"/>
                <w:sz w:val="20"/>
              </w:rPr>
              <w:t>Cang</w:t>
            </w:r>
            <w:proofErr w:type="spellEnd"/>
            <w:r>
              <w:rPr>
                <w:rFonts w:ascii="Arial" w:hAnsi="Arial"/>
                <w:color w:val="010000"/>
                <w:sz w:val="20"/>
              </w:rPr>
              <w:t xml:space="preserve"> Song Than ICD according to the content of Report No. 272/</w:t>
            </w:r>
            <w:proofErr w:type="spellStart"/>
            <w:r>
              <w:rPr>
                <w:rFonts w:ascii="Arial" w:hAnsi="Arial"/>
                <w:color w:val="010000"/>
                <w:sz w:val="20"/>
              </w:rPr>
              <w:t>TTr</w:t>
            </w:r>
            <w:proofErr w:type="spellEnd"/>
            <w:r>
              <w:rPr>
                <w:rFonts w:ascii="Arial" w:hAnsi="Arial"/>
                <w:color w:val="010000"/>
                <w:sz w:val="20"/>
              </w:rPr>
              <w:t>-ICDST dated August 25, 2023.</w:t>
            </w:r>
          </w:p>
        </w:tc>
      </w:tr>
      <w:tr w:rsidR="004603EA" w14:paraId="5FEA0EC9" w14:textId="77777777" w:rsidTr="00823B54">
        <w:tc>
          <w:tcPr>
            <w:tcW w:w="32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EFCCAB" w14:textId="77777777" w:rsidR="004603EA" w:rsidRDefault="004603EA"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lastRenderedPageBreak/>
              <w:t>11</w:t>
            </w:r>
          </w:p>
        </w:tc>
        <w:tc>
          <w:tcPr>
            <w:tcW w:w="92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A8B8015" w14:textId="77777777" w:rsidR="004603EA" w:rsidRDefault="004603EA"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91/NQ-HDQT</w:t>
            </w:r>
          </w:p>
        </w:tc>
        <w:tc>
          <w:tcPr>
            <w:tcW w:w="94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4BD75CD" w14:textId="77777777" w:rsidR="004603EA" w:rsidRDefault="004603EA"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October 13, 2023</w:t>
            </w:r>
          </w:p>
        </w:tc>
        <w:tc>
          <w:tcPr>
            <w:tcW w:w="281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35D20F3" w14:textId="77777777" w:rsidR="004603EA" w:rsidRDefault="004603EA" w:rsidP="004603EA">
            <w:pPr>
              <w:numPr>
                <w:ilvl w:val="0"/>
                <w:numId w:val="10"/>
              </w:numPr>
              <w:pBdr>
                <w:top w:val="nil"/>
                <w:left w:val="nil"/>
                <w:bottom w:val="nil"/>
                <w:right w:val="nil"/>
                <w:between w:val="nil"/>
              </w:pBdr>
              <w:tabs>
                <w:tab w:val="left" w:pos="328"/>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Agree on the policy on negotiating and signing a contract of lending Thong </w:t>
            </w:r>
            <w:proofErr w:type="spellStart"/>
            <w:r>
              <w:rPr>
                <w:rFonts w:ascii="Arial" w:hAnsi="Arial"/>
                <w:color w:val="010000"/>
                <w:sz w:val="20"/>
              </w:rPr>
              <w:t>Nhat</w:t>
            </w:r>
            <w:proofErr w:type="spellEnd"/>
            <w:r>
              <w:rPr>
                <w:rFonts w:ascii="Arial" w:hAnsi="Arial"/>
                <w:color w:val="010000"/>
                <w:sz w:val="20"/>
              </w:rPr>
              <w:t xml:space="preserve"> Hospital warehouse No. 23 with an area of 1,500 m2, contract term of 05 (five) years to store records and documents.</w:t>
            </w:r>
          </w:p>
        </w:tc>
      </w:tr>
      <w:tr w:rsidR="004603EA" w14:paraId="44BBA143" w14:textId="77777777" w:rsidTr="00823B54">
        <w:tc>
          <w:tcPr>
            <w:tcW w:w="32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1462111" w14:textId="77777777" w:rsidR="004603EA" w:rsidRDefault="004603EA"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12</w:t>
            </w:r>
          </w:p>
        </w:tc>
        <w:tc>
          <w:tcPr>
            <w:tcW w:w="92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A6F602A" w14:textId="77777777" w:rsidR="004603EA" w:rsidRDefault="004603EA"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94/NQ-HDQT</w:t>
            </w:r>
          </w:p>
        </w:tc>
        <w:tc>
          <w:tcPr>
            <w:tcW w:w="94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DC9270A" w14:textId="77777777" w:rsidR="004603EA" w:rsidRDefault="004603EA"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October 17, 2023</w:t>
            </w:r>
          </w:p>
        </w:tc>
        <w:tc>
          <w:tcPr>
            <w:tcW w:w="281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EB872C" w14:textId="77777777" w:rsidR="004603EA" w:rsidRDefault="004603EA" w:rsidP="004603EA">
            <w:pPr>
              <w:numPr>
                <w:ilvl w:val="0"/>
                <w:numId w:val="15"/>
              </w:numPr>
              <w:pBdr>
                <w:top w:val="nil"/>
                <w:left w:val="nil"/>
                <w:bottom w:val="nil"/>
                <w:right w:val="nil"/>
                <w:between w:val="nil"/>
              </w:pBdr>
              <w:tabs>
                <w:tab w:val="left" w:pos="324"/>
                <w:tab w:val="left" w:pos="360"/>
              </w:tabs>
              <w:spacing w:after="120" w:line="360" w:lineRule="auto"/>
              <w:rPr>
                <w:rFonts w:ascii="Arial" w:eastAsia="Arial" w:hAnsi="Arial" w:cs="Arial"/>
                <w:color w:val="010000"/>
                <w:sz w:val="20"/>
                <w:szCs w:val="20"/>
              </w:rPr>
            </w:pPr>
            <w:r>
              <w:rPr>
                <w:rFonts w:ascii="Arial" w:hAnsi="Arial"/>
                <w:color w:val="010000"/>
                <w:sz w:val="20"/>
              </w:rPr>
              <w:t>Approve the expected production and business results of the first 9 months of the year and the whole year 2023 according to the contents of Report No. 88/BC-ICDST dated October 11, 2023. Agree with proposals and recommendations on the investment works according to Report No. 289/BC- KHKD dated September 28, 2023.</w:t>
            </w:r>
          </w:p>
          <w:p w14:paraId="3EAD62F9" w14:textId="77777777" w:rsidR="004603EA" w:rsidRDefault="004603EA" w:rsidP="004603EA">
            <w:pPr>
              <w:numPr>
                <w:ilvl w:val="0"/>
                <w:numId w:val="15"/>
              </w:numPr>
              <w:pBdr>
                <w:top w:val="nil"/>
                <w:left w:val="nil"/>
                <w:bottom w:val="nil"/>
                <w:right w:val="nil"/>
                <w:between w:val="nil"/>
              </w:pBdr>
              <w:tabs>
                <w:tab w:val="left" w:pos="324"/>
                <w:tab w:val="left" w:pos="360"/>
              </w:tabs>
              <w:spacing w:after="120" w:line="360" w:lineRule="auto"/>
              <w:rPr>
                <w:rFonts w:ascii="Arial" w:eastAsia="Arial" w:hAnsi="Arial" w:cs="Arial"/>
                <w:color w:val="010000"/>
                <w:sz w:val="20"/>
                <w:szCs w:val="20"/>
              </w:rPr>
            </w:pPr>
            <w:r>
              <w:rPr>
                <w:rFonts w:ascii="Arial" w:hAnsi="Arial"/>
                <w:color w:val="010000"/>
                <w:sz w:val="20"/>
              </w:rPr>
              <w:t>Agree on the plan on determining the temporary cost of defense land use fees from 2020, 2021, 2022, 2023 and the following years until there is an official land lease contract between the Ministry of National Defense and Saigon Newport Corporation according to the contents of Report No. 55/</w:t>
            </w:r>
            <w:proofErr w:type="spellStart"/>
            <w:r>
              <w:rPr>
                <w:rFonts w:ascii="Arial" w:hAnsi="Arial"/>
                <w:color w:val="010000"/>
                <w:sz w:val="20"/>
              </w:rPr>
              <w:t>TTr</w:t>
            </w:r>
            <w:proofErr w:type="spellEnd"/>
            <w:r>
              <w:rPr>
                <w:rFonts w:ascii="Arial" w:hAnsi="Arial"/>
                <w:color w:val="010000"/>
                <w:sz w:val="20"/>
              </w:rPr>
              <w:t>-ICDST dated September 22, 2023.</w:t>
            </w:r>
          </w:p>
        </w:tc>
      </w:tr>
      <w:tr w:rsidR="004603EA" w14:paraId="7E99FEB3" w14:textId="77777777" w:rsidTr="00823B54">
        <w:tc>
          <w:tcPr>
            <w:tcW w:w="32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D266DC4" w14:textId="77777777" w:rsidR="004603EA" w:rsidRDefault="004603EA" w:rsidP="004603EA">
            <w:pPr>
              <w:pBdr>
                <w:top w:val="nil"/>
                <w:left w:val="nil"/>
                <w:bottom w:val="nil"/>
                <w:right w:val="nil"/>
                <w:between w:val="nil"/>
              </w:pBdr>
              <w:tabs>
                <w:tab w:val="left" w:pos="360"/>
              </w:tabs>
              <w:jc w:val="center"/>
              <w:rPr>
                <w:rFonts w:ascii="Arial" w:eastAsia="Arial" w:hAnsi="Arial" w:cs="Arial"/>
                <w:color w:val="010000"/>
                <w:sz w:val="20"/>
                <w:szCs w:val="20"/>
              </w:rPr>
            </w:pPr>
          </w:p>
        </w:tc>
        <w:tc>
          <w:tcPr>
            <w:tcW w:w="92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64DDDA7" w14:textId="77777777" w:rsidR="004603EA" w:rsidRDefault="004603EA" w:rsidP="004603EA">
            <w:pPr>
              <w:pBdr>
                <w:top w:val="nil"/>
                <w:left w:val="nil"/>
                <w:bottom w:val="nil"/>
                <w:right w:val="nil"/>
                <w:between w:val="nil"/>
              </w:pBdr>
              <w:tabs>
                <w:tab w:val="left" w:pos="360"/>
              </w:tabs>
              <w:jc w:val="center"/>
              <w:rPr>
                <w:rFonts w:ascii="Arial" w:eastAsia="Arial" w:hAnsi="Arial" w:cs="Arial"/>
                <w:color w:val="010000"/>
                <w:sz w:val="20"/>
                <w:szCs w:val="20"/>
              </w:rPr>
            </w:pPr>
          </w:p>
        </w:tc>
        <w:tc>
          <w:tcPr>
            <w:tcW w:w="94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43D4DC6" w14:textId="77777777" w:rsidR="004603EA" w:rsidRDefault="004603EA" w:rsidP="004603EA">
            <w:pPr>
              <w:pBdr>
                <w:top w:val="nil"/>
                <w:left w:val="nil"/>
                <w:bottom w:val="nil"/>
                <w:right w:val="nil"/>
                <w:between w:val="nil"/>
              </w:pBdr>
              <w:tabs>
                <w:tab w:val="left" w:pos="360"/>
              </w:tabs>
              <w:jc w:val="center"/>
              <w:rPr>
                <w:rFonts w:ascii="Arial" w:eastAsia="Arial" w:hAnsi="Arial" w:cs="Arial"/>
                <w:color w:val="010000"/>
                <w:sz w:val="20"/>
                <w:szCs w:val="20"/>
              </w:rPr>
            </w:pPr>
          </w:p>
        </w:tc>
        <w:tc>
          <w:tcPr>
            <w:tcW w:w="281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EDD7361" w14:textId="77777777" w:rsidR="004603EA" w:rsidRDefault="004603EA" w:rsidP="004603EA">
            <w:pPr>
              <w:numPr>
                <w:ilvl w:val="0"/>
                <w:numId w:val="26"/>
              </w:numPr>
              <w:pBdr>
                <w:top w:val="nil"/>
                <w:left w:val="nil"/>
                <w:bottom w:val="nil"/>
                <w:right w:val="nil"/>
                <w:between w:val="nil"/>
              </w:pBdr>
              <w:tabs>
                <w:tab w:val="left" w:pos="331"/>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borrowing capital at Joint Stock Commercial Bank for Foreign Trade of Vietnam - </w:t>
            </w:r>
            <w:proofErr w:type="spellStart"/>
            <w:r>
              <w:rPr>
                <w:rFonts w:ascii="Arial" w:hAnsi="Arial"/>
                <w:color w:val="010000"/>
                <w:sz w:val="20"/>
              </w:rPr>
              <w:t>Binh</w:t>
            </w:r>
            <w:proofErr w:type="spellEnd"/>
            <w:r>
              <w:rPr>
                <w:rFonts w:ascii="Arial" w:hAnsi="Arial"/>
                <w:color w:val="010000"/>
                <w:sz w:val="20"/>
              </w:rPr>
              <w:t xml:space="preserve"> Duong Branch (hereinafter referred to as “the Bank”) The total loan amount in VND: Up to VND 2,500,000,000</w:t>
            </w:r>
          </w:p>
          <w:p w14:paraId="70A030E5" w14:textId="77777777" w:rsidR="004603EA" w:rsidRDefault="004603EA" w:rsidP="004603EA">
            <w:pPr>
              <w:numPr>
                <w:ilvl w:val="0"/>
                <w:numId w:val="26"/>
              </w:numPr>
              <w:pBdr>
                <w:top w:val="nil"/>
                <w:left w:val="nil"/>
                <w:bottom w:val="nil"/>
                <w:right w:val="nil"/>
                <w:between w:val="nil"/>
              </w:pBdr>
              <w:tabs>
                <w:tab w:val="left" w:pos="324"/>
                <w:tab w:val="left" w:pos="360"/>
              </w:tabs>
              <w:spacing w:after="120" w:line="360" w:lineRule="auto"/>
              <w:rPr>
                <w:rFonts w:ascii="Arial" w:eastAsia="Arial" w:hAnsi="Arial" w:cs="Arial"/>
                <w:color w:val="010000"/>
                <w:sz w:val="20"/>
                <w:szCs w:val="20"/>
              </w:rPr>
            </w:pPr>
            <w:r>
              <w:rPr>
                <w:rFonts w:ascii="Arial" w:hAnsi="Arial"/>
                <w:color w:val="010000"/>
                <w:sz w:val="20"/>
              </w:rPr>
              <w:t>Approve the policy on carrying out the electronic office system at ICDST according to the content of Report No. 327/</w:t>
            </w:r>
            <w:proofErr w:type="spellStart"/>
            <w:r>
              <w:rPr>
                <w:rFonts w:ascii="Arial" w:hAnsi="Arial"/>
                <w:color w:val="010000"/>
                <w:sz w:val="20"/>
              </w:rPr>
              <w:t>TTr</w:t>
            </w:r>
            <w:proofErr w:type="spellEnd"/>
            <w:r>
              <w:rPr>
                <w:rFonts w:ascii="Arial" w:hAnsi="Arial"/>
                <w:color w:val="010000"/>
                <w:sz w:val="20"/>
              </w:rPr>
              <w:t>-ICDST dated October 11, 2023.</w:t>
            </w:r>
          </w:p>
        </w:tc>
      </w:tr>
      <w:tr w:rsidR="004603EA" w14:paraId="2B494433" w14:textId="77777777" w:rsidTr="00823B54">
        <w:tc>
          <w:tcPr>
            <w:tcW w:w="32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CD104F" w14:textId="77777777" w:rsidR="004603EA" w:rsidRDefault="004603EA" w:rsidP="004603EA">
            <w:pPr>
              <w:pBdr>
                <w:top w:val="nil"/>
                <w:left w:val="nil"/>
                <w:bottom w:val="nil"/>
                <w:right w:val="nil"/>
                <w:between w:val="nil"/>
              </w:pBdr>
              <w:tabs>
                <w:tab w:val="left" w:pos="360"/>
              </w:tabs>
              <w:jc w:val="center"/>
              <w:rPr>
                <w:rFonts w:ascii="Arial" w:eastAsia="Arial" w:hAnsi="Arial" w:cs="Arial"/>
                <w:color w:val="010000"/>
                <w:sz w:val="20"/>
                <w:szCs w:val="20"/>
              </w:rPr>
            </w:pPr>
            <w:r>
              <w:rPr>
                <w:rFonts w:ascii="Arial" w:hAnsi="Arial"/>
                <w:color w:val="010000"/>
                <w:sz w:val="20"/>
              </w:rPr>
              <w:t>13</w:t>
            </w:r>
          </w:p>
        </w:tc>
        <w:tc>
          <w:tcPr>
            <w:tcW w:w="92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9F7AD7E" w14:textId="77777777" w:rsidR="004603EA" w:rsidRDefault="004603EA" w:rsidP="004603EA">
            <w:pPr>
              <w:pBdr>
                <w:top w:val="nil"/>
                <w:left w:val="nil"/>
                <w:bottom w:val="nil"/>
                <w:right w:val="nil"/>
                <w:between w:val="nil"/>
              </w:pBdr>
              <w:tabs>
                <w:tab w:val="left" w:pos="360"/>
              </w:tabs>
              <w:jc w:val="center"/>
              <w:rPr>
                <w:rFonts w:ascii="Arial" w:eastAsia="Arial" w:hAnsi="Arial" w:cs="Arial"/>
                <w:color w:val="010000"/>
                <w:sz w:val="20"/>
                <w:szCs w:val="20"/>
              </w:rPr>
            </w:pPr>
            <w:r>
              <w:rPr>
                <w:rFonts w:ascii="Arial" w:hAnsi="Arial"/>
                <w:color w:val="010000"/>
                <w:sz w:val="20"/>
              </w:rPr>
              <w:t>100/NQ-HDQT</w:t>
            </w:r>
          </w:p>
        </w:tc>
        <w:tc>
          <w:tcPr>
            <w:tcW w:w="94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DC7B249" w14:textId="77777777" w:rsidR="004603EA" w:rsidRDefault="004603EA" w:rsidP="004603EA">
            <w:pPr>
              <w:pBdr>
                <w:top w:val="nil"/>
                <w:left w:val="nil"/>
                <w:bottom w:val="nil"/>
                <w:right w:val="nil"/>
                <w:between w:val="nil"/>
              </w:pBdr>
              <w:tabs>
                <w:tab w:val="left" w:pos="360"/>
              </w:tabs>
              <w:jc w:val="center"/>
              <w:rPr>
                <w:rFonts w:ascii="Arial" w:eastAsia="Arial" w:hAnsi="Arial" w:cs="Arial"/>
                <w:color w:val="010000"/>
                <w:sz w:val="20"/>
                <w:szCs w:val="20"/>
              </w:rPr>
            </w:pPr>
            <w:r>
              <w:rPr>
                <w:rFonts w:ascii="Arial" w:hAnsi="Arial"/>
                <w:color w:val="010000"/>
                <w:sz w:val="20"/>
              </w:rPr>
              <w:t>December 06, 2023</w:t>
            </w:r>
          </w:p>
        </w:tc>
        <w:tc>
          <w:tcPr>
            <w:tcW w:w="281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10F6991" w14:textId="77777777" w:rsidR="004603EA" w:rsidRDefault="004603EA" w:rsidP="004603EA">
            <w:pPr>
              <w:numPr>
                <w:ilvl w:val="0"/>
                <w:numId w:val="27"/>
              </w:numPr>
              <w:pBdr>
                <w:top w:val="nil"/>
                <w:left w:val="nil"/>
                <w:bottom w:val="nil"/>
                <w:right w:val="nil"/>
                <w:between w:val="nil"/>
              </w:pBdr>
              <w:tabs>
                <w:tab w:val="left" w:pos="320"/>
                <w:tab w:val="left" w:pos="360"/>
              </w:tabs>
              <w:spacing w:after="120" w:line="360" w:lineRule="auto"/>
              <w:rPr>
                <w:rFonts w:ascii="Arial" w:eastAsia="Arial" w:hAnsi="Arial" w:cs="Arial"/>
                <w:color w:val="010000"/>
                <w:sz w:val="20"/>
                <w:szCs w:val="20"/>
              </w:rPr>
            </w:pPr>
            <w:r>
              <w:rPr>
                <w:rFonts w:ascii="Arial" w:hAnsi="Arial"/>
                <w:color w:val="010000"/>
                <w:sz w:val="20"/>
              </w:rPr>
              <w:t>Approve the project investment plan: Switching equipment system, security equipment and storage system at ICDST according to the contents of Report No. 336/</w:t>
            </w:r>
            <w:proofErr w:type="spellStart"/>
            <w:r>
              <w:rPr>
                <w:rFonts w:ascii="Arial" w:hAnsi="Arial"/>
                <w:color w:val="010000"/>
                <w:sz w:val="20"/>
              </w:rPr>
              <w:t>TTr</w:t>
            </w:r>
            <w:proofErr w:type="spellEnd"/>
            <w:r>
              <w:rPr>
                <w:rFonts w:ascii="Arial" w:hAnsi="Arial"/>
                <w:color w:val="010000"/>
                <w:sz w:val="20"/>
              </w:rPr>
              <w:t>-ICDST dated November 16, 2023.</w:t>
            </w:r>
          </w:p>
          <w:p w14:paraId="2751D1B8" w14:textId="77777777" w:rsidR="004603EA" w:rsidRDefault="004603EA" w:rsidP="004603EA">
            <w:pPr>
              <w:numPr>
                <w:ilvl w:val="0"/>
                <w:numId w:val="27"/>
              </w:numPr>
              <w:pBdr>
                <w:top w:val="nil"/>
                <w:left w:val="nil"/>
                <w:bottom w:val="nil"/>
                <w:right w:val="nil"/>
                <w:between w:val="nil"/>
              </w:pBdr>
              <w:tabs>
                <w:tab w:val="left" w:pos="331"/>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Approved the policy on gift checks to celebrate the 23rd anniversary of the Company's traditional day and select the Got It gift voucher service provider according </w:t>
            </w:r>
            <w:r>
              <w:rPr>
                <w:rFonts w:ascii="Arial" w:hAnsi="Arial"/>
                <w:color w:val="010000"/>
                <w:sz w:val="20"/>
              </w:rPr>
              <w:lastRenderedPageBreak/>
              <w:t>to the content of Proposal 392/</w:t>
            </w:r>
            <w:proofErr w:type="spellStart"/>
            <w:r>
              <w:rPr>
                <w:rFonts w:ascii="Arial" w:hAnsi="Arial"/>
                <w:color w:val="010000"/>
                <w:sz w:val="20"/>
              </w:rPr>
              <w:t>TTr</w:t>
            </w:r>
            <w:proofErr w:type="spellEnd"/>
            <w:r>
              <w:rPr>
                <w:rFonts w:ascii="Arial" w:hAnsi="Arial"/>
                <w:color w:val="010000"/>
                <w:sz w:val="20"/>
              </w:rPr>
              <w:t>- ICDST dated December 5, 2023.</w:t>
            </w:r>
          </w:p>
        </w:tc>
      </w:tr>
      <w:tr w:rsidR="004603EA" w14:paraId="252B47B0" w14:textId="77777777" w:rsidTr="00823B54">
        <w:tc>
          <w:tcPr>
            <w:tcW w:w="32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4CA2CAC" w14:textId="77777777" w:rsidR="004603EA" w:rsidRDefault="004603EA" w:rsidP="004603EA">
            <w:pPr>
              <w:pBdr>
                <w:top w:val="nil"/>
                <w:left w:val="nil"/>
                <w:bottom w:val="nil"/>
                <w:right w:val="nil"/>
                <w:between w:val="nil"/>
              </w:pBdr>
              <w:tabs>
                <w:tab w:val="left" w:pos="360"/>
              </w:tabs>
              <w:jc w:val="center"/>
              <w:rPr>
                <w:rFonts w:ascii="Arial" w:eastAsia="Arial" w:hAnsi="Arial" w:cs="Arial"/>
                <w:color w:val="010000"/>
                <w:sz w:val="20"/>
                <w:szCs w:val="20"/>
              </w:rPr>
            </w:pPr>
            <w:r>
              <w:rPr>
                <w:rFonts w:ascii="Arial" w:hAnsi="Arial"/>
                <w:color w:val="010000"/>
                <w:sz w:val="20"/>
              </w:rPr>
              <w:lastRenderedPageBreak/>
              <w:t>14</w:t>
            </w:r>
          </w:p>
        </w:tc>
        <w:tc>
          <w:tcPr>
            <w:tcW w:w="92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B209BA6" w14:textId="77777777" w:rsidR="004603EA" w:rsidRDefault="004603EA" w:rsidP="004603EA">
            <w:pPr>
              <w:pBdr>
                <w:top w:val="nil"/>
                <w:left w:val="nil"/>
                <w:bottom w:val="nil"/>
                <w:right w:val="nil"/>
                <w:between w:val="nil"/>
              </w:pBdr>
              <w:tabs>
                <w:tab w:val="left" w:pos="360"/>
              </w:tabs>
              <w:jc w:val="center"/>
              <w:rPr>
                <w:rFonts w:ascii="Arial" w:eastAsia="Arial" w:hAnsi="Arial" w:cs="Arial"/>
                <w:color w:val="010000"/>
                <w:sz w:val="20"/>
                <w:szCs w:val="20"/>
              </w:rPr>
            </w:pPr>
            <w:r>
              <w:rPr>
                <w:rFonts w:ascii="Arial" w:hAnsi="Arial"/>
                <w:color w:val="010000"/>
                <w:sz w:val="20"/>
              </w:rPr>
              <w:t>105/NQ-HDQT</w:t>
            </w:r>
          </w:p>
        </w:tc>
        <w:tc>
          <w:tcPr>
            <w:tcW w:w="94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D000EFD" w14:textId="77777777" w:rsidR="004603EA" w:rsidRDefault="004603EA" w:rsidP="004603EA">
            <w:pPr>
              <w:pBdr>
                <w:top w:val="nil"/>
                <w:left w:val="nil"/>
                <w:bottom w:val="nil"/>
                <w:right w:val="nil"/>
                <w:between w:val="nil"/>
              </w:pBdr>
              <w:tabs>
                <w:tab w:val="left" w:pos="360"/>
              </w:tabs>
              <w:jc w:val="center"/>
              <w:rPr>
                <w:rFonts w:ascii="Arial" w:eastAsia="Arial" w:hAnsi="Arial" w:cs="Arial"/>
                <w:color w:val="010000"/>
                <w:sz w:val="20"/>
                <w:szCs w:val="20"/>
              </w:rPr>
            </w:pPr>
            <w:r>
              <w:rPr>
                <w:rFonts w:ascii="Arial" w:hAnsi="Arial"/>
                <w:color w:val="010000"/>
                <w:sz w:val="20"/>
              </w:rPr>
              <w:t>December 21, 2023</w:t>
            </w:r>
          </w:p>
        </w:tc>
        <w:tc>
          <w:tcPr>
            <w:tcW w:w="281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4BD807" w14:textId="77777777" w:rsidR="004603EA" w:rsidRDefault="004603EA" w:rsidP="004603EA">
            <w:pPr>
              <w:numPr>
                <w:ilvl w:val="0"/>
                <w:numId w:val="28"/>
              </w:numPr>
              <w:pBdr>
                <w:top w:val="nil"/>
                <w:left w:val="nil"/>
                <w:bottom w:val="nil"/>
                <w:right w:val="nil"/>
                <w:between w:val="nil"/>
              </w:pBdr>
              <w:tabs>
                <w:tab w:val="left" w:pos="328"/>
                <w:tab w:val="left" w:pos="360"/>
              </w:tabs>
              <w:spacing w:after="120" w:line="360" w:lineRule="auto"/>
              <w:rPr>
                <w:rFonts w:ascii="Arial" w:eastAsia="Arial" w:hAnsi="Arial" w:cs="Arial"/>
                <w:color w:val="010000"/>
                <w:sz w:val="20"/>
                <w:szCs w:val="20"/>
              </w:rPr>
            </w:pPr>
            <w:r>
              <w:rPr>
                <w:rFonts w:ascii="Arial" w:hAnsi="Arial"/>
                <w:color w:val="010000"/>
                <w:sz w:val="20"/>
              </w:rPr>
              <w:t>Approving the full text of Report No. 409/BC-ICDST dated December 15, 2023 on the results of implementing tasks in 2023 and orientations and tasks in 2024 of ICDST.</w:t>
            </w:r>
          </w:p>
          <w:p w14:paraId="66AB4F65" w14:textId="77777777" w:rsidR="004603EA" w:rsidRDefault="004603EA" w:rsidP="004603EA">
            <w:pPr>
              <w:numPr>
                <w:ilvl w:val="0"/>
                <w:numId w:val="28"/>
              </w:numPr>
              <w:pBdr>
                <w:top w:val="nil"/>
                <w:left w:val="nil"/>
                <w:bottom w:val="nil"/>
                <w:right w:val="nil"/>
                <w:between w:val="nil"/>
              </w:pBdr>
              <w:tabs>
                <w:tab w:val="left" w:pos="320"/>
                <w:tab w:val="left" w:pos="360"/>
              </w:tabs>
              <w:spacing w:after="120" w:line="360" w:lineRule="auto"/>
              <w:rPr>
                <w:rFonts w:ascii="Arial" w:eastAsia="Arial" w:hAnsi="Arial" w:cs="Arial"/>
                <w:color w:val="010000"/>
                <w:sz w:val="20"/>
                <w:szCs w:val="20"/>
              </w:rPr>
            </w:pPr>
            <w:r>
              <w:rPr>
                <w:rFonts w:ascii="Arial" w:hAnsi="Arial"/>
                <w:color w:val="010000"/>
                <w:sz w:val="20"/>
              </w:rPr>
              <w:t>Agree on the plan to carry out procedures to increase ICDST's charter capital according to the full contents of Proposal No. 396/</w:t>
            </w:r>
            <w:proofErr w:type="spellStart"/>
            <w:r>
              <w:rPr>
                <w:rFonts w:ascii="Arial" w:hAnsi="Arial"/>
                <w:color w:val="010000"/>
                <w:sz w:val="20"/>
              </w:rPr>
              <w:t>TTr</w:t>
            </w:r>
            <w:proofErr w:type="spellEnd"/>
            <w:r>
              <w:rPr>
                <w:rFonts w:ascii="Arial" w:hAnsi="Arial"/>
                <w:color w:val="010000"/>
                <w:sz w:val="20"/>
              </w:rPr>
              <w:t>-ICDST dated December 6, 2023</w:t>
            </w:r>
          </w:p>
        </w:tc>
      </w:tr>
    </w:tbl>
    <w:p w14:paraId="0869FAF7" w14:textId="348BAD69" w:rsidR="00B413BE" w:rsidRDefault="00004D7E" w:rsidP="004603EA">
      <w:pPr>
        <w:numPr>
          <w:ilvl w:val="0"/>
          <w:numId w:val="20"/>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Supervisory Board</w:t>
      </w:r>
    </w:p>
    <w:p w14:paraId="64CD88E8" w14:textId="77777777" w:rsidR="00B413BE" w:rsidRDefault="00004D7E" w:rsidP="004603EA">
      <w:pPr>
        <w:numPr>
          <w:ilvl w:val="0"/>
          <w:numId w:val="29"/>
        </w:numPr>
        <w:pBdr>
          <w:top w:val="nil"/>
          <w:left w:val="nil"/>
          <w:bottom w:val="nil"/>
          <w:right w:val="nil"/>
          <w:between w:val="nil"/>
        </w:pBdr>
        <w:tabs>
          <w:tab w:val="left" w:pos="360"/>
          <w:tab w:val="left" w:pos="432"/>
          <w:tab w:val="left" w:pos="1564"/>
        </w:tabs>
        <w:spacing w:after="120" w:line="360" w:lineRule="auto"/>
        <w:rPr>
          <w:rFonts w:ascii="Arial" w:eastAsia="Arial" w:hAnsi="Arial" w:cs="Arial"/>
          <w:color w:val="010000"/>
          <w:sz w:val="20"/>
          <w:szCs w:val="20"/>
        </w:rPr>
      </w:pPr>
      <w:r>
        <w:rPr>
          <w:rFonts w:ascii="Arial" w:hAnsi="Arial"/>
          <w:color w:val="010000"/>
          <w:sz w:val="20"/>
        </w:rPr>
        <w:t>Information about members of the Supervisory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2543"/>
        <w:gridCol w:w="1260"/>
        <w:gridCol w:w="1656"/>
        <w:gridCol w:w="2866"/>
      </w:tblGrid>
      <w:tr w:rsidR="00B413BE" w14:paraId="7765160F" w14:textId="77777777" w:rsidTr="00617BDD">
        <w:tc>
          <w:tcPr>
            <w:tcW w:w="692" w:type="dxa"/>
            <w:shd w:val="clear" w:color="auto" w:fill="auto"/>
            <w:tcMar>
              <w:top w:w="0" w:type="dxa"/>
              <w:bottom w:w="0" w:type="dxa"/>
            </w:tcMar>
            <w:vAlign w:val="center"/>
          </w:tcPr>
          <w:p w14:paraId="3C0A0872"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543" w:type="dxa"/>
            <w:shd w:val="clear" w:color="auto" w:fill="auto"/>
            <w:tcMar>
              <w:top w:w="0" w:type="dxa"/>
              <w:bottom w:w="0" w:type="dxa"/>
            </w:tcMar>
            <w:vAlign w:val="center"/>
          </w:tcPr>
          <w:p w14:paraId="67F2C0EC"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Member of the Supervisory Board</w:t>
            </w:r>
          </w:p>
        </w:tc>
        <w:tc>
          <w:tcPr>
            <w:tcW w:w="1260" w:type="dxa"/>
            <w:shd w:val="clear" w:color="auto" w:fill="auto"/>
            <w:tcMar>
              <w:top w:w="0" w:type="dxa"/>
              <w:bottom w:w="0" w:type="dxa"/>
            </w:tcMar>
            <w:vAlign w:val="center"/>
          </w:tcPr>
          <w:p w14:paraId="66E010D2"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1656" w:type="dxa"/>
            <w:shd w:val="clear" w:color="auto" w:fill="auto"/>
            <w:tcMar>
              <w:top w:w="0" w:type="dxa"/>
              <w:bottom w:w="0" w:type="dxa"/>
            </w:tcMar>
            <w:vAlign w:val="center"/>
          </w:tcPr>
          <w:p w14:paraId="35D3DB72" w14:textId="5A115B26"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2866" w:type="dxa"/>
            <w:shd w:val="clear" w:color="auto" w:fill="auto"/>
            <w:tcMar>
              <w:top w:w="0" w:type="dxa"/>
              <w:bottom w:w="0" w:type="dxa"/>
            </w:tcMar>
            <w:vAlign w:val="center"/>
          </w:tcPr>
          <w:p w14:paraId="1B967DCE"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r>
      <w:tr w:rsidR="00B413BE" w14:paraId="4D941BD0" w14:textId="77777777" w:rsidTr="00617BDD">
        <w:tc>
          <w:tcPr>
            <w:tcW w:w="692" w:type="dxa"/>
            <w:shd w:val="clear" w:color="auto" w:fill="auto"/>
            <w:tcMar>
              <w:top w:w="0" w:type="dxa"/>
              <w:bottom w:w="0" w:type="dxa"/>
            </w:tcMar>
            <w:vAlign w:val="center"/>
          </w:tcPr>
          <w:p w14:paraId="7C0C2F90"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543" w:type="dxa"/>
            <w:shd w:val="clear" w:color="auto" w:fill="auto"/>
            <w:tcMar>
              <w:top w:w="0" w:type="dxa"/>
              <w:bottom w:w="0" w:type="dxa"/>
            </w:tcMar>
            <w:vAlign w:val="center"/>
          </w:tcPr>
          <w:p w14:paraId="7A8999BA"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Mr. Nguyen Viet Hung</w:t>
            </w:r>
          </w:p>
        </w:tc>
        <w:tc>
          <w:tcPr>
            <w:tcW w:w="1260" w:type="dxa"/>
            <w:shd w:val="clear" w:color="auto" w:fill="auto"/>
            <w:tcMar>
              <w:top w:w="0" w:type="dxa"/>
              <w:bottom w:w="0" w:type="dxa"/>
            </w:tcMar>
            <w:vAlign w:val="center"/>
          </w:tcPr>
          <w:p w14:paraId="0BDB5C80"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Chief of the Supervisory Board</w:t>
            </w:r>
          </w:p>
        </w:tc>
        <w:tc>
          <w:tcPr>
            <w:tcW w:w="1656" w:type="dxa"/>
            <w:shd w:val="clear" w:color="auto" w:fill="auto"/>
            <w:tcMar>
              <w:top w:w="0" w:type="dxa"/>
              <w:bottom w:w="0" w:type="dxa"/>
            </w:tcMar>
            <w:vAlign w:val="center"/>
          </w:tcPr>
          <w:p w14:paraId="79784B93"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June 27, 2020</w:t>
            </w:r>
          </w:p>
        </w:tc>
        <w:tc>
          <w:tcPr>
            <w:tcW w:w="2866" w:type="dxa"/>
            <w:shd w:val="clear" w:color="auto" w:fill="auto"/>
            <w:tcMar>
              <w:top w:w="0" w:type="dxa"/>
              <w:bottom w:w="0" w:type="dxa"/>
            </w:tcMar>
            <w:vAlign w:val="center"/>
          </w:tcPr>
          <w:p w14:paraId="16F845A2"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Doctor majoring in Accounting - Auditing</w:t>
            </w:r>
          </w:p>
        </w:tc>
      </w:tr>
      <w:tr w:rsidR="00B413BE" w14:paraId="20F5856E" w14:textId="77777777" w:rsidTr="00617BDD">
        <w:tc>
          <w:tcPr>
            <w:tcW w:w="692" w:type="dxa"/>
            <w:shd w:val="clear" w:color="auto" w:fill="auto"/>
            <w:tcMar>
              <w:top w:w="0" w:type="dxa"/>
              <w:bottom w:w="0" w:type="dxa"/>
            </w:tcMar>
            <w:vAlign w:val="center"/>
          </w:tcPr>
          <w:p w14:paraId="45FBCABC"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543" w:type="dxa"/>
            <w:shd w:val="clear" w:color="auto" w:fill="auto"/>
            <w:tcMar>
              <w:top w:w="0" w:type="dxa"/>
              <w:bottom w:w="0" w:type="dxa"/>
            </w:tcMar>
            <w:vAlign w:val="center"/>
          </w:tcPr>
          <w:p w14:paraId="679D75C5"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Ms. Pham Thi Hong </w:t>
            </w:r>
            <w:proofErr w:type="spellStart"/>
            <w:r>
              <w:rPr>
                <w:rFonts w:ascii="Arial" w:hAnsi="Arial"/>
                <w:color w:val="010000"/>
                <w:sz w:val="20"/>
              </w:rPr>
              <w:t>Nhung</w:t>
            </w:r>
            <w:proofErr w:type="spellEnd"/>
          </w:p>
        </w:tc>
        <w:tc>
          <w:tcPr>
            <w:tcW w:w="1260" w:type="dxa"/>
            <w:shd w:val="clear" w:color="auto" w:fill="auto"/>
            <w:tcMar>
              <w:top w:w="0" w:type="dxa"/>
              <w:bottom w:w="0" w:type="dxa"/>
            </w:tcMar>
            <w:vAlign w:val="center"/>
          </w:tcPr>
          <w:p w14:paraId="1EBC00DA"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Supervisor</w:t>
            </w:r>
          </w:p>
        </w:tc>
        <w:tc>
          <w:tcPr>
            <w:tcW w:w="1656" w:type="dxa"/>
            <w:shd w:val="clear" w:color="auto" w:fill="auto"/>
            <w:tcMar>
              <w:top w:w="0" w:type="dxa"/>
              <w:bottom w:w="0" w:type="dxa"/>
            </w:tcMar>
            <w:vAlign w:val="center"/>
          </w:tcPr>
          <w:p w14:paraId="2D796F75"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June 27, 2020</w:t>
            </w:r>
          </w:p>
        </w:tc>
        <w:tc>
          <w:tcPr>
            <w:tcW w:w="2866" w:type="dxa"/>
            <w:shd w:val="clear" w:color="auto" w:fill="auto"/>
            <w:tcMar>
              <w:top w:w="0" w:type="dxa"/>
              <w:bottom w:w="0" w:type="dxa"/>
            </w:tcMar>
            <w:vAlign w:val="center"/>
          </w:tcPr>
          <w:p w14:paraId="26B5A130" w14:textId="209EBD9B" w:rsidR="00B413BE" w:rsidRDefault="00823B54"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Bachelor in</w:t>
            </w:r>
            <w:r w:rsidR="00004D7E">
              <w:rPr>
                <w:rFonts w:ascii="Arial" w:hAnsi="Arial"/>
                <w:color w:val="010000"/>
                <w:sz w:val="20"/>
              </w:rPr>
              <w:t xml:space="preserve"> Business Accounting</w:t>
            </w:r>
          </w:p>
        </w:tc>
      </w:tr>
      <w:tr w:rsidR="00B413BE" w14:paraId="1F95030C" w14:textId="77777777" w:rsidTr="00617BDD">
        <w:tc>
          <w:tcPr>
            <w:tcW w:w="692" w:type="dxa"/>
            <w:shd w:val="clear" w:color="auto" w:fill="auto"/>
            <w:tcMar>
              <w:top w:w="0" w:type="dxa"/>
              <w:bottom w:w="0" w:type="dxa"/>
            </w:tcMar>
            <w:vAlign w:val="center"/>
          </w:tcPr>
          <w:p w14:paraId="060CA262"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543" w:type="dxa"/>
            <w:shd w:val="clear" w:color="auto" w:fill="auto"/>
            <w:tcMar>
              <w:top w:w="0" w:type="dxa"/>
              <w:bottom w:w="0" w:type="dxa"/>
            </w:tcMar>
            <w:vAlign w:val="center"/>
          </w:tcPr>
          <w:p w14:paraId="2DBE3FC7"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Ms. Tran Hong Diem</w:t>
            </w:r>
          </w:p>
        </w:tc>
        <w:tc>
          <w:tcPr>
            <w:tcW w:w="1260" w:type="dxa"/>
            <w:shd w:val="clear" w:color="auto" w:fill="auto"/>
            <w:tcMar>
              <w:top w:w="0" w:type="dxa"/>
              <w:bottom w:w="0" w:type="dxa"/>
            </w:tcMar>
            <w:vAlign w:val="center"/>
          </w:tcPr>
          <w:p w14:paraId="76A17547"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Supervisor</w:t>
            </w:r>
          </w:p>
        </w:tc>
        <w:tc>
          <w:tcPr>
            <w:tcW w:w="1656" w:type="dxa"/>
            <w:shd w:val="clear" w:color="auto" w:fill="auto"/>
            <w:tcMar>
              <w:top w:w="0" w:type="dxa"/>
              <w:bottom w:w="0" w:type="dxa"/>
            </w:tcMar>
            <w:vAlign w:val="center"/>
          </w:tcPr>
          <w:p w14:paraId="2B1D29A4"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June 25, 2021</w:t>
            </w:r>
          </w:p>
          <w:p w14:paraId="18D3545E"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July 20, 2023</w:t>
            </w:r>
          </w:p>
        </w:tc>
        <w:tc>
          <w:tcPr>
            <w:tcW w:w="2866" w:type="dxa"/>
            <w:shd w:val="clear" w:color="auto" w:fill="auto"/>
            <w:tcMar>
              <w:top w:w="0" w:type="dxa"/>
              <w:bottom w:w="0" w:type="dxa"/>
            </w:tcMar>
            <w:vAlign w:val="center"/>
          </w:tcPr>
          <w:p w14:paraId="7E58612D" w14:textId="1D3852B4" w:rsidR="00B413BE" w:rsidRDefault="00823B54"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Bachelor in</w:t>
            </w:r>
            <w:r w:rsidR="00004D7E">
              <w:rPr>
                <w:rFonts w:ascii="Arial" w:hAnsi="Arial"/>
                <w:color w:val="010000"/>
                <w:sz w:val="20"/>
              </w:rPr>
              <w:t xml:space="preserve"> Economics in Shipping</w:t>
            </w:r>
          </w:p>
        </w:tc>
      </w:tr>
      <w:tr w:rsidR="00B413BE" w14:paraId="16F017BD" w14:textId="77777777" w:rsidTr="00617BDD">
        <w:tc>
          <w:tcPr>
            <w:tcW w:w="692" w:type="dxa"/>
            <w:shd w:val="clear" w:color="auto" w:fill="auto"/>
            <w:tcMar>
              <w:top w:w="0" w:type="dxa"/>
              <w:bottom w:w="0" w:type="dxa"/>
            </w:tcMar>
            <w:vAlign w:val="center"/>
          </w:tcPr>
          <w:p w14:paraId="32A2950A"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2543" w:type="dxa"/>
            <w:shd w:val="clear" w:color="auto" w:fill="auto"/>
            <w:tcMar>
              <w:top w:w="0" w:type="dxa"/>
              <w:bottom w:w="0" w:type="dxa"/>
            </w:tcMar>
            <w:vAlign w:val="center"/>
          </w:tcPr>
          <w:p w14:paraId="223C6485"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Mr. Le Thanh Son</w:t>
            </w:r>
          </w:p>
        </w:tc>
        <w:tc>
          <w:tcPr>
            <w:tcW w:w="1260" w:type="dxa"/>
            <w:shd w:val="clear" w:color="auto" w:fill="auto"/>
            <w:tcMar>
              <w:top w:w="0" w:type="dxa"/>
              <w:bottom w:w="0" w:type="dxa"/>
            </w:tcMar>
            <w:vAlign w:val="center"/>
          </w:tcPr>
          <w:p w14:paraId="01E90B87"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Supervisor</w:t>
            </w:r>
          </w:p>
        </w:tc>
        <w:tc>
          <w:tcPr>
            <w:tcW w:w="1656" w:type="dxa"/>
            <w:shd w:val="clear" w:color="auto" w:fill="auto"/>
            <w:tcMar>
              <w:top w:w="0" w:type="dxa"/>
              <w:bottom w:w="0" w:type="dxa"/>
            </w:tcMar>
            <w:vAlign w:val="center"/>
          </w:tcPr>
          <w:p w14:paraId="646BD8E9"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July 20, 2023</w:t>
            </w:r>
          </w:p>
        </w:tc>
        <w:tc>
          <w:tcPr>
            <w:tcW w:w="2866" w:type="dxa"/>
            <w:shd w:val="clear" w:color="auto" w:fill="auto"/>
            <w:tcMar>
              <w:top w:w="0" w:type="dxa"/>
              <w:bottom w:w="0" w:type="dxa"/>
            </w:tcMar>
            <w:vAlign w:val="center"/>
          </w:tcPr>
          <w:p w14:paraId="186D5C8F"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Master in Transport Organization and Management</w:t>
            </w:r>
          </w:p>
          <w:p w14:paraId="3684925F" w14:textId="11B67F3E" w:rsidR="00B413BE" w:rsidRDefault="00823B54"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Bachelor in</w:t>
            </w:r>
            <w:r w:rsidR="00004D7E">
              <w:rPr>
                <w:rFonts w:ascii="Arial" w:hAnsi="Arial"/>
                <w:color w:val="010000"/>
                <w:sz w:val="20"/>
              </w:rPr>
              <w:t xml:space="preserve"> Business Accounting</w:t>
            </w:r>
          </w:p>
        </w:tc>
      </w:tr>
    </w:tbl>
    <w:p w14:paraId="13CB5D3E" w14:textId="21544BC1" w:rsidR="00B413BE" w:rsidRDefault="00004D7E" w:rsidP="004603EA">
      <w:pPr>
        <w:numPr>
          <w:ilvl w:val="0"/>
          <w:numId w:val="20"/>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Executive Board:</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2"/>
        <w:gridCol w:w="2383"/>
        <w:gridCol w:w="1940"/>
        <w:gridCol w:w="2577"/>
        <w:gridCol w:w="1535"/>
      </w:tblGrid>
      <w:tr w:rsidR="00B413BE" w14:paraId="37E03CD6" w14:textId="77777777" w:rsidTr="00617BDD">
        <w:tc>
          <w:tcPr>
            <w:tcW w:w="582" w:type="dxa"/>
            <w:shd w:val="clear" w:color="auto" w:fill="auto"/>
            <w:tcMar>
              <w:top w:w="0" w:type="dxa"/>
              <w:bottom w:w="0" w:type="dxa"/>
            </w:tcMar>
            <w:vAlign w:val="center"/>
          </w:tcPr>
          <w:p w14:paraId="7BC4D41C"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383" w:type="dxa"/>
            <w:shd w:val="clear" w:color="auto" w:fill="auto"/>
            <w:tcMar>
              <w:top w:w="0" w:type="dxa"/>
              <w:bottom w:w="0" w:type="dxa"/>
            </w:tcMar>
            <w:vAlign w:val="center"/>
          </w:tcPr>
          <w:p w14:paraId="490A260A"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Member of the Executive Board</w:t>
            </w:r>
          </w:p>
        </w:tc>
        <w:tc>
          <w:tcPr>
            <w:tcW w:w="1940" w:type="dxa"/>
            <w:shd w:val="clear" w:color="auto" w:fill="auto"/>
            <w:tcMar>
              <w:top w:w="0" w:type="dxa"/>
              <w:bottom w:w="0" w:type="dxa"/>
            </w:tcMar>
            <w:vAlign w:val="center"/>
          </w:tcPr>
          <w:p w14:paraId="25622ED1"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2577" w:type="dxa"/>
            <w:shd w:val="clear" w:color="auto" w:fill="auto"/>
            <w:tcMar>
              <w:top w:w="0" w:type="dxa"/>
              <w:bottom w:w="0" w:type="dxa"/>
            </w:tcMar>
            <w:vAlign w:val="center"/>
          </w:tcPr>
          <w:p w14:paraId="42AAD1F5"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1535" w:type="dxa"/>
            <w:shd w:val="clear" w:color="auto" w:fill="auto"/>
            <w:tcMar>
              <w:top w:w="0" w:type="dxa"/>
              <w:bottom w:w="0" w:type="dxa"/>
            </w:tcMar>
            <w:vAlign w:val="center"/>
          </w:tcPr>
          <w:p w14:paraId="2E45692A"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w:t>
            </w:r>
          </w:p>
        </w:tc>
      </w:tr>
      <w:tr w:rsidR="00B413BE" w14:paraId="2E92B959" w14:textId="77777777" w:rsidTr="00617BDD">
        <w:tc>
          <w:tcPr>
            <w:tcW w:w="582" w:type="dxa"/>
            <w:shd w:val="clear" w:color="auto" w:fill="auto"/>
            <w:tcMar>
              <w:top w:w="0" w:type="dxa"/>
              <w:bottom w:w="0" w:type="dxa"/>
            </w:tcMar>
            <w:vAlign w:val="center"/>
          </w:tcPr>
          <w:p w14:paraId="308AA9A5"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383" w:type="dxa"/>
            <w:shd w:val="clear" w:color="auto" w:fill="auto"/>
            <w:tcMar>
              <w:top w:w="0" w:type="dxa"/>
              <w:bottom w:w="0" w:type="dxa"/>
            </w:tcMar>
            <w:vAlign w:val="center"/>
          </w:tcPr>
          <w:p w14:paraId="529AF8DB"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Mr. Tran Tri Dung</w:t>
            </w:r>
          </w:p>
        </w:tc>
        <w:tc>
          <w:tcPr>
            <w:tcW w:w="1940" w:type="dxa"/>
            <w:shd w:val="clear" w:color="auto" w:fill="auto"/>
            <w:tcMar>
              <w:top w:w="0" w:type="dxa"/>
              <w:bottom w:w="0" w:type="dxa"/>
            </w:tcMar>
            <w:vAlign w:val="center"/>
          </w:tcPr>
          <w:p w14:paraId="1E49C233"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May 30, 1981</w:t>
            </w:r>
          </w:p>
        </w:tc>
        <w:tc>
          <w:tcPr>
            <w:tcW w:w="2577" w:type="dxa"/>
            <w:shd w:val="clear" w:color="auto" w:fill="auto"/>
            <w:tcMar>
              <w:top w:w="0" w:type="dxa"/>
              <w:bottom w:w="0" w:type="dxa"/>
            </w:tcMar>
            <w:vAlign w:val="center"/>
          </w:tcPr>
          <w:p w14:paraId="0EABF3CD"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Master of Financial Management and International Shipping.</w:t>
            </w:r>
          </w:p>
        </w:tc>
        <w:tc>
          <w:tcPr>
            <w:tcW w:w="1535" w:type="dxa"/>
            <w:shd w:val="clear" w:color="auto" w:fill="auto"/>
            <w:tcMar>
              <w:top w:w="0" w:type="dxa"/>
              <w:bottom w:w="0" w:type="dxa"/>
            </w:tcMar>
            <w:vAlign w:val="center"/>
          </w:tcPr>
          <w:p w14:paraId="75B4A7B5"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April 21, 2020</w:t>
            </w:r>
          </w:p>
        </w:tc>
      </w:tr>
      <w:tr w:rsidR="00B413BE" w14:paraId="48BB9185" w14:textId="77777777" w:rsidTr="00617BDD">
        <w:tc>
          <w:tcPr>
            <w:tcW w:w="582" w:type="dxa"/>
            <w:shd w:val="clear" w:color="auto" w:fill="auto"/>
            <w:tcMar>
              <w:top w:w="0" w:type="dxa"/>
              <w:bottom w:w="0" w:type="dxa"/>
            </w:tcMar>
            <w:vAlign w:val="center"/>
          </w:tcPr>
          <w:p w14:paraId="4DDD6911"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lastRenderedPageBreak/>
              <w:t>2</w:t>
            </w:r>
          </w:p>
        </w:tc>
        <w:tc>
          <w:tcPr>
            <w:tcW w:w="2383" w:type="dxa"/>
            <w:shd w:val="clear" w:color="auto" w:fill="auto"/>
            <w:tcMar>
              <w:top w:w="0" w:type="dxa"/>
              <w:bottom w:w="0" w:type="dxa"/>
            </w:tcMar>
            <w:vAlign w:val="center"/>
          </w:tcPr>
          <w:p w14:paraId="421493EE"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Mr. Nguyen Quang Ngoc</w:t>
            </w:r>
          </w:p>
        </w:tc>
        <w:tc>
          <w:tcPr>
            <w:tcW w:w="1940" w:type="dxa"/>
            <w:shd w:val="clear" w:color="auto" w:fill="auto"/>
            <w:tcMar>
              <w:top w:w="0" w:type="dxa"/>
              <w:bottom w:w="0" w:type="dxa"/>
            </w:tcMar>
            <w:vAlign w:val="center"/>
          </w:tcPr>
          <w:p w14:paraId="2A7BFABD"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May 15, 1966</w:t>
            </w:r>
          </w:p>
        </w:tc>
        <w:tc>
          <w:tcPr>
            <w:tcW w:w="2577" w:type="dxa"/>
            <w:shd w:val="clear" w:color="auto" w:fill="auto"/>
            <w:tcMar>
              <w:top w:w="0" w:type="dxa"/>
              <w:bottom w:w="0" w:type="dxa"/>
            </w:tcMar>
            <w:vAlign w:val="center"/>
          </w:tcPr>
          <w:p w14:paraId="714EE000" w14:textId="1D8B0EFD" w:rsidR="00B413BE" w:rsidRDefault="00823B54"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Bachelor in</w:t>
            </w:r>
            <w:r w:rsidR="00004D7E">
              <w:rPr>
                <w:rFonts w:ascii="Arial" w:hAnsi="Arial"/>
                <w:color w:val="010000"/>
                <w:sz w:val="20"/>
              </w:rPr>
              <w:t xml:space="preserve"> Military majoring in Combined Armed Forces</w:t>
            </w:r>
          </w:p>
        </w:tc>
        <w:tc>
          <w:tcPr>
            <w:tcW w:w="1535" w:type="dxa"/>
            <w:shd w:val="clear" w:color="auto" w:fill="auto"/>
            <w:tcMar>
              <w:top w:w="0" w:type="dxa"/>
              <w:bottom w:w="0" w:type="dxa"/>
            </w:tcMar>
            <w:vAlign w:val="center"/>
          </w:tcPr>
          <w:p w14:paraId="79F45ACE"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January 15, 2019</w:t>
            </w:r>
          </w:p>
          <w:p w14:paraId="2E4C85F3"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June 27, 2023</w:t>
            </w:r>
          </w:p>
        </w:tc>
      </w:tr>
      <w:tr w:rsidR="00B413BE" w14:paraId="7C01D0A1" w14:textId="77777777" w:rsidTr="00617BDD">
        <w:tc>
          <w:tcPr>
            <w:tcW w:w="582" w:type="dxa"/>
            <w:shd w:val="clear" w:color="auto" w:fill="auto"/>
            <w:tcMar>
              <w:top w:w="0" w:type="dxa"/>
              <w:bottom w:w="0" w:type="dxa"/>
            </w:tcMar>
            <w:vAlign w:val="center"/>
          </w:tcPr>
          <w:p w14:paraId="5ECA77C7"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383" w:type="dxa"/>
            <w:shd w:val="clear" w:color="auto" w:fill="auto"/>
            <w:tcMar>
              <w:top w:w="0" w:type="dxa"/>
              <w:bottom w:w="0" w:type="dxa"/>
            </w:tcMar>
            <w:vAlign w:val="center"/>
          </w:tcPr>
          <w:p w14:paraId="1861ECAE"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Mr. Pham Thanh Son</w:t>
            </w:r>
          </w:p>
        </w:tc>
        <w:tc>
          <w:tcPr>
            <w:tcW w:w="1940" w:type="dxa"/>
            <w:shd w:val="clear" w:color="auto" w:fill="auto"/>
            <w:tcMar>
              <w:top w:w="0" w:type="dxa"/>
              <w:bottom w:w="0" w:type="dxa"/>
            </w:tcMar>
            <w:vAlign w:val="center"/>
          </w:tcPr>
          <w:p w14:paraId="7FC18B73"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January 10, 1983</w:t>
            </w:r>
          </w:p>
        </w:tc>
        <w:tc>
          <w:tcPr>
            <w:tcW w:w="2577" w:type="dxa"/>
            <w:shd w:val="clear" w:color="auto" w:fill="auto"/>
            <w:tcMar>
              <w:top w:w="0" w:type="dxa"/>
              <w:bottom w:w="0" w:type="dxa"/>
            </w:tcMar>
            <w:vAlign w:val="center"/>
          </w:tcPr>
          <w:p w14:paraId="3F0FBC7B"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Master in Transport Organization and Management</w:t>
            </w:r>
          </w:p>
        </w:tc>
        <w:tc>
          <w:tcPr>
            <w:tcW w:w="1535" w:type="dxa"/>
            <w:shd w:val="clear" w:color="auto" w:fill="auto"/>
            <w:tcMar>
              <w:top w:w="0" w:type="dxa"/>
              <w:bottom w:w="0" w:type="dxa"/>
            </w:tcMar>
            <w:vAlign w:val="center"/>
          </w:tcPr>
          <w:p w14:paraId="59BE7E58"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December 25, 2019</w:t>
            </w:r>
          </w:p>
        </w:tc>
      </w:tr>
      <w:tr w:rsidR="00B413BE" w14:paraId="7F34ECBA" w14:textId="77777777" w:rsidTr="00617BDD">
        <w:tc>
          <w:tcPr>
            <w:tcW w:w="582" w:type="dxa"/>
            <w:shd w:val="clear" w:color="auto" w:fill="auto"/>
            <w:tcMar>
              <w:top w:w="0" w:type="dxa"/>
              <w:bottom w:w="0" w:type="dxa"/>
            </w:tcMar>
            <w:vAlign w:val="center"/>
          </w:tcPr>
          <w:p w14:paraId="6CADA872"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2383" w:type="dxa"/>
            <w:shd w:val="clear" w:color="auto" w:fill="auto"/>
            <w:tcMar>
              <w:top w:w="0" w:type="dxa"/>
              <w:bottom w:w="0" w:type="dxa"/>
            </w:tcMar>
            <w:vAlign w:val="center"/>
          </w:tcPr>
          <w:p w14:paraId="5D241646"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Mr. </w:t>
            </w:r>
            <w:proofErr w:type="spellStart"/>
            <w:r>
              <w:rPr>
                <w:rFonts w:ascii="Arial" w:hAnsi="Arial"/>
                <w:color w:val="010000"/>
                <w:sz w:val="20"/>
              </w:rPr>
              <w:t>Luu</w:t>
            </w:r>
            <w:proofErr w:type="spellEnd"/>
            <w:r>
              <w:rPr>
                <w:rFonts w:ascii="Arial" w:hAnsi="Arial"/>
                <w:color w:val="010000"/>
                <w:sz w:val="20"/>
              </w:rPr>
              <w:t xml:space="preserve"> </w:t>
            </w:r>
            <w:proofErr w:type="spellStart"/>
            <w:r>
              <w:rPr>
                <w:rFonts w:ascii="Arial" w:hAnsi="Arial"/>
                <w:color w:val="010000"/>
                <w:sz w:val="20"/>
              </w:rPr>
              <w:t>Phuoc</w:t>
            </w:r>
            <w:proofErr w:type="spellEnd"/>
            <w:r>
              <w:rPr>
                <w:rFonts w:ascii="Arial" w:hAnsi="Arial"/>
                <w:color w:val="010000"/>
                <w:sz w:val="20"/>
              </w:rPr>
              <w:t xml:space="preserve"> Hong</w:t>
            </w:r>
          </w:p>
        </w:tc>
        <w:tc>
          <w:tcPr>
            <w:tcW w:w="1940" w:type="dxa"/>
            <w:shd w:val="clear" w:color="auto" w:fill="auto"/>
            <w:tcMar>
              <w:top w:w="0" w:type="dxa"/>
              <w:bottom w:w="0" w:type="dxa"/>
            </w:tcMar>
            <w:vAlign w:val="center"/>
          </w:tcPr>
          <w:p w14:paraId="4C7754D2"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September 29, 1974</w:t>
            </w:r>
          </w:p>
        </w:tc>
        <w:tc>
          <w:tcPr>
            <w:tcW w:w="2577" w:type="dxa"/>
            <w:shd w:val="clear" w:color="auto" w:fill="auto"/>
            <w:tcMar>
              <w:top w:w="0" w:type="dxa"/>
              <w:bottom w:w="0" w:type="dxa"/>
            </w:tcMar>
            <w:vAlign w:val="center"/>
          </w:tcPr>
          <w:p w14:paraId="18FDCA84" w14:textId="512AA247" w:rsidR="00B413BE" w:rsidRDefault="00823B54"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Bachelor in</w:t>
            </w:r>
            <w:r w:rsidR="00004D7E">
              <w:rPr>
                <w:rFonts w:ascii="Arial" w:hAnsi="Arial"/>
                <w:color w:val="010000"/>
                <w:sz w:val="20"/>
              </w:rPr>
              <w:t xml:space="preserve"> Economics in Shipping</w:t>
            </w:r>
          </w:p>
        </w:tc>
        <w:tc>
          <w:tcPr>
            <w:tcW w:w="1535" w:type="dxa"/>
            <w:shd w:val="clear" w:color="auto" w:fill="auto"/>
            <w:tcMar>
              <w:top w:w="0" w:type="dxa"/>
              <w:bottom w:w="0" w:type="dxa"/>
            </w:tcMar>
            <w:vAlign w:val="center"/>
          </w:tcPr>
          <w:p w14:paraId="5B4EF5B4"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July 01, 2023</w:t>
            </w:r>
          </w:p>
        </w:tc>
      </w:tr>
      <w:tr w:rsidR="00B413BE" w14:paraId="0937DBC2" w14:textId="77777777" w:rsidTr="00617BDD">
        <w:tc>
          <w:tcPr>
            <w:tcW w:w="582" w:type="dxa"/>
            <w:shd w:val="clear" w:color="auto" w:fill="auto"/>
            <w:tcMar>
              <w:top w:w="0" w:type="dxa"/>
              <w:bottom w:w="0" w:type="dxa"/>
            </w:tcMar>
            <w:vAlign w:val="center"/>
          </w:tcPr>
          <w:p w14:paraId="2C6AA2D1"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2383" w:type="dxa"/>
            <w:shd w:val="clear" w:color="auto" w:fill="auto"/>
            <w:tcMar>
              <w:top w:w="0" w:type="dxa"/>
              <w:bottom w:w="0" w:type="dxa"/>
            </w:tcMar>
            <w:vAlign w:val="center"/>
          </w:tcPr>
          <w:p w14:paraId="11F50086"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Mr. Nguyen Van </w:t>
            </w:r>
            <w:proofErr w:type="spellStart"/>
            <w:r>
              <w:rPr>
                <w:rFonts w:ascii="Arial" w:hAnsi="Arial"/>
                <w:color w:val="010000"/>
                <w:sz w:val="20"/>
              </w:rPr>
              <w:t>Huu</w:t>
            </w:r>
            <w:proofErr w:type="spellEnd"/>
          </w:p>
        </w:tc>
        <w:tc>
          <w:tcPr>
            <w:tcW w:w="1940" w:type="dxa"/>
            <w:shd w:val="clear" w:color="auto" w:fill="auto"/>
            <w:tcMar>
              <w:top w:w="0" w:type="dxa"/>
              <w:bottom w:w="0" w:type="dxa"/>
            </w:tcMar>
            <w:vAlign w:val="center"/>
          </w:tcPr>
          <w:p w14:paraId="7F21CAED"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October 08, 1978</w:t>
            </w:r>
          </w:p>
        </w:tc>
        <w:tc>
          <w:tcPr>
            <w:tcW w:w="2577" w:type="dxa"/>
            <w:shd w:val="clear" w:color="auto" w:fill="auto"/>
            <w:tcMar>
              <w:top w:w="0" w:type="dxa"/>
              <w:bottom w:w="0" w:type="dxa"/>
            </w:tcMar>
            <w:vAlign w:val="center"/>
          </w:tcPr>
          <w:p w14:paraId="4E72D36B" w14:textId="022369F5" w:rsidR="00B413BE" w:rsidRDefault="00823B54"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Bachelor in</w:t>
            </w:r>
            <w:r w:rsidR="00004D7E">
              <w:rPr>
                <w:rFonts w:ascii="Arial" w:hAnsi="Arial"/>
                <w:color w:val="010000"/>
                <w:sz w:val="20"/>
              </w:rPr>
              <w:t xml:space="preserve"> Finance and Banking</w:t>
            </w:r>
          </w:p>
        </w:tc>
        <w:tc>
          <w:tcPr>
            <w:tcW w:w="1535" w:type="dxa"/>
            <w:shd w:val="clear" w:color="auto" w:fill="auto"/>
            <w:tcMar>
              <w:top w:w="0" w:type="dxa"/>
              <w:bottom w:w="0" w:type="dxa"/>
            </w:tcMar>
            <w:vAlign w:val="center"/>
          </w:tcPr>
          <w:p w14:paraId="26258A50"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December 01, 2021</w:t>
            </w:r>
          </w:p>
        </w:tc>
      </w:tr>
    </w:tbl>
    <w:p w14:paraId="3EF659E6" w14:textId="1A422C90" w:rsidR="00B413BE" w:rsidRDefault="00004D7E" w:rsidP="004603EA">
      <w:pPr>
        <w:numPr>
          <w:ilvl w:val="0"/>
          <w:numId w:val="20"/>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Chief Accountant:</w:t>
      </w:r>
    </w:p>
    <w:tbl>
      <w:tblPr>
        <w:tblStyle w:val="a5"/>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0"/>
        <w:gridCol w:w="2945"/>
        <w:gridCol w:w="1380"/>
        <w:gridCol w:w="2588"/>
        <w:gridCol w:w="1504"/>
      </w:tblGrid>
      <w:tr w:rsidR="00B413BE" w14:paraId="45051E45" w14:textId="77777777">
        <w:tc>
          <w:tcPr>
            <w:tcW w:w="600" w:type="dxa"/>
            <w:shd w:val="clear" w:color="auto" w:fill="auto"/>
            <w:tcMar>
              <w:top w:w="0" w:type="dxa"/>
              <w:bottom w:w="0" w:type="dxa"/>
            </w:tcMar>
            <w:vAlign w:val="center"/>
          </w:tcPr>
          <w:p w14:paraId="0BE39DC8"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945" w:type="dxa"/>
            <w:shd w:val="clear" w:color="auto" w:fill="auto"/>
            <w:tcMar>
              <w:top w:w="0" w:type="dxa"/>
              <w:bottom w:w="0" w:type="dxa"/>
            </w:tcMar>
            <w:vAlign w:val="center"/>
          </w:tcPr>
          <w:p w14:paraId="3628B13D"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Full name</w:t>
            </w:r>
          </w:p>
        </w:tc>
        <w:tc>
          <w:tcPr>
            <w:tcW w:w="1380" w:type="dxa"/>
            <w:shd w:val="clear" w:color="auto" w:fill="auto"/>
            <w:tcMar>
              <w:top w:w="0" w:type="dxa"/>
              <w:bottom w:w="0" w:type="dxa"/>
            </w:tcMar>
            <w:vAlign w:val="center"/>
          </w:tcPr>
          <w:p w14:paraId="522431BF"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2588" w:type="dxa"/>
            <w:shd w:val="clear" w:color="auto" w:fill="auto"/>
            <w:tcMar>
              <w:top w:w="0" w:type="dxa"/>
              <w:bottom w:w="0" w:type="dxa"/>
            </w:tcMar>
            <w:vAlign w:val="center"/>
          </w:tcPr>
          <w:p w14:paraId="51955C41"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1504" w:type="dxa"/>
            <w:shd w:val="clear" w:color="auto" w:fill="auto"/>
            <w:tcMar>
              <w:top w:w="0" w:type="dxa"/>
              <w:bottom w:w="0" w:type="dxa"/>
            </w:tcMar>
            <w:vAlign w:val="center"/>
          </w:tcPr>
          <w:p w14:paraId="6A010AB8"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Appointment date</w:t>
            </w:r>
          </w:p>
        </w:tc>
      </w:tr>
      <w:tr w:rsidR="00B413BE" w14:paraId="1E5317BE" w14:textId="77777777">
        <w:tc>
          <w:tcPr>
            <w:tcW w:w="600" w:type="dxa"/>
            <w:shd w:val="clear" w:color="auto" w:fill="auto"/>
            <w:tcMar>
              <w:top w:w="0" w:type="dxa"/>
              <w:bottom w:w="0" w:type="dxa"/>
            </w:tcMar>
            <w:vAlign w:val="center"/>
          </w:tcPr>
          <w:p w14:paraId="70670658"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945" w:type="dxa"/>
            <w:shd w:val="clear" w:color="auto" w:fill="auto"/>
            <w:tcMar>
              <w:top w:w="0" w:type="dxa"/>
              <w:bottom w:w="0" w:type="dxa"/>
            </w:tcMar>
            <w:vAlign w:val="center"/>
          </w:tcPr>
          <w:p w14:paraId="3B6B5089"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Mr. Nguyen Van </w:t>
            </w:r>
            <w:proofErr w:type="spellStart"/>
            <w:r>
              <w:rPr>
                <w:rFonts w:ascii="Arial" w:hAnsi="Arial"/>
                <w:color w:val="010000"/>
                <w:sz w:val="20"/>
              </w:rPr>
              <w:t>Huu</w:t>
            </w:r>
            <w:proofErr w:type="spellEnd"/>
          </w:p>
        </w:tc>
        <w:tc>
          <w:tcPr>
            <w:tcW w:w="1380" w:type="dxa"/>
            <w:shd w:val="clear" w:color="auto" w:fill="auto"/>
            <w:tcMar>
              <w:top w:w="0" w:type="dxa"/>
              <w:bottom w:w="0" w:type="dxa"/>
            </w:tcMar>
            <w:vAlign w:val="center"/>
          </w:tcPr>
          <w:p w14:paraId="1EFD6745"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October 08, 1978</w:t>
            </w:r>
          </w:p>
        </w:tc>
        <w:tc>
          <w:tcPr>
            <w:tcW w:w="2588" w:type="dxa"/>
            <w:shd w:val="clear" w:color="auto" w:fill="auto"/>
            <w:tcMar>
              <w:top w:w="0" w:type="dxa"/>
              <w:bottom w:w="0" w:type="dxa"/>
            </w:tcMar>
            <w:vAlign w:val="center"/>
          </w:tcPr>
          <w:p w14:paraId="7A6F9130" w14:textId="7B5AB0C5" w:rsidR="00B413BE" w:rsidRDefault="00823B54"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Bachelor in</w:t>
            </w:r>
            <w:r w:rsidR="00004D7E">
              <w:rPr>
                <w:rFonts w:ascii="Arial" w:hAnsi="Arial"/>
                <w:color w:val="010000"/>
                <w:sz w:val="20"/>
              </w:rPr>
              <w:t xml:space="preserve"> Finance and Banking</w:t>
            </w:r>
          </w:p>
        </w:tc>
        <w:tc>
          <w:tcPr>
            <w:tcW w:w="1504" w:type="dxa"/>
            <w:shd w:val="clear" w:color="auto" w:fill="auto"/>
            <w:tcMar>
              <w:top w:w="0" w:type="dxa"/>
              <w:bottom w:w="0" w:type="dxa"/>
            </w:tcMar>
            <w:vAlign w:val="center"/>
          </w:tcPr>
          <w:p w14:paraId="2521D773"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December 01, 2021</w:t>
            </w:r>
          </w:p>
        </w:tc>
      </w:tr>
    </w:tbl>
    <w:p w14:paraId="74C29A01" w14:textId="77777777" w:rsidR="00B413BE" w:rsidRDefault="00004D7E" w:rsidP="00617BDD">
      <w:pPr>
        <w:keepNext/>
        <w:numPr>
          <w:ilvl w:val="0"/>
          <w:numId w:val="30"/>
        </w:numPr>
        <w:pBdr>
          <w:top w:val="nil"/>
          <w:left w:val="nil"/>
          <w:bottom w:val="nil"/>
          <w:right w:val="nil"/>
          <w:between w:val="nil"/>
        </w:pBdr>
        <w:tabs>
          <w:tab w:val="left" w:pos="360"/>
          <w:tab w:val="left" w:pos="432"/>
          <w:tab w:val="left" w:pos="1342"/>
        </w:tabs>
        <w:spacing w:after="120" w:line="360" w:lineRule="auto"/>
        <w:jc w:val="both"/>
        <w:rPr>
          <w:rFonts w:ascii="Arial" w:eastAsia="Arial" w:hAnsi="Arial" w:cs="Arial"/>
          <w:color w:val="010000"/>
          <w:sz w:val="20"/>
          <w:szCs w:val="20"/>
        </w:rPr>
      </w:pPr>
      <w:r>
        <w:rPr>
          <w:rFonts w:ascii="Arial" w:hAnsi="Arial"/>
          <w:color w:val="010000"/>
          <w:sz w:val="20"/>
        </w:rPr>
        <w:t>Training on corporate governance</w:t>
      </w:r>
    </w:p>
    <w:p w14:paraId="689B0B3A" w14:textId="052F1D41" w:rsidR="00B413BE" w:rsidRDefault="00004D7E" w:rsidP="00617BDD">
      <w:pPr>
        <w:numPr>
          <w:ilvl w:val="0"/>
          <w:numId w:val="30"/>
        </w:numPr>
        <w:pBdr>
          <w:top w:val="nil"/>
          <w:left w:val="nil"/>
          <w:bottom w:val="nil"/>
          <w:right w:val="nil"/>
          <w:between w:val="nil"/>
        </w:pBdr>
        <w:tabs>
          <w:tab w:val="left" w:pos="360"/>
          <w:tab w:val="left" w:pos="432"/>
          <w:tab w:val="left" w:pos="1459"/>
        </w:tabs>
        <w:spacing w:after="120" w:line="360" w:lineRule="auto"/>
        <w:jc w:val="both"/>
        <w:rPr>
          <w:rFonts w:ascii="Arial" w:eastAsia="Arial" w:hAnsi="Arial" w:cs="Arial"/>
          <w:color w:val="010000"/>
          <w:sz w:val="20"/>
          <w:szCs w:val="20"/>
        </w:rPr>
      </w:pPr>
      <w:r>
        <w:rPr>
          <w:rFonts w:ascii="Arial" w:hAnsi="Arial"/>
          <w:color w:val="010000"/>
          <w:sz w:val="20"/>
        </w:rPr>
        <w:t xml:space="preserve">List of </w:t>
      </w:r>
      <w:r w:rsidR="00823B54">
        <w:rPr>
          <w:rFonts w:ascii="Arial" w:hAnsi="Arial"/>
          <w:color w:val="010000"/>
          <w:sz w:val="20"/>
        </w:rPr>
        <w:t>related</w:t>
      </w:r>
      <w:r>
        <w:rPr>
          <w:rFonts w:ascii="Arial" w:hAnsi="Arial"/>
          <w:color w:val="010000"/>
          <w:sz w:val="20"/>
        </w:rPr>
        <w:t xml:space="preserve"> persons of the Company and transactions between </w:t>
      </w:r>
      <w:r w:rsidR="00823B54">
        <w:rPr>
          <w:rFonts w:ascii="Arial" w:hAnsi="Arial"/>
          <w:color w:val="010000"/>
          <w:sz w:val="20"/>
        </w:rPr>
        <w:t>related</w:t>
      </w:r>
      <w:r>
        <w:rPr>
          <w:rFonts w:ascii="Arial" w:hAnsi="Arial"/>
          <w:color w:val="010000"/>
          <w:sz w:val="20"/>
        </w:rPr>
        <w:t xml:space="preserve"> persons of the Company and the Company itself:</w:t>
      </w:r>
    </w:p>
    <w:p w14:paraId="1F0A9B72" w14:textId="0C8A6BE2" w:rsidR="00B413BE" w:rsidRDefault="00004D7E" w:rsidP="00617BDD">
      <w:pPr>
        <w:numPr>
          <w:ilvl w:val="0"/>
          <w:numId w:val="29"/>
        </w:numPr>
        <w:pBdr>
          <w:top w:val="nil"/>
          <w:left w:val="nil"/>
          <w:bottom w:val="nil"/>
          <w:right w:val="nil"/>
          <w:between w:val="nil"/>
        </w:pBdr>
        <w:tabs>
          <w:tab w:val="left" w:pos="360"/>
          <w:tab w:val="left" w:pos="432"/>
          <w:tab w:val="left" w:pos="1138"/>
        </w:tabs>
        <w:spacing w:after="120" w:line="360" w:lineRule="auto"/>
        <w:jc w:val="both"/>
        <w:rPr>
          <w:rFonts w:ascii="Arial" w:eastAsia="Arial" w:hAnsi="Arial" w:cs="Arial"/>
          <w:color w:val="010000"/>
          <w:sz w:val="20"/>
          <w:szCs w:val="20"/>
        </w:rPr>
      </w:pPr>
      <w:r>
        <w:rPr>
          <w:rFonts w:ascii="Arial" w:hAnsi="Arial"/>
          <w:color w:val="010000"/>
          <w:sz w:val="20"/>
        </w:rPr>
        <w:t xml:space="preserve">Transactions between the Company and </w:t>
      </w:r>
      <w:r w:rsidR="00823B54">
        <w:rPr>
          <w:rFonts w:ascii="Arial" w:hAnsi="Arial"/>
          <w:color w:val="010000"/>
          <w:sz w:val="20"/>
        </w:rPr>
        <w:t>related</w:t>
      </w:r>
      <w:r>
        <w:rPr>
          <w:rFonts w:ascii="Arial" w:hAnsi="Arial"/>
          <w:color w:val="010000"/>
          <w:sz w:val="20"/>
        </w:rPr>
        <w:t xml:space="preserve"> persons of the Company; or between the Company and </w:t>
      </w:r>
      <w:r w:rsidR="00617BDD">
        <w:rPr>
          <w:rFonts w:ascii="Arial" w:hAnsi="Arial"/>
          <w:color w:val="010000"/>
          <w:sz w:val="20"/>
        </w:rPr>
        <w:t>principal</w:t>
      </w:r>
      <w:r>
        <w:rPr>
          <w:rFonts w:ascii="Arial" w:hAnsi="Arial"/>
          <w:color w:val="010000"/>
          <w:sz w:val="20"/>
        </w:rPr>
        <w:t xml:space="preserve"> shareholders, PDMR and </w:t>
      </w:r>
      <w:r w:rsidR="00823B54">
        <w:rPr>
          <w:rFonts w:ascii="Arial" w:hAnsi="Arial"/>
          <w:color w:val="010000"/>
          <w:sz w:val="20"/>
        </w:rPr>
        <w:t>related</w:t>
      </w:r>
      <w:r>
        <w:rPr>
          <w:rFonts w:ascii="Arial" w:hAnsi="Arial"/>
          <w:color w:val="010000"/>
          <w:sz w:val="20"/>
        </w:rPr>
        <w:t xml:space="preserve"> persons of PDMR</w:t>
      </w:r>
    </w:p>
    <w:p w14:paraId="74FA230D" w14:textId="77777777" w:rsidR="00B413BE" w:rsidRDefault="00004D7E" w:rsidP="00617BD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Contents of the contract and transaction: Services of renting assets, infrastructure, providing/receiving the provision of warehousing and storage services (from coal); cargo; transportation-related support services; packing services; domestic distribution services, services of loading and unloading, packing and unloading goods; services of cleaning and repairing containers; services of renting/leasing equipment, loading and unloading vehicles, and transportation; services of renting/leasing yards, offices; business cooperation; provision of training services, information technology solutions, supply fuel (diesel); mechanical equipment repair services...</w:t>
      </w:r>
    </w:p>
    <w:p w14:paraId="3B1FA43B" w14:textId="77777777" w:rsidR="00B413BE" w:rsidRDefault="00004D7E" w:rsidP="00617BD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Details:</w:t>
      </w:r>
    </w:p>
    <w:tbl>
      <w:tblPr>
        <w:tblStyle w:val="a6"/>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9"/>
        <w:gridCol w:w="1446"/>
        <w:gridCol w:w="1066"/>
        <w:gridCol w:w="597"/>
        <w:gridCol w:w="518"/>
        <w:gridCol w:w="765"/>
        <w:gridCol w:w="1594"/>
        <w:gridCol w:w="2512"/>
      </w:tblGrid>
      <w:tr w:rsidR="00B413BE" w14:paraId="14425E80" w14:textId="77777777">
        <w:tc>
          <w:tcPr>
            <w:tcW w:w="519" w:type="dxa"/>
            <w:shd w:val="clear" w:color="auto" w:fill="auto"/>
            <w:tcMar>
              <w:top w:w="0" w:type="dxa"/>
              <w:bottom w:w="0" w:type="dxa"/>
            </w:tcMar>
            <w:vAlign w:val="center"/>
          </w:tcPr>
          <w:p w14:paraId="47EC44AC"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446" w:type="dxa"/>
            <w:shd w:val="clear" w:color="auto" w:fill="auto"/>
            <w:tcMar>
              <w:top w:w="0" w:type="dxa"/>
              <w:bottom w:w="0" w:type="dxa"/>
            </w:tcMar>
            <w:vAlign w:val="center"/>
          </w:tcPr>
          <w:p w14:paraId="4E136123"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Name of individual/organization</w:t>
            </w:r>
          </w:p>
        </w:tc>
        <w:tc>
          <w:tcPr>
            <w:tcW w:w="1066" w:type="dxa"/>
            <w:shd w:val="clear" w:color="auto" w:fill="auto"/>
            <w:tcMar>
              <w:top w:w="0" w:type="dxa"/>
              <w:bottom w:w="0" w:type="dxa"/>
            </w:tcMar>
            <w:vAlign w:val="center"/>
          </w:tcPr>
          <w:p w14:paraId="58824FB5" w14:textId="569238B2" w:rsidR="00B413BE" w:rsidRDefault="00823B54"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Related</w:t>
            </w:r>
            <w:r w:rsidR="00004D7E">
              <w:rPr>
                <w:rFonts w:ascii="Arial" w:hAnsi="Arial"/>
                <w:color w:val="010000"/>
                <w:sz w:val="20"/>
              </w:rPr>
              <w:t xml:space="preserve"> relationship</w:t>
            </w:r>
          </w:p>
        </w:tc>
        <w:tc>
          <w:tcPr>
            <w:tcW w:w="597" w:type="dxa"/>
            <w:shd w:val="clear" w:color="auto" w:fill="auto"/>
            <w:tcMar>
              <w:top w:w="0" w:type="dxa"/>
              <w:bottom w:w="0" w:type="dxa"/>
            </w:tcMar>
            <w:vAlign w:val="center"/>
          </w:tcPr>
          <w:p w14:paraId="0E596790" w14:textId="5D0E446F"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NSH Code*</w:t>
            </w:r>
          </w:p>
        </w:tc>
        <w:tc>
          <w:tcPr>
            <w:tcW w:w="518" w:type="dxa"/>
            <w:shd w:val="clear" w:color="auto" w:fill="auto"/>
            <w:tcMar>
              <w:top w:w="0" w:type="dxa"/>
              <w:bottom w:w="0" w:type="dxa"/>
            </w:tcMar>
            <w:vAlign w:val="center"/>
          </w:tcPr>
          <w:p w14:paraId="16E6AAD9"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Address</w:t>
            </w:r>
          </w:p>
        </w:tc>
        <w:tc>
          <w:tcPr>
            <w:tcW w:w="765" w:type="dxa"/>
            <w:shd w:val="clear" w:color="auto" w:fill="auto"/>
            <w:tcMar>
              <w:top w:w="0" w:type="dxa"/>
              <w:bottom w:w="0" w:type="dxa"/>
            </w:tcMar>
            <w:vAlign w:val="center"/>
          </w:tcPr>
          <w:p w14:paraId="2A350EC4"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Time of transaction</w:t>
            </w:r>
          </w:p>
        </w:tc>
        <w:tc>
          <w:tcPr>
            <w:tcW w:w="1594" w:type="dxa"/>
            <w:shd w:val="clear" w:color="auto" w:fill="auto"/>
            <w:tcMar>
              <w:top w:w="0" w:type="dxa"/>
              <w:bottom w:w="0" w:type="dxa"/>
            </w:tcMar>
            <w:vAlign w:val="center"/>
          </w:tcPr>
          <w:p w14:paraId="50843710"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General Mandate No.</w:t>
            </w:r>
          </w:p>
        </w:tc>
        <w:tc>
          <w:tcPr>
            <w:tcW w:w="2512" w:type="dxa"/>
            <w:shd w:val="clear" w:color="auto" w:fill="auto"/>
            <w:tcMar>
              <w:top w:w="0" w:type="dxa"/>
              <w:bottom w:w="0" w:type="dxa"/>
            </w:tcMar>
            <w:vAlign w:val="center"/>
          </w:tcPr>
          <w:p w14:paraId="7B41540D"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Content, quantity, total transaction value (VND)</w:t>
            </w:r>
          </w:p>
        </w:tc>
      </w:tr>
      <w:tr w:rsidR="00B413BE" w14:paraId="224420AF" w14:textId="77777777">
        <w:tc>
          <w:tcPr>
            <w:tcW w:w="519" w:type="dxa"/>
            <w:shd w:val="clear" w:color="auto" w:fill="auto"/>
            <w:tcMar>
              <w:top w:w="0" w:type="dxa"/>
              <w:bottom w:w="0" w:type="dxa"/>
            </w:tcMar>
            <w:vAlign w:val="center"/>
          </w:tcPr>
          <w:p w14:paraId="51301E01"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446" w:type="dxa"/>
            <w:shd w:val="clear" w:color="auto" w:fill="auto"/>
            <w:tcMar>
              <w:top w:w="0" w:type="dxa"/>
              <w:bottom w:w="0" w:type="dxa"/>
            </w:tcMar>
            <w:vAlign w:val="center"/>
          </w:tcPr>
          <w:p w14:paraId="04D1FE06" w14:textId="2D4D2241"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Saigon Newport One Member Limited Liability </w:t>
            </w:r>
            <w:r>
              <w:rPr>
                <w:rFonts w:ascii="Arial" w:hAnsi="Arial"/>
                <w:color w:val="010000"/>
                <w:sz w:val="20"/>
              </w:rPr>
              <w:lastRenderedPageBreak/>
              <w:t>Corporation</w:t>
            </w:r>
          </w:p>
        </w:tc>
        <w:tc>
          <w:tcPr>
            <w:tcW w:w="1066" w:type="dxa"/>
            <w:shd w:val="clear" w:color="auto" w:fill="auto"/>
            <w:tcMar>
              <w:top w:w="0" w:type="dxa"/>
              <w:bottom w:w="0" w:type="dxa"/>
            </w:tcMar>
            <w:vAlign w:val="center"/>
          </w:tcPr>
          <w:p w14:paraId="070ACF1A"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lastRenderedPageBreak/>
              <w:t>Major shareholder</w:t>
            </w:r>
          </w:p>
        </w:tc>
        <w:tc>
          <w:tcPr>
            <w:tcW w:w="597" w:type="dxa"/>
            <w:shd w:val="clear" w:color="auto" w:fill="auto"/>
            <w:tcMar>
              <w:top w:w="0" w:type="dxa"/>
              <w:bottom w:w="0" w:type="dxa"/>
            </w:tcMar>
            <w:vAlign w:val="center"/>
          </w:tcPr>
          <w:p w14:paraId="44B7BE49" w14:textId="77777777" w:rsidR="00B413BE" w:rsidRDefault="00B413BE" w:rsidP="004603EA">
            <w:pPr>
              <w:tabs>
                <w:tab w:val="left" w:pos="360"/>
              </w:tabs>
              <w:spacing w:after="120" w:line="360" w:lineRule="auto"/>
              <w:jc w:val="center"/>
              <w:rPr>
                <w:rFonts w:ascii="Arial" w:eastAsia="Arial" w:hAnsi="Arial" w:cs="Arial"/>
                <w:color w:val="010000"/>
                <w:sz w:val="20"/>
                <w:szCs w:val="20"/>
              </w:rPr>
            </w:pPr>
          </w:p>
        </w:tc>
        <w:tc>
          <w:tcPr>
            <w:tcW w:w="518" w:type="dxa"/>
            <w:shd w:val="clear" w:color="auto" w:fill="auto"/>
            <w:tcMar>
              <w:top w:w="0" w:type="dxa"/>
              <w:bottom w:w="0" w:type="dxa"/>
            </w:tcMar>
            <w:vAlign w:val="center"/>
          </w:tcPr>
          <w:p w14:paraId="580BC5F1" w14:textId="77777777" w:rsidR="00B413BE" w:rsidRDefault="00B413BE" w:rsidP="004603EA">
            <w:pPr>
              <w:tabs>
                <w:tab w:val="left" w:pos="360"/>
              </w:tabs>
              <w:spacing w:after="120" w:line="360" w:lineRule="auto"/>
              <w:jc w:val="center"/>
              <w:rPr>
                <w:rFonts w:ascii="Arial" w:eastAsia="Arial" w:hAnsi="Arial" w:cs="Arial"/>
                <w:color w:val="010000"/>
                <w:sz w:val="20"/>
                <w:szCs w:val="20"/>
              </w:rPr>
            </w:pPr>
          </w:p>
        </w:tc>
        <w:tc>
          <w:tcPr>
            <w:tcW w:w="765" w:type="dxa"/>
            <w:shd w:val="clear" w:color="auto" w:fill="auto"/>
            <w:tcMar>
              <w:top w:w="0" w:type="dxa"/>
              <w:bottom w:w="0" w:type="dxa"/>
            </w:tcMar>
            <w:vAlign w:val="center"/>
          </w:tcPr>
          <w:p w14:paraId="56B59D12"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2023</w:t>
            </w:r>
          </w:p>
        </w:tc>
        <w:tc>
          <w:tcPr>
            <w:tcW w:w="1594" w:type="dxa"/>
            <w:shd w:val="clear" w:color="auto" w:fill="auto"/>
            <w:tcMar>
              <w:top w:w="0" w:type="dxa"/>
              <w:bottom w:w="0" w:type="dxa"/>
            </w:tcMar>
            <w:vAlign w:val="center"/>
          </w:tcPr>
          <w:p w14:paraId="1057924F"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30/NQ-DHDCD dated April 26, 2023</w:t>
            </w:r>
          </w:p>
        </w:tc>
        <w:tc>
          <w:tcPr>
            <w:tcW w:w="2512" w:type="dxa"/>
            <w:shd w:val="clear" w:color="auto" w:fill="auto"/>
            <w:tcMar>
              <w:top w:w="0" w:type="dxa"/>
              <w:bottom w:w="0" w:type="dxa"/>
            </w:tcMar>
            <w:vAlign w:val="center"/>
          </w:tcPr>
          <w:p w14:paraId="0A94A137" w14:textId="77777777" w:rsidR="00B413BE" w:rsidRDefault="00004D7E" w:rsidP="004603EA">
            <w:pPr>
              <w:numPr>
                <w:ilvl w:val="0"/>
                <w:numId w:val="21"/>
              </w:numPr>
              <w:pBdr>
                <w:top w:val="nil"/>
                <w:left w:val="nil"/>
                <w:bottom w:val="nil"/>
                <w:right w:val="nil"/>
                <w:between w:val="nil"/>
              </w:pBdr>
              <w:tabs>
                <w:tab w:val="left" w:pos="137"/>
                <w:tab w:val="left" w:pos="360"/>
              </w:tabs>
              <w:spacing w:after="120" w:line="360" w:lineRule="auto"/>
              <w:jc w:val="center"/>
              <w:rPr>
                <w:rFonts w:ascii="Arial" w:eastAsia="Arial" w:hAnsi="Arial" w:cs="Arial"/>
                <w:color w:val="010000"/>
                <w:sz w:val="20"/>
                <w:szCs w:val="20"/>
              </w:rPr>
            </w:pPr>
            <w:r>
              <w:rPr>
                <w:rFonts w:ascii="Arial" w:hAnsi="Arial"/>
                <w:color w:val="010000"/>
                <w:sz w:val="20"/>
              </w:rPr>
              <w:t>Sell goods and provide services: 6,442,348,466</w:t>
            </w:r>
          </w:p>
          <w:p w14:paraId="02F97D85" w14:textId="77777777" w:rsidR="00B413BE" w:rsidRDefault="00004D7E" w:rsidP="004603EA">
            <w:pPr>
              <w:numPr>
                <w:ilvl w:val="0"/>
                <w:numId w:val="21"/>
              </w:numPr>
              <w:pBdr>
                <w:top w:val="nil"/>
                <w:left w:val="nil"/>
                <w:bottom w:val="nil"/>
                <w:right w:val="nil"/>
                <w:between w:val="nil"/>
              </w:pBdr>
              <w:tabs>
                <w:tab w:val="left" w:pos="133"/>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Buy goods and services: </w:t>
            </w:r>
            <w:r>
              <w:rPr>
                <w:rFonts w:ascii="Arial" w:hAnsi="Arial"/>
                <w:color w:val="010000"/>
                <w:sz w:val="20"/>
              </w:rPr>
              <w:lastRenderedPageBreak/>
              <w:t>1,434,527,982</w:t>
            </w:r>
          </w:p>
          <w:p w14:paraId="3851162F" w14:textId="77777777" w:rsidR="00B413BE" w:rsidRDefault="00004D7E" w:rsidP="004603EA">
            <w:pPr>
              <w:numPr>
                <w:ilvl w:val="0"/>
                <w:numId w:val="21"/>
              </w:numPr>
              <w:pBdr>
                <w:top w:val="nil"/>
                <w:left w:val="nil"/>
                <w:bottom w:val="nil"/>
                <w:right w:val="nil"/>
                <w:between w:val="nil"/>
              </w:pBdr>
              <w:tabs>
                <w:tab w:val="left" w:pos="137"/>
                <w:tab w:val="left" w:pos="360"/>
              </w:tabs>
              <w:spacing w:after="120" w:line="360" w:lineRule="auto"/>
              <w:jc w:val="center"/>
              <w:rPr>
                <w:rFonts w:ascii="Arial" w:eastAsia="Arial" w:hAnsi="Arial" w:cs="Arial"/>
                <w:color w:val="010000"/>
                <w:sz w:val="20"/>
                <w:szCs w:val="20"/>
              </w:rPr>
            </w:pPr>
            <w:r>
              <w:rPr>
                <w:rFonts w:ascii="Arial" w:hAnsi="Arial"/>
                <w:color w:val="010000"/>
                <w:sz w:val="20"/>
              </w:rPr>
              <w:t>Rent infrastructure: 29,899,844,670</w:t>
            </w:r>
          </w:p>
          <w:p w14:paraId="19CCCBC4" w14:textId="77777777" w:rsidR="00B413BE" w:rsidRDefault="00004D7E" w:rsidP="004603EA">
            <w:pPr>
              <w:numPr>
                <w:ilvl w:val="0"/>
                <w:numId w:val="21"/>
              </w:numPr>
              <w:pBdr>
                <w:top w:val="nil"/>
                <w:left w:val="nil"/>
                <w:bottom w:val="nil"/>
                <w:right w:val="nil"/>
                <w:between w:val="nil"/>
              </w:pBdr>
              <w:tabs>
                <w:tab w:val="left" w:pos="234"/>
                <w:tab w:val="left" w:pos="360"/>
              </w:tabs>
              <w:spacing w:after="120" w:line="360" w:lineRule="auto"/>
              <w:jc w:val="center"/>
              <w:rPr>
                <w:rFonts w:ascii="Arial" w:eastAsia="Arial" w:hAnsi="Arial" w:cs="Arial"/>
                <w:color w:val="010000"/>
                <w:sz w:val="20"/>
                <w:szCs w:val="20"/>
              </w:rPr>
            </w:pPr>
            <w:r>
              <w:rPr>
                <w:rFonts w:ascii="Arial" w:hAnsi="Arial"/>
                <w:color w:val="010000"/>
                <w:sz w:val="20"/>
              </w:rPr>
              <w:t>Rent assets on land: 10,006,427,207</w:t>
            </w:r>
          </w:p>
          <w:p w14:paraId="60B1DBA5" w14:textId="270D1F79" w:rsidR="00B413BE" w:rsidRDefault="00004D7E" w:rsidP="004603EA">
            <w:pPr>
              <w:numPr>
                <w:ilvl w:val="0"/>
                <w:numId w:val="21"/>
              </w:numPr>
              <w:pBdr>
                <w:top w:val="nil"/>
                <w:left w:val="nil"/>
                <w:bottom w:val="nil"/>
                <w:right w:val="nil"/>
                <w:between w:val="nil"/>
              </w:pBdr>
              <w:tabs>
                <w:tab w:val="left" w:pos="299"/>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Pay </w:t>
            </w:r>
            <w:r w:rsidR="00617BDD">
              <w:rPr>
                <w:rFonts w:ascii="Arial" w:hAnsi="Arial"/>
                <w:color w:val="010000"/>
                <w:sz w:val="20"/>
              </w:rPr>
              <w:t>dividend</w:t>
            </w:r>
            <w:r>
              <w:rPr>
                <w:rFonts w:ascii="Arial" w:hAnsi="Arial"/>
                <w:color w:val="010000"/>
                <w:sz w:val="20"/>
              </w:rPr>
              <w:t>: 15,678,522,880</w:t>
            </w:r>
          </w:p>
        </w:tc>
      </w:tr>
      <w:tr w:rsidR="00B413BE" w14:paraId="71A50D86" w14:textId="77777777">
        <w:tc>
          <w:tcPr>
            <w:tcW w:w="519" w:type="dxa"/>
            <w:shd w:val="clear" w:color="auto" w:fill="auto"/>
            <w:tcMar>
              <w:top w:w="0" w:type="dxa"/>
              <w:bottom w:w="0" w:type="dxa"/>
            </w:tcMar>
            <w:vAlign w:val="center"/>
          </w:tcPr>
          <w:p w14:paraId="2AA6A7F3"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lastRenderedPageBreak/>
              <w:t>2</w:t>
            </w:r>
          </w:p>
        </w:tc>
        <w:tc>
          <w:tcPr>
            <w:tcW w:w="1446" w:type="dxa"/>
            <w:shd w:val="clear" w:color="auto" w:fill="auto"/>
            <w:tcMar>
              <w:top w:w="0" w:type="dxa"/>
              <w:bottom w:w="0" w:type="dxa"/>
            </w:tcMar>
            <w:vAlign w:val="center"/>
          </w:tcPr>
          <w:p w14:paraId="5685EEF7"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roofErr w:type="spellStart"/>
            <w:r>
              <w:rPr>
                <w:rFonts w:ascii="Arial" w:hAnsi="Arial"/>
                <w:color w:val="010000"/>
                <w:sz w:val="20"/>
              </w:rPr>
              <w:t>Unithai</w:t>
            </w:r>
            <w:proofErr w:type="spellEnd"/>
            <w:r>
              <w:rPr>
                <w:rFonts w:ascii="Arial" w:hAnsi="Arial"/>
                <w:color w:val="010000"/>
                <w:sz w:val="20"/>
              </w:rPr>
              <w:t xml:space="preserve"> Maruzen Logistics (Vietnam) Corporation</w:t>
            </w:r>
          </w:p>
        </w:tc>
        <w:tc>
          <w:tcPr>
            <w:tcW w:w="1066" w:type="dxa"/>
            <w:shd w:val="clear" w:color="auto" w:fill="auto"/>
            <w:tcMar>
              <w:top w:w="0" w:type="dxa"/>
              <w:bottom w:w="0" w:type="dxa"/>
            </w:tcMar>
            <w:vAlign w:val="center"/>
          </w:tcPr>
          <w:p w14:paraId="6B2D63D4" w14:textId="09FBD2BF" w:rsidR="00B413BE" w:rsidRDefault="00823B54"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Related</w:t>
            </w:r>
            <w:r w:rsidR="00004D7E">
              <w:rPr>
                <w:rFonts w:ascii="Arial" w:hAnsi="Arial"/>
                <w:color w:val="010000"/>
                <w:sz w:val="20"/>
              </w:rPr>
              <w:t xml:space="preserve"> person of the Company</w:t>
            </w:r>
          </w:p>
        </w:tc>
        <w:tc>
          <w:tcPr>
            <w:tcW w:w="597" w:type="dxa"/>
            <w:shd w:val="clear" w:color="auto" w:fill="auto"/>
            <w:tcMar>
              <w:top w:w="0" w:type="dxa"/>
              <w:bottom w:w="0" w:type="dxa"/>
            </w:tcMar>
            <w:vAlign w:val="center"/>
          </w:tcPr>
          <w:p w14:paraId="475B9DA6" w14:textId="77777777" w:rsidR="00B413BE" w:rsidRDefault="00B413BE" w:rsidP="004603EA">
            <w:pPr>
              <w:tabs>
                <w:tab w:val="left" w:pos="360"/>
              </w:tabs>
              <w:spacing w:after="120" w:line="360" w:lineRule="auto"/>
              <w:jc w:val="center"/>
              <w:rPr>
                <w:rFonts w:ascii="Arial" w:eastAsia="Arial" w:hAnsi="Arial" w:cs="Arial"/>
                <w:color w:val="010000"/>
                <w:sz w:val="20"/>
                <w:szCs w:val="20"/>
              </w:rPr>
            </w:pPr>
          </w:p>
        </w:tc>
        <w:tc>
          <w:tcPr>
            <w:tcW w:w="518" w:type="dxa"/>
            <w:shd w:val="clear" w:color="auto" w:fill="auto"/>
            <w:tcMar>
              <w:top w:w="0" w:type="dxa"/>
              <w:bottom w:w="0" w:type="dxa"/>
            </w:tcMar>
            <w:vAlign w:val="center"/>
          </w:tcPr>
          <w:p w14:paraId="20BBB6DC" w14:textId="77777777" w:rsidR="00B413BE" w:rsidRDefault="00B413BE" w:rsidP="004603EA">
            <w:pPr>
              <w:tabs>
                <w:tab w:val="left" w:pos="360"/>
              </w:tabs>
              <w:spacing w:after="120" w:line="360" w:lineRule="auto"/>
              <w:jc w:val="center"/>
              <w:rPr>
                <w:rFonts w:ascii="Arial" w:eastAsia="Arial" w:hAnsi="Arial" w:cs="Arial"/>
                <w:color w:val="010000"/>
                <w:sz w:val="20"/>
                <w:szCs w:val="20"/>
              </w:rPr>
            </w:pPr>
          </w:p>
        </w:tc>
        <w:tc>
          <w:tcPr>
            <w:tcW w:w="765" w:type="dxa"/>
            <w:shd w:val="clear" w:color="auto" w:fill="auto"/>
            <w:tcMar>
              <w:top w:w="0" w:type="dxa"/>
              <w:bottom w:w="0" w:type="dxa"/>
            </w:tcMar>
            <w:vAlign w:val="center"/>
          </w:tcPr>
          <w:p w14:paraId="5C62C952"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2023</w:t>
            </w:r>
          </w:p>
        </w:tc>
        <w:tc>
          <w:tcPr>
            <w:tcW w:w="1594" w:type="dxa"/>
            <w:shd w:val="clear" w:color="auto" w:fill="auto"/>
            <w:tcMar>
              <w:top w:w="0" w:type="dxa"/>
              <w:bottom w:w="0" w:type="dxa"/>
            </w:tcMar>
            <w:vAlign w:val="center"/>
          </w:tcPr>
          <w:p w14:paraId="54D23FDB"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 30/NQ-DHDCD</w:t>
            </w:r>
          </w:p>
          <w:p w14:paraId="20E89212"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April 26, 2023</w:t>
            </w:r>
          </w:p>
        </w:tc>
        <w:tc>
          <w:tcPr>
            <w:tcW w:w="2512" w:type="dxa"/>
            <w:shd w:val="clear" w:color="auto" w:fill="auto"/>
            <w:tcMar>
              <w:top w:w="0" w:type="dxa"/>
              <w:bottom w:w="0" w:type="dxa"/>
            </w:tcMar>
            <w:vAlign w:val="center"/>
          </w:tcPr>
          <w:p w14:paraId="15388A64" w14:textId="086DDE19"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Sell go</w:t>
            </w:r>
            <w:r w:rsidR="00617BDD">
              <w:rPr>
                <w:rFonts w:ascii="Arial" w:hAnsi="Arial"/>
                <w:color w:val="010000"/>
                <w:sz w:val="20"/>
              </w:rPr>
              <w:t>ods and provide services: 1.463,599,</w:t>
            </w:r>
            <w:r>
              <w:rPr>
                <w:rFonts w:ascii="Arial" w:hAnsi="Arial"/>
                <w:color w:val="010000"/>
                <w:sz w:val="20"/>
              </w:rPr>
              <w:t>690</w:t>
            </w:r>
          </w:p>
          <w:p w14:paraId="3521ED9A" w14:textId="08748E92"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Receive </w:t>
            </w:r>
            <w:r w:rsidR="00617BDD">
              <w:rPr>
                <w:rFonts w:ascii="Arial" w:hAnsi="Arial"/>
                <w:color w:val="010000"/>
                <w:sz w:val="20"/>
              </w:rPr>
              <w:t>dividend</w:t>
            </w:r>
            <w:r>
              <w:rPr>
                <w:rFonts w:ascii="Arial" w:hAnsi="Arial"/>
                <w:color w:val="010000"/>
                <w:sz w:val="20"/>
              </w:rPr>
              <w:t>: 500,426,137</w:t>
            </w:r>
          </w:p>
        </w:tc>
      </w:tr>
      <w:tr w:rsidR="00B413BE" w14:paraId="1B3709CF" w14:textId="77777777">
        <w:tc>
          <w:tcPr>
            <w:tcW w:w="519" w:type="dxa"/>
            <w:shd w:val="clear" w:color="auto" w:fill="auto"/>
            <w:tcMar>
              <w:top w:w="0" w:type="dxa"/>
              <w:bottom w:w="0" w:type="dxa"/>
            </w:tcMar>
            <w:vAlign w:val="center"/>
          </w:tcPr>
          <w:p w14:paraId="6404D30D"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1446" w:type="dxa"/>
            <w:shd w:val="clear" w:color="auto" w:fill="auto"/>
            <w:tcMar>
              <w:top w:w="0" w:type="dxa"/>
              <w:bottom w:w="0" w:type="dxa"/>
            </w:tcMar>
            <w:vAlign w:val="center"/>
          </w:tcPr>
          <w:p w14:paraId="37F56F02" w14:textId="0E1626C3"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roofErr w:type="spellStart"/>
            <w:r>
              <w:rPr>
                <w:rFonts w:ascii="Arial" w:hAnsi="Arial"/>
                <w:color w:val="010000"/>
                <w:sz w:val="20"/>
              </w:rPr>
              <w:t>Binh</w:t>
            </w:r>
            <w:proofErr w:type="spellEnd"/>
            <w:r>
              <w:rPr>
                <w:rFonts w:ascii="Arial" w:hAnsi="Arial"/>
                <w:color w:val="010000"/>
                <w:sz w:val="20"/>
              </w:rPr>
              <w:t xml:space="preserve"> Duong - Newport Logistics Joint Stock Company</w:t>
            </w:r>
          </w:p>
        </w:tc>
        <w:tc>
          <w:tcPr>
            <w:tcW w:w="1066" w:type="dxa"/>
            <w:shd w:val="clear" w:color="auto" w:fill="auto"/>
            <w:tcMar>
              <w:top w:w="0" w:type="dxa"/>
              <w:bottom w:w="0" w:type="dxa"/>
            </w:tcMar>
            <w:vAlign w:val="center"/>
          </w:tcPr>
          <w:p w14:paraId="5DB05EAA" w14:textId="0AF35264" w:rsidR="00B413BE" w:rsidRDefault="00823B54"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Related</w:t>
            </w:r>
            <w:r w:rsidR="00004D7E">
              <w:rPr>
                <w:rFonts w:ascii="Arial" w:hAnsi="Arial"/>
                <w:color w:val="010000"/>
                <w:sz w:val="20"/>
              </w:rPr>
              <w:t xml:space="preserve"> person of the Company</w:t>
            </w:r>
          </w:p>
        </w:tc>
        <w:tc>
          <w:tcPr>
            <w:tcW w:w="597" w:type="dxa"/>
            <w:shd w:val="clear" w:color="auto" w:fill="auto"/>
            <w:tcMar>
              <w:top w:w="0" w:type="dxa"/>
              <w:bottom w:w="0" w:type="dxa"/>
            </w:tcMar>
            <w:vAlign w:val="center"/>
          </w:tcPr>
          <w:p w14:paraId="522C8FC6" w14:textId="77777777" w:rsidR="00B413BE" w:rsidRDefault="00B413BE" w:rsidP="004603EA">
            <w:pPr>
              <w:tabs>
                <w:tab w:val="left" w:pos="360"/>
              </w:tabs>
              <w:spacing w:after="120" w:line="360" w:lineRule="auto"/>
              <w:jc w:val="center"/>
              <w:rPr>
                <w:rFonts w:ascii="Arial" w:eastAsia="Arial" w:hAnsi="Arial" w:cs="Arial"/>
                <w:color w:val="010000"/>
                <w:sz w:val="20"/>
                <w:szCs w:val="20"/>
              </w:rPr>
            </w:pPr>
          </w:p>
        </w:tc>
        <w:tc>
          <w:tcPr>
            <w:tcW w:w="518" w:type="dxa"/>
            <w:shd w:val="clear" w:color="auto" w:fill="auto"/>
            <w:tcMar>
              <w:top w:w="0" w:type="dxa"/>
              <w:bottom w:w="0" w:type="dxa"/>
            </w:tcMar>
            <w:vAlign w:val="center"/>
          </w:tcPr>
          <w:p w14:paraId="12948DFA" w14:textId="77777777" w:rsidR="00B413BE" w:rsidRDefault="00B413BE" w:rsidP="004603EA">
            <w:pPr>
              <w:tabs>
                <w:tab w:val="left" w:pos="360"/>
              </w:tabs>
              <w:spacing w:after="120" w:line="360" w:lineRule="auto"/>
              <w:jc w:val="center"/>
              <w:rPr>
                <w:rFonts w:ascii="Arial" w:eastAsia="Arial" w:hAnsi="Arial" w:cs="Arial"/>
                <w:color w:val="010000"/>
                <w:sz w:val="20"/>
                <w:szCs w:val="20"/>
              </w:rPr>
            </w:pPr>
          </w:p>
        </w:tc>
        <w:tc>
          <w:tcPr>
            <w:tcW w:w="765" w:type="dxa"/>
            <w:shd w:val="clear" w:color="auto" w:fill="auto"/>
            <w:tcMar>
              <w:top w:w="0" w:type="dxa"/>
              <w:bottom w:w="0" w:type="dxa"/>
            </w:tcMar>
            <w:vAlign w:val="center"/>
          </w:tcPr>
          <w:p w14:paraId="68176AA3"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2023</w:t>
            </w:r>
          </w:p>
        </w:tc>
        <w:tc>
          <w:tcPr>
            <w:tcW w:w="1594" w:type="dxa"/>
            <w:shd w:val="clear" w:color="auto" w:fill="auto"/>
            <w:tcMar>
              <w:top w:w="0" w:type="dxa"/>
              <w:bottom w:w="0" w:type="dxa"/>
            </w:tcMar>
            <w:vAlign w:val="center"/>
          </w:tcPr>
          <w:p w14:paraId="6562DF9B"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30/NQ-DHDCD dated April 26, 2023</w:t>
            </w:r>
          </w:p>
        </w:tc>
        <w:tc>
          <w:tcPr>
            <w:tcW w:w="2512" w:type="dxa"/>
            <w:shd w:val="clear" w:color="auto" w:fill="auto"/>
            <w:tcMar>
              <w:top w:w="0" w:type="dxa"/>
              <w:bottom w:w="0" w:type="dxa"/>
            </w:tcMar>
            <w:vAlign w:val="center"/>
          </w:tcPr>
          <w:p w14:paraId="1D2928D5" w14:textId="77777777" w:rsidR="00B413BE" w:rsidRDefault="00004D7E" w:rsidP="004603EA">
            <w:pPr>
              <w:numPr>
                <w:ilvl w:val="0"/>
                <w:numId w:val="22"/>
              </w:numPr>
              <w:pBdr>
                <w:top w:val="nil"/>
                <w:left w:val="nil"/>
                <w:bottom w:val="nil"/>
                <w:right w:val="nil"/>
                <w:between w:val="nil"/>
              </w:pBdr>
              <w:tabs>
                <w:tab w:val="left" w:pos="137"/>
                <w:tab w:val="left" w:pos="360"/>
              </w:tabs>
              <w:spacing w:after="120" w:line="360" w:lineRule="auto"/>
              <w:jc w:val="center"/>
              <w:rPr>
                <w:rFonts w:ascii="Arial" w:eastAsia="Arial" w:hAnsi="Arial" w:cs="Arial"/>
                <w:color w:val="010000"/>
                <w:sz w:val="20"/>
                <w:szCs w:val="20"/>
              </w:rPr>
            </w:pPr>
            <w:r>
              <w:rPr>
                <w:rFonts w:ascii="Arial" w:hAnsi="Arial"/>
                <w:color w:val="010000"/>
                <w:sz w:val="20"/>
              </w:rPr>
              <w:t>Sell goods and provide services: 1,718,949,246</w:t>
            </w:r>
          </w:p>
          <w:p w14:paraId="4F103FF4" w14:textId="77777777" w:rsidR="00B413BE" w:rsidRDefault="00004D7E" w:rsidP="004603EA">
            <w:pPr>
              <w:numPr>
                <w:ilvl w:val="0"/>
                <w:numId w:val="22"/>
              </w:numPr>
              <w:pBdr>
                <w:top w:val="nil"/>
                <w:left w:val="nil"/>
                <w:bottom w:val="nil"/>
                <w:right w:val="nil"/>
                <w:between w:val="nil"/>
              </w:pBdr>
              <w:tabs>
                <w:tab w:val="left" w:pos="140"/>
                <w:tab w:val="left" w:pos="360"/>
              </w:tabs>
              <w:spacing w:after="120" w:line="360" w:lineRule="auto"/>
              <w:jc w:val="center"/>
              <w:rPr>
                <w:rFonts w:ascii="Arial" w:eastAsia="Arial" w:hAnsi="Arial" w:cs="Arial"/>
                <w:color w:val="010000"/>
                <w:sz w:val="20"/>
                <w:szCs w:val="20"/>
              </w:rPr>
            </w:pPr>
            <w:r>
              <w:rPr>
                <w:rFonts w:ascii="Arial" w:hAnsi="Arial"/>
                <w:color w:val="010000"/>
                <w:sz w:val="20"/>
              </w:rPr>
              <w:t>Buy goods and services: 8,498,857,245</w:t>
            </w:r>
          </w:p>
          <w:p w14:paraId="3D7265E8" w14:textId="3ACB3E15" w:rsidR="00B413BE" w:rsidRDefault="00004D7E" w:rsidP="004603EA">
            <w:pPr>
              <w:numPr>
                <w:ilvl w:val="0"/>
                <w:numId w:val="22"/>
              </w:numPr>
              <w:pBdr>
                <w:top w:val="nil"/>
                <w:left w:val="nil"/>
                <w:bottom w:val="nil"/>
                <w:right w:val="nil"/>
                <w:between w:val="nil"/>
              </w:pBdr>
              <w:tabs>
                <w:tab w:val="left" w:pos="140"/>
                <w:tab w:val="left" w:pos="360"/>
                <w:tab w:val="left" w:pos="598"/>
                <w:tab w:val="left" w:pos="1109"/>
              </w:tabs>
              <w:spacing w:after="120" w:line="360" w:lineRule="auto"/>
              <w:jc w:val="center"/>
              <w:rPr>
                <w:rFonts w:ascii="Arial" w:eastAsia="Arial" w:hAnsi="Arial" w:cs="Arial"/>
                <w:color w:val="010000"/>
                <w:sz w:val="20"/>
                <w:szCs w:val="20"/>
              </w:rPr>
            </w:pPr>
            <w:r>
              <w:rPr>
                <w:rFonts w:ascii="Arial" w:hAnsi="Arial"/>
                <w:color w:val="010000"/>
                <w:sz w:val="20"/>
              </w:rPr>
              <w:t xml:space="preserve">Receive </w:t>
            </w:r>
            <w:r w:rsidR="00617BDD">
              <w:rPr>
                <w:rFonts w:ascii="Arial" w:hAnsi="Arial"/>
                <w:color w:val="010000"/>
                <w:sz w:val="20"/>
              </w:rPr>
              <w:t>dividend</w:t>
            </w:r>
            <w:r>
              <w:rPr>
                <w:rFonts w:ascii="Arial" w:hAnsi="Arial"/>
                <w:color w:val="010000"/>
                <w:sz w:val="20"/>
              </w:rPr>
              <w:t>: 1,728,000,000</w:t>
            </w:r>
          </w:p>
          <w:p w14:paraId="68BC4F31" w14:textId="48501C32" w:rsidR="00B413BE" w:rsidRDefault="00004D7E" w:rsidP="004603EA">
            <w:pPr>
              <w:numPr>
                <w:ilvl w:val="0"/>
                <w:numId w:val="22"/>
              </w:numPr>
              <w:pBdr>
                <w:top w:val="nil"/>
                <w:left w:val="nil"/>
                <w:bottom w:val="nil"/>
                <w:right w:val="nil"/>
                <w:between w:val="nil"/>
              </w:pBdr>
              <w:tabs>
                <w:tab w:val="left" w:pos="140"/>
                <w:tab w:val="left" w:pos="360"/>
                <w:tab w:val="left" w:pos="605"/>
                <w:tab w:val="left" w:pos="1116"/>
              </w:tabs>
              <w:spacing w:after="120" w:line="360" w:lineRule="auto"/>
              <w:jc w:val="center"/>
              <w:rPr>
                <w:rFonts w:ascii="Arial" w:eastAsia="Arial" w:hAnsi="Arial" w:cs="Arial"/>
                <w:color w:val="010000"/>
                <w:sz w:val="20"/>
                <w:szCs w:val="20"/>
              </w:rPr>
            </w:pPr>
            <w:r>
              <w:rPr>
                <w:rFonts w:ascii="Arial" w:hAnsi="Arial"/>
                <w:color w:val="010000"/>
                <w:sz w:val="20"/>
              </w:rPr>
              <w:t xml:space="preserve">Pay </w:t>
            </w:r>
            <w:r w:rsidR="00617BDD">
              <w:rPr>
                <w:rFonts w:ascii="Arial" w:hAnsi="Arial"/>
                <w:color w:val="010000"/>
                <w:sz w:val="20"/>
              </w:rPr>
              <w:t>dividend</w:t>
            </w:r>
            <w:r>
              <w:rPr>
                <w:rFonts w:ascii="Arial" w:hAnsi="Arial"/>
                <w:color w:val="010000"/>
                <w:sz w:val="20"/>
              </w:rPr>
              <w:t>: 1,212,221,440</w:t>
            </w:r>
          </w:p>
        </w:tc>
      </w:tr>
      <w:tr w:rsidR="00B413BE" w14:paraId="6244B9C0" w14:textId="77777777">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97FF91B"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C443B9D" w14:textId="4D8EFD60"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Tan </w:t>
            </w:r>
            <w:proofErr w:type="spellStart"/>
            <w:r>
              <w:rPr>
                <w:rFonts w:ascii="Arial" w:hAnsi="Arial"/>
                <w:color w:val="010000"/>
                <w:sz w:val="20"/>
              </w:rPr>
              <w:t>Cang</w:t>
            </w:r>
            <w:proofErr w:type="spellEnd"/>
            <w:r>
              <w:rPr>
                <w:rFonts w:ascii="Arial" w:hAnsi="Arial"/>
                <w:color w:val="010000"/>
                <w:sz w:val="20"/>
              </w:rPr>
              <w:t xml:space="preserve"> Infrastructure Development Investment Joint Stock Company</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0AFB26E" w14:textId="7B0322EB" w:rsidR="00B413BE" w:rsidRDefault="00823B54"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Related</w:t>
            </w:r>
            <w:r w:rsidR="00004D7E">
              <w:rPr>
                <w:rFonts w:ascii="Arial" w:hAnsi="Arial"/>
                <w:color w:val="010000"/>
                <w:sz w:val="20"/>
              </w:rPr>
              <w:t xml:space="preserve"> person of the Company</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F5CE8DF" w14:textId="77777777" w:rsidR="00B413BE" w:rsidRDefault="00B413BE" w:rsidP="004603EA">
            <w:pPr>
              <w:tabs>
                <w:tab w:val="left" w:pos="360"/>
              </w:tabs>
              <w:spacing w:after="120" w:line="360" w:lineRule="auto"/>
              <w:jc w:val="center"/>
              <w:rPr>
                <w:rFonts w:ascii="Arial" w:eastAsia="Arial" w:hAnsi="Arial" w:cs="Arial"/>
                <w:color w:val="010000"/>
                <w:sz w:val="20"/>
                <w:szCs w:val="20"/>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A5E94B9" w14:textId="77777777" w:rsidR="00B413BE" w:rsidRDefault="00B413BE" w:rsidP="004603EA">
            <w:pPr>
              <w:tabs>
                <w:tab w:val="left" w:pos="360"/>
              </w:tabs>
              <w:spacing w:after="120" w:line="360" w:lineRule="auto"/>
              <w:jc w:val="center"/>
              <w:rPr>
                <w:rFonts w:ascii="Arial" w:eastAsia="Arial" w:hAnsi="Arial" w:cs="Arial"/>
                <w:color w:val="010000"/>
                <w:sz w:val="20"/>
                <w:szCs w:val="20"/>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7C2B49"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2023</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B95848E"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30/NQ-DHDCD dated April 26, 2023</w:t>
            </w:r>
          </w:p>
        </w:tc>
        <w:tc>
          <w:tcPr>
            <w:tcW w:w="251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20B3127" w14:textId="77777777" w:rsidR="00B413BE" w:rsidRDefault="00004D7E" w:rsidP="004603EA">
            <w:pPr>
              <w:numPr>
                <w:ilvl w:val="0"/>
                <w:numId w:val="23"/>
              </w:numPr>
              <w:pBdr>
                <w:top w:val="nil"/>
                <w:left w:val="nil"/>
                <w:bottom w:val="nil"/>
                <w:right w:val="nil"/>
                <w:between w:val="nil"/>
              </w:pBdr>
              <w:tabs>
                <w:tab w:val="left" w:pos="280"/>
                <w:tab w:val="left" w:pos="360"/>
              </w:tabs>
              <w:spacing w:after="120" w:line="360" w:lineRule="auto"/>
              <w:jc w:val="center"/>
              <w:rPr>
                <w:rFonts w:ascii="Arial" w:eastAsia="Arial" w:hAnsi="Arial" w:cs="Arial"/>
                <w:color w:val="010000"/>
                <w:sz w:val="20"/>
                <w:szCs w:val="20"/>
              </w:rPr>
            </w:pPr>
            <w:r>
              <w:rPr>
                <w:rFonts w:ascii="Arial" w:hAnsi="Arial"/>
                <w:color w:val="010000"/>
                <w:sz w:val="20"/>
              </w:rPr>
              <w:t>Sell goods and provide services: 969,209,215</w:t>
            </w:r>
          </w:p>
          <w:p w14:paraId="5269586B" w14:textId="77777777" w:rsidR="00B413BE" w:rsidRDefault="00004D7E" w:rsidP="004603EA">
            <w:pPr>
              <w:numPr>
                <w:ilvl w:val="0"/>
                <w:numId w:val="23"/>
              </w:numPr>
              <w:pBdr>
                <w:top w:val="nil"/>
                <w:left w:val="nil"/>
                <w:bottom w:val="nil"/>
                <w:right w:val="nil"/>
                <w:between w:val="nil"/>
              </w:pBdr>
              <w:tabs>
                <w:tab w:val="left" w:pos="288"/>
                <w:tab w:val="left" w:pos="360"/>
              </w:tabs>
              <w:spacing w:after="120" w:line="360" w:lineRule="auto"/>
              <w:jc w:val="center"/>
              <w:rPr>
                <w:rFonts w:ascii="Arial" w:eastAsia="Arial" w:hAnsi="Arial" w:cs="Arial"/>
                <w:color w:val="010000"/>
                <w:sz w:val="20"/>
                <w:szCs w:val="20"/>
              </w:rPr>
            </w:pPr>
            <w:r>
              <w:rPr>
                <w:rFonts w:ascii="Arial" w:hAnsi="Arial"/>
                <w:color w:val="010000"/>
                <w:sz w:val="20"/>
              </w:rPr>
              <w:t>Buy goods and services: 25,944,625,656</w:t>
            </w:r>
          </w:p>
          <w:p w14:paraId="2E71E401" w14:textId="77777777" w:rsidR="00B413BE" w:rsidRDefault="00004D7E" w:rsidP="004603EA">
            <w:pPr>
              <w:numPr>
                <w:ilvl w:val="0"/>
                <w:numId w:val="23"/>
              </w:numPr>
              <w:pBdr>
                <w:top w:val="nil"/>
                <w:left w:val="nil"/>
                <w:bottom w:val="nil"/>
                <w:right w:val="nil"/>
                <w:between w:val="nil"/>
              </w:pBdr>
              <w:tabs>
                <w:tab w:val="left" w:pos="284"/>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Earn profits </w:t>
            </w:r>
            <w:proofErr w:type="spellStart"/>
            <w:r>
              <w:rPr>
                <w:rFonts w:ascii="Arial" w:hAnsi="Arial"/>
                <w:color w:val="010000"/>
                <w:sz w:val="20"/>
              </w:rPr>
              <w:t>fro</w:t>
            </w:r>
            <w:proofErr w:type="spellEnd"/>
            <w:r>
              <w:rPr>
                <w:rFonts w:ascii="Arial" w:hAnsi="Arial"/>
                <w:color w:val="010000"/>
                <w:sz w:val="20"/>
              </w:rPr>
              <w:t xml:space="preserve"> BCC Project: 3,662,627,710</w:t>
            </w:r>
          </w:p>
        </w:tc>
      </w:tr>
      <w:tr w:rsidR="00B413BE" w14:paraId="43896F3F" w14:textId="77777777">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196EE38"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3D8A4D"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roofErr w:type="spellStart"/>
            <w:r>
              <w:rPr>
                <w:rFonts w:ascii="Arial" w:hAnsi="Arial"/>
                <w:color w:val="010000"/>
                <w:sz w:val="20"/>
              </w:rPr>
              <w:t>Công</w:t>
            </w:r>
            <w:proofErr w:type="spellEnd"/>
            <w:r>
              <w:rPr>
                <w:rFonts w:ascii="Arial" w:hAnsi="Arial"/>
                <w:color w:val="010000"/>
                <w:sz w:val="20"/>
              </w:rPr>
              <w:t xml:space="preserve"> ty </w:t>
            </w:r>
            <w:proofErr w:type="spellStart"/>
            <w:r>
              <w:rPr>
                <w:rFonts w:ascii="Arial" w:hAnsi="Arial"/>
                <w:color w:val="010000"/>
                <w:sz w:val="20"/>
              </w:rPr>
              <w:t>Cổ</w:t>
            </w:r>
            <w:proofErr w:type="spellEnd"/>
            <w:r>
              <w:rPr>
                <w:rFonts w:ascii="Arial" w:hAnsi="Arial"/>
                <w:color w:val="010000"/>
                <w:sz w:val="20"/>
              </w:rPr>
              <w:t xml:space="preserve"> </w:t>
            </w:r>
            <w:proofErr w:type="spellStart"/>
            <w:r>
              <w:rPr>
                <w:rFonts w:ascii="Arial" w:hAnsi="Arial"/>
                <w:color w:val="010000"/>
                <w:sz w:val="20"/>
              </w:rPr>
              <w:t>phần</w:t>
            </w:r>
            <w:proofErr w:type="spellEnd"/>
            <w:r>
              <w:rPr>
                <w:rFonts w:ascii="Arial" w:hAnsi="Arial"/>
                <w:color w:val="010000"/>
                <w:sz w:val="20"/>
              </w:rPr>
              <w:t xml:space="preserve"> </w:t>
            </w:r>
            <w:proofErr w:type="spellStart"/>
            <w:r>
              <w:rPr>
                <w:rFonts w:ascii="Arial" w:hAnsi="Arial"/>
                <w:color w:val="010000"/>
                <w:sz w:val="20"/>
              </w:rPr>
              <w:t>Hàng</w:t>
            </w:r>
            <w:proofErr w:type="spellEnd"/>
            <w:r>
              <w:rPr>
                <w:rFonts w:ascii="Arial" w:hAnsi="Arial"/>
                <w:color w:val="010000"/>
                <w:sz w:val="20"/>
              </w:rPr>
              <w:t xml:space="preserve"> </w:t>
            </w:r>
            <w:proofErr w:type="spellStart"/>
            <w:r>
              <w:rPr>
                <w:rFonts w:ascii="Arial" w:hAnsi="Arial"/>
                <w:color w:val="010000"/>
                <w:sz w:val="20"/>
              </w:rPr>
              <w:t>hải</w:t>
            </w:r>
            <w:proofErr w:type="spellEnd"/>
            <w:r>
              <w:rPr>
                <w:rFonts w:ascii="Arial" w:hAnsi="Arial"/>
                <w:color w:val="010000"/>
                <w:sz w:val="20"/>
              </w:rPr>
              <w:t xml:space="preserve"> Á </w:t>
            </w:r>
            <w:proofErr w:type="spellStart"/>
            <w:r>
              <w:rPr>
                <w:rFonts w:ascii="Arial" w:hAnsi="Arial"/>
                <w:color w:val="010000"/>
                <w:sz w:val="20"/>
              </w:rPr>
              <w:t>Châu</w:t>
            </w:r>
            <w:proofErr w:type="spellEnd"/>
            <w:r>
              <w:rPr>
                <w:rFonts w:ascii="Arial" w:hAnsi="Arial"/>
                <w:color w:val="010000"/>
                <w:sz w:val="20"/>
              </w:rPr>
              <w:t xml:space="preserve"> (tentatively translated as A Chau Maritime Joint Stock Company)</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9D8B65" w14:textId="36A6DECD"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Major shareholder</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EF99347" w14:textId="77777777" w:rsidR="00B413BE" w:rsidRDefault="00B413BE" w:rsidP="004603EA">
            <w:pPr>
              <w:tabs>
                <w:tab w:val="left" w:pos="360"/>
              </w:tabs>
              <w:spacing w:after="120" w:line="360" w:lineRule="auto"/>
              <w:jc w:val="center"/>
              <w:rPr>
                <w:rFonts w:ascii="Arial" w:eastAsia="Arial" w:hAnsi="Arial" w:cs="Arial"/>
                <w:color w:val="010000"/>
                <w:sz w:val="20"/>
                <w:szCs w:val="20"/>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7941915" w14:textId="77777777" w:rsidR="00B413BE" w:rsidRDefault="00B413BE" w:rsidP="004603EA">
            <w:pPr>
              <w:tabs>
                <w:tab w:val="left" w:pos="360"/>
              </w:tabs>
              <w:spacing w:after="120" w:line="360" w:lineRule="auto"/>
              <w:jc w:val="center"/>
              <w:rPr>
                <w:rFonts w:ascii="Arial" w:eastAsia="Arial" w:hAnsi="Arial" w:cs="Arial"/>
                <w:color w:val="010000"/>
                <w:sz w:val="20"/>
                <w:szCs w:val="20"/>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7931213"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2023</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0291569"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30/NQ-DHDCD dated April 26, 2023</w:t>
            </w:r>
          </w:p>
        </w:tc>
        <w:tc>
          <w:tcPr>
            <w:tcW w:w="251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326FA97" w14:textId="77777777" w:rsidR="00B413BE" w:rsidRDefault="00004D7E" w:rsidP="004603EA">
            <w:pPr>
              <w:numPr>
                <w:ilvl w:val="0"/>
                <w:numId w:val="24"/>
              </w:numPr>
              <w:pBdr>
                <w:top w:val="nil"/>
                <w:left w:val="nil"/>
                <w:bottom w:val="nil"/>
                <w:right w:val="nil"/>
                <w:between w:val="nil"/>
              </w:pBdr>
              <w:tabs>
                <w:tab w:val="left" w:pos="280"/>
                <w:tab w:val="left" w:pos="360"/>
              </w:tabs>
              <w:spacing w:after="120" w:line="360" w:lineRule="auto"/>
              <w:jc w:val="center"/>
              <w:rPr>
                <w:rFonts w:ascii="Arial" w:eastAsia="Arial" w:hAnsi="Arial" w:cs="Arial"/>
                <w:color w:val="010000"/>
                <w:sz w:val="20"/>
                <w:szCs w:val="20"/>
              </w:rPr>
            </w:pPr>
            <w:r>
              <w:rPr>
                <w:rFonts w:ascii="Arial" w:hAnsi="Arial"/>
                <w:color w:val="010000"/>
                <w:sz w:val="20"/>
              </w:rPr>
              <w:t>Sell goods and provide services: 685,887,650</w:t>
            </w:r>
          </w:p>
          <w:p w14:paraId="49685B75" w14:textId="479F9A30" w:rsidR="00B413BE" w:rsidRDefault="00004D7E" w:rsidP="004603EA">
            <w:pPr>
              <w:numPr>
                <w:ilvl w:val="0"/>
                <w:numId w:val="24"/>
              </w:numPr>
              <w:pBdr>
                <w:top w:val="nil"/>
                <w:left w:val="nil"/>
                <w:bottom w:val="nil"/>
                <w:right w:val="nil"/>
                <w:between w:val="nil"/>
              </w:pBdr>
              <w:tabs>
                <w:tab w:val="left" w:pos="137"/>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Pay </w:t>
            </w:r>
            <w:r w:rsidR="00617BDD">
              <w:rPr>
                <w:rFonts w:ascii="Arial" w:hAnsi="Arial"/>
                <w:color w:val="010000"/>
                <w:sz w:val="20"/>
              </w:rPr>
              <w:t>dividend</w:t>
            </w:r>
            <w:r>
              <w:rPr>
                <w:rFonts w:ascii="Arial" w:hAnsi="Arial"/>
                <w:color w:val="010000"/>
                <w:sz w:val="20"/>
              </w:rPr>
              <w:t>: 11,144,588,800</w:t>
            </w:r>
          </w:p>
        </w:tc>
      </w:tr>
      <w:tr w:rsidR="00B413BE" w14:paraId="2D057E68" w14:textId="77777777">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A7D9244"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E60EE08"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Tan </w:t>
            </w:r>
            <w:proofErr w:type="spellStart"/>
            <w:r>
              <w:rPr>
                <w:rFonts w:ascii="Arial" w:hAnsi="Arial"/>
                <w:color w:val="010000"/>
                <w:sz w:val="20"/>
              </w:rPr>
              <w:t>Cang</w:t>
            </w:r>
            <w:proofErr w:type="spellEnd"/>
            <w:r>
              <w:rPr>
                <w:rFonts w:ascii="Arial" w:hAnsi="Arial"/>
                <w:color w:val="010000"/>
                <w:sz w:val="20"/>
              </w:rPr>
              <w:t xml:space="preserve"> - </w:t>
            </w:r>
            <w:proofErr w:type="spellStart"/>
            <w:r>
              <w:rPr>
                <w:rFonts w:ascii="Arial" w:hAnsi="Arial"/>
                <w:color w:val="010000"/>
                <w:sz w:val="20"/>
              </w:rPr>
              <w:t>Tay</w:t>
            </w:r>
            <w:proofErr w:type="spellEnd"/>
            <w:r>
              <w:rPr>
                <w:rFonts w:ascii="Arial" w:hAnsi="Arial"/>
                <w:color w:val="010000"/>
                <w:sz w:val="20"/>
              </w:rPr>
              <w:t xml:space="preserve"> </w:t>
            </w:r>
            <w:proofErr w:type="spellStart"/>
            <w:r>
              <w:rPr>
                <w:rFonts w:ascii="Arial" w:hAnsi="Arial"/>
                <w:color w:val="010000"/>
                <w:sz w:val="20"/>
              </w:rPr>
              <w:lastRenderedPageBreak/>
              <w:t>Ninh</w:t>
            </w:r>
            <w:proofErr w:type="spellEnd"/>
            <w:r>
              <w:rPr>
                <w:rFonts w:ascii="Arial" w:hAnsi="Arial"/>
                <w:color w:val="010000"/>
                <w:sz w:val="20"/>
              </w:rPr>
              <w:t xml:space="preserve"> Joint Stock Company</w:t>
            </w:r>
          </w:p>
          <w:p w14:paraId="37986CA4" w14:textId="77777777" w:rsidR="00B413BE" w:rsidRDefault="00B413B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D8CB135" w14:textId="6674D0C0" w:rsidR="00B413BE" w:rsidRDefault="00823B54"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lastRenderedPageBreak/>
              <w:t>Related</w:t>
            </w:r>
            <w:r w:rsidR="00004D7E">
              <w:rPr>
                <w:rFonts w:ascii="Arial" w:hAnsi="Arial"/>
                <w:color w:val="010000"/>
                <w:sz w:val="20"/>
              </w:rPr>
              <w:t xml:space="preserve"> </w:t>
            </w:r>
            <w:r w:rsidR="00004D7E">
              <w:rPr>
                <w:rFonts w:ascii="Arial" w:hAnsi="Arial"/>
                <w:color w:val="010000"/>
                <w:sz w:val="20"/>
              </w:rPr>
              <w:lastRenderedPageBreak/>
              <w:t>person of the Company</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9773218" w14:textId="77777777" w:rsidR="00B413BE" w:rsidRDefault="00B413BE" w:rsidP="004603EA">
            <w:pPr>
              <w:tabs>
                <w:tab w:val="left" w:pos="360"/>
              </w:tabs>
              <w:spacing w:after="120" w:line="360" w:lineRule="auto"/>
              <w:jc w:val="center"/>
              <w:rPr>
                <w:rFonts w:ascii="Arial" w:eastAsia="Arial" w:hAnsi="Arial" w:cs="Arial"/>
                <w:color w:val="010000"/>
                <w:sz w:val="20"/>
                <w:szCs w:val="20"/>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CC995A9" w14:textId="77777777" w:rsidR="00B413BE" w:rsidRDefault="00B413BE" w:rsidP="004603EA">
            <w:pPr>
              <w:tabs>
                <w:tab w:val="left" w:pos="360"/>
              </w:tabs>
              <w:spacing w:after="120" w:line="360" w:lineRule="auto"/>
              <w:jc w:val="center"/>
              <w:rPr>
                <w:rFonts w:ascii="Arial" w:eastAsia="Arial" w:hAnsi="Arial" w:cs="Arial"/>
                <w:color w:val="010000"/>
                <w:sz w:val="20"/>
                <w:szCs w:val="20"/>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C7F7785"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2023</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118FE5D"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30/NQ-DHDCD </w:t>
            </w:r>
            <w:r>
              <w:rPr>
                <w:rFonts w:ascii="Arial" w:hAnsi="Arial"/>
                <w:color w:val="010000"/>
                <w:sz w:val="20"/>
              </w:rPr>
              <w:lastRenderedPageBreak/>
              <w:t>dated April 26, 2023</w:t>
            </w:r>
          </w:p>
        </w:tc>
        <w:tc>
          <w:tcPr>
            <w:tcW w:w="251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6E2EF7B" w14:textId="77777777" w:rsidR="00B413BE" w:rsidRDefault="00004D7E" w:rsidP="004603EA">
            <w:pPr>
              <w:numPr>
                <w:ilvl w:val="0"/>
                <w:numId w:val="25"/>
              </w:numPr>
              <w:pBdr>
                <w:top w:val="nil"/>
                <w:left w:val="nil"/>
                <w:bottom w:val="nil"/>
                <w:right w:val="nil"/>
                <w:between w:val="nil"/>
              </w:pBdr>
              <w:tabs>
                <w:tab w:val="left" w:pos="284"/>
                <w:tab w:val="left" w:pos="360"/>
              </w:tabs>
              <w:spacing w:after="120" w:line="360" w:lineRule="auto"/>
              <w:jc w:val="center"/>
              <w:rPr>
                <w:rFonts w:ascii="Arial" w:eastAsia="Arial" w:hAnsi="Arial" w:cs="Arial"/>
                <w:color w:val="010000"/>
                <w:sz w:val="20"/>
                <w:szCs w:val="20"/>
              </w:rPr>
            </w:pPr>
            <w:r>
              <w:rPr>
                <w:rFonts w:ascii="Arial" w:hAnsi="Arial"/>
                <w:color w:val="010000"/>
                <w:sz w:val="20"/>
              </w:rPr>
              <w:lastRenderedPageBreak/>
              <w:t xml:space="preserve">Sell goods and provide </w:t>
            </w:r>
            <w:r>
              <w:rPr>
                <w:rFonts w:ascii="Arial" w:hAnsi="Arial"/>
                <w:color w:val="010000"/>
                <w:sz w:val="20"/>
              </w:rPr>
              <w:lastRenderedPageBreak/>
              <w:t>services: 484,085,681</w:t>
            </w:r>
          </w:p>
          <w:p w14:paraId="5B0A1647" w14:textId="77777777" w:rsidR="00B413BE" w:rsidRDefault="00004D7E" w:rsidP="004603EA">
            <w:pPr>
              <w:numPr>
                <w:ilvl w:val="0"/>
                <w:numId w:val="25"/>
              </w:numPr>
              <w:pBdr>
                <w:top w:val="nil"/>
                <w:left w:val="nil"/>
                <w:bottom w:val="nil"/>
                <w:right w:val="nil"/>
                <w:between w:val="nil"/>
              </w:pBdr>
              <w:tabs>
                <w:tab w:val="left" w:pos="284"/>
                <w:tab w:val="left" w:pos="360"/>
              </w:tabs>
              <w:spacing w:after="120" w:line="360" w:lineRule="auto"/>
              <w:jc w:val="center"/>
              <w:rPr>
                <w:rFonts w:ascii="Arial" w:eastAsia="Arial" w:hAnsi="Arial" w:cs="Arial"/>
                <w:color w:val="010000"/>
                <w:sz w:val="20"/>
                <w:szCs w:val="20"/>
              </w:rPr>
            </w:pPr>
            <w:r>
              <w:rPr>
                <w:rFonts w:ascii="Arial" w:hAnsi="Arial"/>
                <w:color w:val="010000"/>
                <w:sz w:val="20"/>
              </w:rPr>
              <w:t>Buy goods and services: 43,500,000</w:t>
            </w:r>
          </w:p>
        </w:tc>
      </w:tr>
      <w:tr w:rsidR="00B413BE" w14:paraId="231A4AB3" w14:textId="77777777">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CF22BD"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lastRenderedPageBreak/>
              <w:t>7</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748707"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Tan </w:t>
            </w:r>
            <w:proofErr w:type="spellStart"/>
            <w:r>
              <w:rPr>
                <w:rFonts w:ascii="Arial" w:hAnsi="Arial"/>
                <w:color w:val="010000"/>
                <w:sz w:val="20"/>
              </w:rPr>
              <w:t>Cang</w:t>
            </w:r>
            <w:proofErr w:type="spellEnd"/>
            <w:r>
              <w:rPr>
                <w:rFonts w:ascii="Arial" w:hAnsi="Arial"/>
                <w:color w:val="010000"/>
                <w:sz w:val="20"/>
              </w:rPr>
              <w:t xml:space="preserve"> – STC Human Resource Development Limited Company</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10B8C9D" w14:textId="0BC3A4BD" w:rsidR="00B413BE" w:rsidRDefault="00823B54"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Related</w:t>
            </w:r>
            <w:r w:rsidR="00004D7E">
              <w:rPr>
                <w:rFonts w:ascii="Arial" w:hAnsi="Arial"/>
                <w:color w:val="010000"/>
                <w:sz w:val="20"/>
              </w:rPr>
              <w:t xml:space="preserve"> person of the Company</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31E0D85" w14:textId="77777777" w:rsidR="00B413BE" w:rsidRDefault="00B413BE" w:rsidP="004603EA">
            <w:pPr>
              <w:tabs>
                <w:tab w:val="left" w:pos="360"/>
              </w:tabs>
              <w:spacing w:after="120" w:line="360" w:lineRule="auto"/>
              <w:jc w:val="center"/>
              <w:rPr>
                <w:rFonts w:ascii="Arial" w:eastAsia="Arial" w:hAnsi="Arial" w:cs="Arial"/>
                <w:color w:val="010000"/>
                <w:sz w:val="20"/>
                <w:szCs w:val="20"/>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2F980C9" w14:textId="77777777" w:rsidR="00B413BE" w:rsidRDefault="00B413BE" w:rsidP="004603EA">
            <w:pPr>
              <w:tabs>
                <w:tab w:val="left" w:pos="360"/>
              </w:tabs>
              <w:spacing w:after="120" w:line="360" w:lineRule="auto"/>
              <w:jc w:val="center"/>
              <w:rPr>
                <w:rFonts w:ascii="Arial" w:eastAsia="Arial" w:hAnsi="Arial" w:cs="Arial"/>
                <w:color w:val="010000"/>
                <w:sz w:val="20"/>
                <w:szCs w:val="20"/>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8CE595A"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2023</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F46A7F9"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30/NQ-DHDCD dated April 26, 2023</w:t>
            </w:r>
          </w:p>
        </w:tc>
        <w:tc>
          <w:tcPr>
            <w:tcW w:w="251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4A6EE8C" w14:textId="77777777" w:rsidR="00B413BE" w:rsidRDefault="00004D7E" w:rsidP="004603EA">
            <w:pPr>
              <w:pBdr>
                <w:top w:val="nil"/>
                <w:left w:val="nil"/>
                <w:bottom w:val="nil"/>
                <w:right w:val="nil"/>
                <w:between w:val="nil"/>
              </w:pBdr>
              <w:tabs>
                <w:tab w:val="left" w:pos="284"/>
                <w:tab w:val="left" w:pos="360"/>
              </w:tabs>
              <w:spacing w:after="120" w:line="360" w:lineRule="auto"/>
              <w:jc w:val="center"/>
              <w:rPr>
                <w:rFonts w:ascii="Arial" w:eastAsia="Arial" w:hAnsi="Arial" w:cs="Arial"/>
                <w:color w:val="010000"/>
                <w:sz w:val="20"/>
                <w:szCs w:val="20"/>
              </w:rPr>
            </w:pPr>
            <w:r>
              <w:rPr>
                <w:rFonts w:ascii="Arial" w:hAnsi="Arial"/>
                <w:color w:val="010000"/>
                <w:sz w:val="20"/>
              </w:rPr>
              <w:t>Buy goods and services: 118,273,182</w:t>
            </w:r>
          </w:p>
        </w:tc>
      </w:tr>
      <w:tr w:rsidR="00B413BE" w14:paraId="069BD742" w14:textId="77777777">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2B086B3"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8</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595891A" w14:textId="5F7D398B"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Tan </w:t>
            </w:r>
            <w:proofErr w:type="spellStart"/>
            <w:r>
              <w:rPr>
                <w:rFonts w:ascii="Arial" w:hAnsi="Arial"/>
                <w:color w:val="010000"/>
                <w:sz w:val="20"/>
              </w:rPr>
              <w:t>Cang</w:t>
            </w:r>
            <w:proofErr w:type="spellEnd"/>
            <w:r>
              <w:rPr>
                <w:rFonts w:ascii="Arial" w:hAnsi="Arial"/>
                <w:color w:val="010000"/>
                <w:sz w:val="20"/>
              </w:rPr>
              <w:t xml:space="preserve"> Container Services Joint Stock Company</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4B94FD5" w14:textId="19871723" w:rsidR="00B413BE" w:rsidRDefault="00823B54"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Related</w:t>
            </w:r>
            <w:r w:rsidR="00004D7E">
              <w:rPr>
                <w:rFonts w:ascii="Arial" w:hAnsi="Arial"/>
                <w:color w:val="010000"/>
                <w:sz w:val="20"/>
              </w:rPr>
              <w:t xml:space="preserve"> person of the Company</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43890B8" w14:textId="77777777" w:rsidR="00B413BE" w:rsidRDefault="00B413BE" w:rsidP="004603EA">
            <w:pPr>
              <w:tabs>
                <w:tab w:val="left" w:pos="360"/>
              </w:tabs>
              <w:spacing w:after="120" w:line="360" w:lineRule="auto"/>
              <w:jc w:val="center"/>
              <w:rPr>
                <w:rFonts w:ascii="Arial" w:eastAsia="Arial" w:hAnsi="Arial" w:cs="Arial"/>
                <w:color w:val="010000"/>
                <w:sz w:val="20"/>
                <w:szCs w:val="20"/>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14C3B9" w14:textId="77777777" w:rsidR="00B413BE" w:rsidRDefault="00B413BE" w:rsidP="004603EA">
            <w:pPr>
              <w:tabs>
                <w:tab w:val="left" w:pos="360"/>
              </w:tabs>
              <w:spacing w:after="120" w:line="360" w:lineRule="auto"/>
              <w:jc w:val="center"/>
              <w:rPr>
                <w:rFonts w:ascii="Arial" w:eastAsia="Arial" w:hAnsi="Arial" w:cs="Arial"/>
                <w:color w:val="010000"/>
                <w:sz w:val="20"/>
                <w:szCs w:val="20"/>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CA58B17"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2023</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5D5C6FF"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30/NQ-DHDCD dated April 26, 2023</w:t>
            </w:r>
          </w:p>
        </w:tc>
        <w:tc>
          <w:tcPr>
            <w:tcW w:w="251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5401615" w14:textId="77777777" w:rsidR="00B413BE" w:rsidRDefault="00004D7E" w:rsidP="004603EA">
            <w:pPr>
              <w:pBdr>
                <w:top w:val="nil"/>
                <w:left w:val="nil"/>
                <w:bottom w:val="nil"/>
                <w:right w:val="nil"/>
                <w:between w:val="nil"/>
              </w:pBdr>
              <w:tabs>
                <w:tab w:val="left" w:pos="284"/>
                <w:tab w:val="left" w:pos="360"/>
              </w:tabs>
              <w:spacing w:after="120" w:line="360" w:lineRule="auto"/>
              <w:jc w:val="center"/>
              <w:rPr>
                <w:rFonts w:ascii="Arial" w:eastAsia="Arial" w:hAnsi="Arial" w:cs="Arial"/>
                <w:color w:val="010000"/>
                <w:sz w:val="20"/>
                <w:szCs w:val="20"/>
              </w:rPr>
            </w:pPr>
            <w:r>
              <w:rPr>
                <w:rFonts w:ascii="Arial" w:hAnsi="Arial"/>
                <w:color w:val="010000"/>
                <w:sz w:val="20"/>
              </w:rPr>
              <w:t>Buy goods and services: 380,287,000</w:t>
            </w:r>
          </w:p>
        </w:tc>
      </w:tr>
      <w:tr w:rsidR="00B413BE" w14:paraId="5DDB83B2" w14:textId="77777777">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39DB839"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9</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B133DA"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Tan </w:t>
            </w:r>
            <w:proofErr w:type="spellStart"/>
            <w:r>
              <w:rPr>
                <w:rFonts w:ascii="Arial" w:hAnsi="Arial"/>
                <w:color w:val="010000"/>
                <w:sz w:val="20"/>
              </w:rPr>
              <w:t>Cang</w:t>
            </w:r>
            <w:proofErr w:type="spellEnd"/>
            <w:r>
              <w:rPr>
                <w:rFonts w:ascii="Arial" w:hAnsi="Arial"/>
                <w:color w:val="010000"/>
                <w:sz w:val="20"/>
              </w:rPr>
              <w:t xml:space="preserve"> Hong Ngoc </w:t>
            </w:r>
            <w:proofErr w:type="spellStart"/>
            <w:r>
              <w:rPr>
                <w:rFonts w:ascii="Arial" w:hAnsi="Arial"/>
                <w:color w:val="010000"/>
                <w:sz w:val="20"/>
              </w:rPr>
              <w:t>Phu</w:t>
            </w:r>
            <w:proofErr w:type="spellEnd"/>
            <w:r>
              <w:rPr>
                <w:rFonts w:ascii="Arial" w:hAnsi="Arial"/>
                <w:color w:val="010000"/>
                <w:sz w:val="20"/>
              </w:rPr>
              <w:t xml:space="preserve"> Quoc Investment Logistics Joint Stock Company</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D1F2788" w14:textId="0E45B7CC" w:rsidR="00B413BE" w:rsidRDefault="00823B54"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Related</w:t>
            </w:r>
            <w:r w:rsidR="00004D7E">
              <w:rPr>
                <w:rFonts w:ascii="Arial" w:hAnsi="Arial"/>
                <w:color w:val="010000"/>
                <w:sz w:val="20"/>
              </w:rPr>
              <w:t xml:space="preserve"> person of the Company</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F3C77A1" w14:textId="77777777" w:rsidR="00B413BE" w:rsidRDefault="00B413BE" w:rsidP="004603EA">
            <w:pPr>
              <w:tabs>
                <w:tab w:val="left" w:pos="360"/>
              </w:tabs>
              <w:spacing w:after="120" w:line="360" w:lineRule="auto"/>
              <w:jc w:val="center"/>
              <w:rPr>
                <w:rFonts w:ascii="Arial" w:eastAsia="Arial" w:hAnsi="Arial" w:cs="Arial"/>
                <w:color w:val="010000"/>
                <w:sz w:val="20"/>
                <w:szCs w:val="20"/>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DC6328F" w14:textId="77777777" w:rsidR="00B413BE" w:rsidRDefault="00B413BE" w:rsidP="004603EA">
            <w:pPr>
              <w:tabs>
                <w:tab w:val="left" w:pos="360"/>
              </w:tabs>
              <w:spacing w:after="120" w:line="360" w:lineRule="auto"/>
              <w:jc w:val="center"/>
              <w:rPr>
                <w:rFonts w:ascii="Arial" w:eastAsia="Arial" w:hAnsi="Arial" w:cs="Arial"/>
                <w:color w:val="010000"/>
                <w:sz w:val="20"/>
                <w:szCs w:val="20"/>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78E4DFA"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2023</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95221DF"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30/NQ-DHDCD dated April 26, 2023</w:t>
            </w:r>
          </w:p>
        </w:tc>
        <w:tc>
          <w:tcPr>
            <w:tcW w:w="251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EEA4EBD" w14:textId="77777777" w:rsidR="00B413BE" w:rsidRDefault="00004D7E" w:rsidP="004603EA">
            <w:pPr>
              <w:pBdr>
                <w:top w:val="nil"/>
                <w:left w:val="nil"/>
                <w:bottom w:val="nil"/>
                <w:right w:val="nil"/>
                <w:between w:val="nil"/>
              </w:pBdr>
              <w:tabs>
                <w:tab w:val="left" w:pos="284"/>
                <w:tab w:val="left" w:pos="360"/>
              </w:tabs>
              <w:spacing w:after="120" w:line="360" w:lineRule="auto"/>
              <w:jc w:val="center"/>
              <w:rPr>
                <w:rFonts w:ascii="Arial" w:eastAsia="Arial" w:hAnsi="Arial" w:cs="Arial"/>
                <w:color w:val="010000"/>
                <w:sz w:val="20"/>
                <w:szCs w:val="20"/>
              </w:rPr>
            </w:pPr>
            <w:r>
              <w:rPr>
                <w:rFonts w:ascii="Arial" w:hAnsi="Arial"/>
                <w:color w:val="010000"/>
                <w:sz w:val="20"/>
              </w:rPr>
              <w:t>Buy products and services: 153,146,944</w:t>
            </w:r>
          </w:p>
        </w:tc>
      </w:tr>
      <w:tr w:rsidR="00B413BE" w14:paraId="17A6AC27" w14:textId="77777777">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958381A"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86D21A0"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Express Newport Joint Stock Company</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DAFCB58" w14:textId="1F0A6879" w:rsidR="00B413BE" w:rsidRDefault="00823B54"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Related</w:t>
            </w:r>
            <w:r w:rsidR="00004D7E">
              <w:rPr>
                <w:rFonts w:ascii="Arial" w:hAnsi="Arial"/>
                <w:color w:val="010000"/>
                <w:sz w:val="20"/>
              </w:rPr>
              <w:t xml:space="preserve"> person of the Company</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C18CF1B" w14:textId="77777777" w:rsidR="00B413BE" w:rsidRDefault="00B413BE" w:rsidP="004603EA">
            <w:pPr>
              <w:tabs>
                <w:tab w:val="left" w:pos="360"/>
              </w:tabs>
              <w:spacing w:after="120" w:line="360" w:lineRule="auto"/>
              <w:jc w:val="center"/>
              <w:rPr>
                <w:rFonts w:ascii="Arial" w:eastAsia="Arial" w:hAnsi="Arial" w:cs="Arial"/>
                <w:color w:val="010000"/>
                <w:sz w:val="20"/>
                <w:szCs w:val="20"/>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ECDF416" w14:textId="77777777" w:rsidR="00B413BE" w:rsidRDefault="00B413BE" w:rsidP="004603EA">
            <w:pPr>
              <w:tabs>
                <w:tab w:val="left" w:pos="360"/>
              </w:tabs>
              <w:spacing w:after="120" w:line="360" w:lineRule="auto"/>
              <w:jc w:val="center"/>
              <w:rPr>
                <w:rFonts w:ascii="Arial" w:eastAsia="Arial" w:hAnsi="Arial" w:cs="Arial"/>
                <w:color w:val="010000"/>
                <w:sz w:val="20"/>
                <w:szCs w:val="20"/>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E19A917"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2023</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9789A91"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30/NQ-DHDCD dated April 26, 2023</w:t>
            </w:r>
          </w:p>
        </w:tc>
        <w:tc>
          <w:tcPr>
            <w:tcW w:w="251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2CE83E5" w14:textId="77777777" w:rsidR="00B413BE" w:rsidRDefault="00004D7E" w:rsidP="004603EA">
            <w:pPr>
              <w:pBdr>
                <w:top w:val="nil"/>
                <w:left w:val="nil"/>
                <w:bottom w:val="nil"/>
                <w:right w:val="nil"/>
                <w:between w:val="nil"/>
              </w:pBdr>
              <w:tabs>
                <w:tab w:val="left" w:pos="284"/>
                <w:tab w:val="left" w:pos="360"/>
              </w:tabs>
              <w:spacing w:after="120" w:line="360" w:lineRule="auto"/>
              <w:jc w:val="center"/>
              <w:rPr>
                <w:rFonts w:ascii="Arial" w:eastAsia="Arial" w:hAnsi="Arial" w:cs="Arial"/>
                <w:color w:val="010000"/>
                <w:sz w:val="20"/>
                <w:szCs w:val="20"/>
              </w:rPr>
            </w:pPr>
            <w:r>
              <w:rPr>
                <w:rFonts w:ascii="Arial" w:hAnsi="Arial"/>
                <w:color w:val="010000"/>
                <w:sz w:val="20"/>
              </w:rPr>
              <w:t>Sell goods and provide services 1,975,125,707</w:t>
            </w:r>
          </w:p>
        </w:tc>
      </w:tr>
      <w:tr w:rsidR="00B413BE" w14:paraId="680A1228" w14:textId="77777777">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0272457"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11</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8AA0515"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Tan </w:t>
            </w:r>
            <w:proofErr w:type="spellStart"/>
            <w:r>
              <w:rPr>
                <w:rFonts w:ascii="Arial" w:hAnsi="Arial"/>
                <w:color w:val="010000"/>
                <w:sz w:val="20"/>
              </w:rPr>
              <w:t>Cang</w:t>
            </w:r>
            <w:proofErr w:type="spellEnd"/>
            <w:r>
              <w:rPr>
                <w:rFonts w:ascii="Arial" w:hAnsi="Arial"/>
                <w:color w:val="010000"/>
                <w:sz w:val="20"/>
              </w:rPr>
              <w:t xml:space="preserve"> Information Technology Solutions Joint Stock Company</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D91CAA0" w14:textId="30D6A67F" w:rsidR="00B413BE" w:rsidRDefault="00823B54"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Related</w:t>
            </w:r>
            <w:r w:rsidR="00004D7E">
              <w:rPr>
                <w:rFonts w:ascii="Arial" w:hAnsi="Arial"/>
                <w:color w:val="010000"/>
                <w:sz w:val="20"/>
              </w:rPr>
              <w:t xml:space="preserve"> person of the Company</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172759" w14:textId="77777777" w:rsidR="00B413BE" w:rsidRDefault="00B413BE" w:rsidP="004603EA">
            <w:pPr>
              <w:tabs>
                <w:tab w:val="left" w:pos="360"/>
              </w:tabs>
              <w:spacing w:after="120" w:line="360" w:lineRule="auto"/>
              <w:jc w:val="center"/>
              <w:rPr>
                <w:rFonts w:ascii="Arial" w:eastAsia="Arial" w:hAnsi="Arial" w:cs="Arial"/>
                <w:color w:val="010000"/>
                <w:sz w:val="20"/>
                <w:szCs w:val="20"/>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C4D8F9E" w14:textId="77777777" w:rsidR="00B413BE" w:rsidRDefault="00B413BE" w:rsidP="004603EA">
            <w:pPr>
              <w:tabs>
                <w:tab w:val="left" w:pos="360"/>
              </w:tabs>
              <w:spacing w:after="120" w:line="360" w:lineRule="auto"/>
              <w:jc w:val="center"/>
              <w:rPr>
                <w:rFonts w:ascii="Arial" w:eastAsia="Arial" w:hAnsi="Arial" w:cs="Arial"/>
                <w:color w:val="010000"/>
                <w:sz w:val="20"/>
                <w:szCs w:val="20"/>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8B9E34"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2023</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54109D4"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30/NQ-DHDCD dated April 26, 2023</w:t>
            </w:r>
          </w:p>
        </w:tc>
        <w:tc>
          <w:tcPr>
            <w:tcW w:w="251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B22FB28" w14:textId="77777777" w:rsidR="00B413BE" w:rsidRDefault="00004D7E" w:rsidP="004603EA">
            <w:pPr>
              <w:pBdr>
                <w:top w:val="nil"/>
                <w:left w:val="nil"/>
                <w:bottom w:val="nil"/>
                <w:right w:val="nil"/>
                <w:between w:val="nil"/>
              </w:pBdr>
              <w:tabs>
                <w:tab w:val="left" w:pos="284"/>
                <w:tab w:val="left" w:pos="360"/>
              </w:tabs>
              <w:spacing w:after="120" w:line="360" w:lineRule="auto"/>
              <w:jc w:val="center"/>
              <w:rPr>
                <w:rFonts w:ascii="Arial" w:eastAsia="Arial" w:hAnsi="Arial" w:cs="Arial"/>
                <w:color w:val="010000"/>
                <w:sz w:val="20"/>
                <w:szCs w:val="20"/>
              </w:rPr>
            </w:pPr>
            <w:r>
              <w:rPr>
                <w:rFonts w:ascii="Arial" w:hAnsi="Arial"/>
                <w:color w:val="010000"/>
                <w:sz w:val="20"/>
              </w:rPr>
              <w:t>Buy goods and services: 317,640,000</w:t>
            </w:r>
          </w:p>
        </w:tc>
      </w:tr>
    </w:tbl>
    <w:p w14:paraId="6567868F" w14:textId="58388A0C" w:rsidR="00B413BE" w:rsidRDefault="00004D7E" w:rsidP="00617BDD">
      <w:pPr>
        <w:numPr>
          <w:ilvl w:val="0"/>
          <w:numId w:val="29"/>
        </w:numPr>
        <w:pBdr>
          <w:top w:val="nil"/>
          <w:left w:val="nil"/>
          <w:bottom w:val="nil"/>
          <w:right w:val="nil"/>
          <w:between w:val="nil"/>
        </w:pBdr>
        <w:tabs>
          <w:tab w:val="left" w:pos="360"/>
          <w:tab w:val="left" w:pos="432"/>
          <w:tab w:val="left" w:pos="1192"/>
        </w:tabs>
        <w:spacing w:after="120" w:line="360" w:lineRule="auto"/>
        <w:jc w:val="both"/>
        <w:rPr>
          <w:rFonts w:ascii="Arial" w:eastAsia="Arial" w:hAnsi="Arial" w:cs="Arial"/>
          <w:color w:val="010000"/>
          <w:sz w:val="20"/>
          <w:szCs w:val="20"/>
        </w:rPr>
      </w:pPr>
      <w:r>
        <w:rPr>
          <w:rFonts w:ascii="Arial" w:hAnsi="Arial"/>
          <w:color w:val="010000"/>
          <w:sz w:val="20"/>
        </w:rPr>
        <w:t xml:space="preserve">Transactions between Company’s PDMR, </w:t>
      </w:r>
      <w:r w:rsidR="00823B54">
        <w:rPr>
          <w:rFonts w:ascii="Arial" w:hAnsi="Arial"/>
          <w:color w:val="010000"/>
          <w:sz w:val="20"/>
        </w:rPr>
        <w:t>related</w:t>
      </w:r>
      <w:r>
        <w:rPr>
          <w:rFonts w:ascii="Arial" w:hAnsi="Arial"/>
          <w:color w:val="010000"/>
          <w:sz w:val="20"/>
        </w:rPr>
        <w:t xml:space="preserve"> persons of PDMR and subsidiaries or companies controlled by the Company None.</w:t>
      </w:r>
    </w:p>
    <w:p w14:paraId="4FA209B8" w14:textId="77777777" w:rsidR="00B413BE" w:rsidRDefault="00004D7E" w:rsidP="00617BDD">
      <w:pPr>
        <w:numPr>
          <w:ilvl w:val="0"/>
          <w:numId w:val="29"/>
        </w:numPr>
        <w:pBdr>
          <w:top w:val="nil"/>
          <w:left w:val="nil"/>
          <w:bottom w:val="nil"/>
          <w:right w:val="nil"/>
          <w:between w:val="nil"/>
        </w:pBdr>
        <w:tabs>
          <w:tab w:val="left" w:pos="360"/>
          <w:tab w:val="left" w:pos="432"/>
          <w:tab w:val="left" w:pos="1207"/>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other entities/</w:t>
      </w:r>
    </w:p>
    <w:p w14:paraId="165BB5A8" w14:textId="21D59131" w:rsidR="00B413BE" w:rsidRDefault="00004D7E" w:rsidP="00617BDD">
      <w:pPr>
        <w:numPr>
          <w:ilvl w:val="1"/>
          <w:numId w:val="29"/>
        </w:numPr>
        <w:pBdr>
          <w:top w:val="nil"/>
          <w:left w:val="nil"/>
          <w:bottom w:val="nil"/>
          <w:right w:val="nil"/>
          <w:between w:val="nil"/>
        </w:pBdr>
        <w:tabs>
          <w:tab w:val="left" w:pos="360"/>
          <w:tab w:val="left" w:pos="1419"/>
        </w:tabs>
        <w:spacing w:after="120" w:line="360" w:lineRule="auto"/>
        <w:jc w:val="both"/>
        <w:rPr>
          <w:rFonts w:ascii="Arial" w:eastAsia="Arial" w:hAnsi="Arial" w:cs="Arial"/>
          <w:color w:val="010000"/>
          <w:sz w:val="20"/>
          <w:szCs w:val="20"/>
        </w:rPr>
      </w:pPr>
      <w:r>
        <w:rPr>
          <w:rFonts w:ascii="Arial" w:hAnsi="Arial"/>
          <w:color w:val="010000"/>
          <w:sz w:val="20"/>
        </w:rPr>
        <w:t xml:space="preserve">Transactions between the Company and the companies in which members of the Board of Directors, members of the Supervisory Board, </w:t>
      </w:r>
      <w:r w:rsidR="00617BDD">
        <w:rPr>
          <w:rFonts w:ascii="Arial" w:hAnsi="Arial"/>
          <w:color w:val="010000"/>
          <w:sz w:val="20"/>
        </w:rPr>
        <w:t>Executive</w:t>
      </w:r>
      <w:r>
        <w:rPr>
          <w:rFonts w:ascii="Arial" w:hAnsi="Arial"/>
          <w:color w:val="010000"/>
          <w:sz w:val="20"/>
        </w:rPr>
        <w:t xml:space="preserve"> Manager and other managers have been being founding members or members of the Board of Dir</w:t>
      </w:r>
      <w:r w:rsidR="00617BDD">
        <w:rPr>
          <w:rFonts w:ascii="Arial" w:hAnsi="Arial"/>
          <w:color w:val="010000"/>
          <w:sz w:val="20"/>
        </w:rPr>
        <w:t>ectors or</w:t>
      </w:r>
      <w:r>
        <w:rPr>
          <w:rFonts w:ascii="Arial" w:hAnsi="Arial"/>
          <w:color w:val="010000"/>
          <w:sz w:val="20"/>
        </w:rPr>
        <w:t xml:space="preserve"> Executive Manager for the past three (03) years:</w:t>
      </w:r>
    </w:p>
    <w:tbl>
      <w:tblPr>
        <w:tblStyle w:val="a7"/>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4"/>
        <w:gridCol w:w="2371"/>
        <w:gridCol w:w="1230"/>
        <w:gridCol w:w="1632"/>
        <w:gridCol w:w="3140"/>
      </w:tblGrid>
      <w:tr w:rsidR="00B413BE" w14:paraId="1A5C5A86" w14:textId="77777777">
        <w:tc>
          <w:tcPr>
            <w:tcW w:w="644" w:type="dxa"/>
            <w:shd w:val="clear" w:color="auto" w:fill="auto"/>
            <w:tcMar>
              <w:top w:w="0" w:type="dxa"/>
              <w:bottom w:w="0" w:type="dxa"/>
            </w:tcMar>
            <w:vAlign w:val="center"/>
          </w:tcPr>
          <w:p w14:paraId="5754B164"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371" w:type="dxa"/>
            <w:shd w:val="clear" w:color="auto" w:fill="auto"/>
            <w:tcMar>
              <w:top w:w="0" w:type="dxa"/>
              <w:bottom w:w="0" w:type="dxa"/>
            </w:tcMar>
            <w:vAlign w:val="center"/>
          </w:tcPr>
          <w:p w14:paraId="67262E7B"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Name of organization/individual</w:t>
            </w:r>
          </w:p>
        </w:tc>
        <w:tc>
          <w:tcPr>
            <w:tcW w:w="1230" w:type="dxa"/>
            <w:shd w:val="clear" w:color="auto" w:fill="auto"/>
            <w:tcMar>
              <w:top w:w="0" w:type="dxa"/>
              <w:bottom w:w="0" w:type="dxa"/>
            </w:tcMar>
            <w:vAlign w:val="center"/>
          </w:tcPr>
          <w:p w14:paraId="3ED206C4"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Time</w:t>
            </w:r>
          </w:p>
        </w:tc>
        <w:tc>
          <w:tcPr>
            <w:tcW w:w="1632" w:type="dxa"/>
            <w:shd w:val="clear" w:color="auto" w:fill="auto"/>
            <w:tcMar>
              <w:top w:w="0" w:type="dxa"/>
              <w:bottom w:w="0" w:type="dxa"/>
            </w:tcMar>
            <w:vAlign w:val="center"/>
          </w:tcPr>
          <w:p w14:paraId="1A5A5E21" w14:textId="5A1AEBE1" w:rsidR="00B413BE" w:rsidRDefault="00617BDD"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General Mandate </w:t>
            </w:r>
          </w:p>
        </w:tc>
        <w:tc>
          <w:tcPr>
            <w:tcW w:w="3140" w:type="dxa"/>
            <w:shd w:val="clear" w:color="auto" w:fill="auto"/>
            <w:tcMar>
              <w:top w:w="0" w:type="dxa"/>
              <w:bottom w:w="0" w:type="dxa"/>
            </w:tcMar>
            <w:vAlign w:val="center"/>
          </w:tcPr>
          <w:p w14:paraId="17D9D20F"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Total value</w:t>
            </w:r>
          </w:p>
        </w:tc>
      </w:tr>
      <w:tr w:rsidR="00B413BE" w14:paraId="36FE2079" w14:textId="77777777">
        <w:tc>
          <w:tcPr>
            <w:tcW w:w="644" w:type="dxa"/>
            <w:shd w:val="clear" w:color="auto" w:fill="auto"/>
            <w:tcMar>
              <w:top w:w="0" w:type="dxa"/>
              <w:bottom w:w="0" w:type="dxa"/>
            </w:tcMar>
            <w:vAlign w:val="center"/>
          </w:tcPr>
          <w:p w14:paraId="64098EAF"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371" w:type="dxa"/>
            <w:shd w:val="clear" w:color="auto" w:fill="auto"/>
            <w:tcMar>
              <w:top w:w="0" w:type="dxa"/>
              <w:bottom w:w="0" w:type="dxa"/>
            </w:tcMar>
            <w:vAlign w:val="center"/>
          </w:tcPr>
          <w:p w14:paraId="5DB3BEC4"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roofErr w:type="spellStart"/>
            <w:r>
              <w:rPr>
                <w:rFonts w:ascii="Arial" w:hAnsi="Arial"/>
                <w:color w:val="010000"/>
                <w:sz w:val="20"/>
              </w:rPr>
              <w:t>Unithai</w:t>
            </w:r>
            <w:proofErr w:type="spellEnd"/>
            <w:r>
              <w:rPr>
                <w:rFonts w:ascii="Arial" w:hAnsi="Arial"/>
                <w:color w:val="010000"/>
                <w:sz w:val="20"/>
              </w:rPr>
              <w:t xml:space="preserve"> Maruzen Logistics </w:t>
            </w:r>
            <w:r>
              <w:rPr>
                <w:rFonts w:ascii="Arial" w:hAnsi="Arial"/>
                <w:color w:val="010000"/>
                <w:sz w:val="20"/>
              </w:rPr>
              <w:lastRenderedPageBreak/>
              <w:t>(Vietnam) Corporation</w:t>
            </w:r>
          </w:p>
        </w:tc>
        <w:tc>
          <w:tcPr>
            <w:tcW w:w="1230" w:type="dxa"/>
            <w:shd w:val="clear" w:color="auto" w:fill="auto"/>
            <w:tcMar>
              <w:top w:w="0" w:type="dxa"/>
              <w:bottom w:w="0" w:type="dxa"/>
            </w:tcMar>
            <w:vAlign w:val="center"/>
          </w:tcPr>
          <w:p w14:paraId="53AA5452"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lastRenderedPageBreak/>
              <w:t>In 2023</w:t>
            </w:r>
          </w:p>
        </w:tc>
        <w:tc>
          <w:tcPr>
            <w:tcW w:w="1632" w:type="dxa"/>
            <w:shd w:val="clear" w:color="auto" w:fill="auto"/>
            <w:tcMar>
              <w:top w:w="0" w:type="dxa"/>
              <w:bottom w:w="0" w:type="dxa"/>
            </w:tcMar>
            <w:vAlign w:val="center"/>
          </w:tcPr>
          <w:p w14:paraId="4871B5F0"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30/NQ-DHDCD </w:t>
            </w:r>
            <w:r>
              <w:rPr>
                <w:rFonts w:ascii="Arial" w:hAnsi="Arial"/>
                <w:color w:val="010000"/>
                <w:sz w:val="20"/>
              </w:rPr>
              <w:lastRenderedPageBreak/>
              <w:t>dated April 26, 2023</w:t>
            </w:r>
          </w:p>
        </w:tc>
        <w:tc>
          <w:tcPr>
            <w:tcW w:w="3140" w:type="dxa"/>
            <w:shd w:val="clear" w:color="auto" w:fill="auto"/>
            <w:tcMar>
              <w:top w:w="0" w:type="dxa"/>
              <w:bottom w:w="0" w:type="dxa"/>
            </w:tcMar>
            <w:vAlign w:val="center"/>
          </w:tcPr>
          <w:p w14:paraId="4D5DA475" w14:textId="442B6D9D" w:rsidR="00B413BE" w:rsidRDefault="00004D7E" w:rsidP="004603EA">
            <w:pPr>
              <w:numPr>
                <w:ilvl w:val="0"/>
                <w:numId w:val="17"/>
              </w:numPr>
              <w:pBdr>
                <w:top w:val="nil"/>
                <w:left w:val="nil"/>
                <w:bottom w:val="nil"/>
                <w:right w:val="nil"/>
                <w:between w:val="nil"/>
              </w:pBdr>
              <w:tabs>
                <w:tab w:val="left" w:pos="155"/>
                <w:tab w:val="left" w:pos="360"/>
              </w:tabs>
              <w:spacing w:after="120" w:line="360" w:lineRule="auto"/>
              <w:jc w:val="center"/>
              <w:rPr>
                <w:rFonts w:ascii="Arial" w:eastAsia="Arial" w:hAnsi="Arial" w:cs="Arial"/>
                <w:color w:val="010000"/>
                <w:sz w:val="20"/>
                <w:szCs w:val="20"/>
              </w:rPr>
            </w:pPr>
            <w:r>
              <w:rPr>
                <w:rFonts w:ascii="Arial" w:hAnsi="Arial"/>
                <w:color w:val="010000"/>
                <w:sz w:val="20"/>
              </w:rPr>
              <w:lastRenderedPageBreak/>
              <w:t xml:space="preserve">Sell goods and provide services: </w:t>
            </w:r>
            <w:r>
              <w:rPr>
                <w:rFonts w:ascii="Arial" w:hAnsi="Arial"/>
                <w:color w:val="010000"/>
                <w:sz w:val="20"/>
              </w:rPr>
              <w:lastRenderedPageBreak/>
              <w:t>VND 1,463,599,690</w:t>
            </w:r>
          </w:p>
          <w:p w14:paraId="1C7B0867" w14:textId="62F4D39A" w:rsidR="00B413BE" w:rsidRDefault="00004D7E" w:rsidP="004603EA">
            <w:pPr>
              <w:numPr>
                <w:ilvl w:val="0"/>
                <w:numId w:val="17"/>
              </w:numPr>
              <w:pBdr>
                <w:top w:val="nil"/>
                <w:left w:val="nil"/>
                <w:bottom w:val="nil"/>
                <w:right w:val="nil"/>
                <w:between w:val="nil"/>
              </w:pBdr>
              <w:tabs>
                <w:tab w:val="left" w:pos="155"/>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Receive </w:t>
            </w:r>
            <w:r w:rsidR="00617BDD">
              <w:rPr>
                <w:rFonts w:ascii="Arial" w:hAnsi="Arial"/>
                <w:color w:val="010000"/>
                <w:sz w:val="20"/>
              </w:rPr>
              <w:t>dividend</w:t>
            </w:r>
            <w:r>
              <w:rPr>
                <w:rFonts w:ascii="Arial" w:hAnsi="Arial"/>
                <w:color w:val="010000"/>
                <w:sz w:val="20"/>
              </w:rPr>
              <w:t>: VND 500,426,137</w:t>
            </w:r>
          </w:p>
        </w:tc>
      </w:tr>
      <w:tr w:rsidR="00B413BE" w14:paraId="612AF244" w14:textId="77777777">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E309F9E"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lastRenderedPageBreak/>
              <w:t>2</w:t>
            </w: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A684C30"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roofErr w:type="spellStart"/>
            <w:r>
              <w:rPr>
                <w:rFonts w:ascii="Arial" w:hAnsi="Arial"/>
                <w:color w:val="010000"/>
                <w:sz w:val="20"/>
              </w:rPr>
              <w:t>Binh</w:t>
            </w:r>
            <w:proofErr w:type="spellEnd"/>
            <w:r>
              <w:rPr>
                <w:rFonts w:ascii="Arial" w:hAnsi="Arial"/>
                <w:color w:val="010000"/>
                <w:sz w:val="20"/>
              </w:rPr>
              <w:t xml:space="preserve"> Duong- Newport Logistics Joint Stock Company</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E3F9478"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In 2023</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2FA0EC"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30/NQ-DHDCD dated April 26, 2023</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63D7C10" w14:textId="052BD7A0" w:rsidR="00B413BE" w:rsidRDefault="00004D7E" w:rsidP="004603EA">
            <w:pPr>
              <w:numPr>
                <w:ilvl w:val="0"/>
                <w:numId w:val="18"/>
              </w:numPr>
              <w:pBdr>
                <w:top w:val="nil"/>
                <w:left w:val="nil"/>
                <w:bottom w:val="nil"/>
                <w:right w:val="nil"/>
                <w:between w:val="nil"/>
              </w:pBdr>
              <w:tabs>
                <w:tab w:val="left" w:pos="155"/>
                <w:tab w:val="left" w:pos="360"/>
              </w:tabs>
              <w:spacing w:after="120" w:line="360" w:lineRule="auto"/>
              <w:rPr>
                <w:rFonts w:ascii="Arial" w:eastAsia="Arial" w:hAnsi="Arial" w:cs="Arial"/>
                <w:color w:val="010000"/>
                <w:sz w:val="20"/>
                <w:szCs w:val="20"/>
              </w:rPr>
            </w:pPr>
            <w:r>
              <w:rPr>
                <w:rFonts w:ascii="Arial" w:hAnsi="Arial"/>
                <w:color w:val="010000"/>
                <w:sz w:val="20"/>
              </w:rPr>
              <w:t>Sell goods and provide services: VND 1,718,949,246</w:t>
            </w:r>
          </w:p>
          <w:p w14:paraId="0FCD553F" w14:textId="3E237AF0" w:rsidR="00B413BE" w:rsidRDefault="00004D7E" w:rsidP="004603EA">
            <w:pPr>
              <w:numPr>
                <w:ilvl w:val="0"/>
                <w:numId w:val="18"/>
              </w:numPr>
              <w:pBdr>
                <w:top w:val="nil"/>
                <w:left w:val="nil"/>
                <w:bottom w:val="nil"/>
                <w:right w:val="nil"/>
                <w:between w:val="nil"/>
              </w:pBdr>
              <w:tabs>
                <w:tab w:val="left" w:pos="158"/>
                <w:tab w:val="left" w:pos="360"/>
              </w:tabs>
              <w:spacing w:after="120" w:line="360" w:lineRule="auto"/>
              <w:rPr>
                <w:rFonts w:ascii="Arial" w:eastAsia="Arial" w:hAnsi="Arial" w:cs="Arial"/>
                <w:color w:val="010000"/>
                <w:sz w:val="20"/>
                <w:szCs w:val="20"/>
              </w:rPr>
            </w:pPr>
            <w:r>
              <w:rPr>
                <w:rFonts w:ascii="Arial" w:hAnsi="Arial"/>
                <w:color w:val="010000"/>
                <w:sz w:val="20"/>
              </w:rPr>
              <w:t>Buy goods and services: VND 8,498,857,245</w:t>
            </w:r>
          </w:p>
          <w:p w14:paraId="26AD3000" w14:textId="2B32F705" w:rsidR="00B413BE" w:rsidRPr="00617BDD" w:rsidRDefault="00004D7E" w:rsidP="00617BDD">
            <w:pPr>
              <w:numPr>
                <w:ilvl w:val="0"/>
                <w:numId w:val="18"/>
              </w:numPr>
              <w:pBdr>
                <w:top w:val="nil"/>
                <w:left w:val="nil"/>
                <w:bottom w:val="nil"/>
                <w:right w:val="nil"/>
                <w:between w:val="nil"/>
              </w:pBdr>
              <w:tabs>
                <w:tab w:val="left" w:pos="155"/>
                <w:tab w:val="left" w:pos="360"/>
              </w:tabs>
              <w:spacing w:after="120" w:line="360" w:lineRule="auto"/>
              <w:rPr>
                <w:rFonts w:ascii="Arial" w:eastAsia="Arial" w:hAnsi="Arial" w:cs="Arial"/>
                <w:color w:val="010000"/>
                <w:sz w:val="20"/>
                <w:szCs w:val="20"/>
              </w:rPr>
            </w:pPr>
            <w:r>
              <w:rPr>
                <w:rFonts w:ascii="Arial" w:hAnsi="Arial"/>
                <w:color w:val="010000"/>
                <w:sz w:val="20"/>
              </w:rPr>
              <w:t xml:space="preserve">Receive </w:t>
            </w:r>
            <w:r w:rsidR="00617BDD">
              <w:rPr>
                <w:rFonts w:ascii="Arial" w:hAnsi="Arial"/>
                <w:color w:val="010000"/>
                <w:sz w:val="20"/>
              </w:rPr>
              <w:t>dividend</w:t>
            </w:r>
            <w:r>
              <w:rPr>
                <w:rFonts w:ascii="Arial" w:hAnsi="Arial"/>
                <w:color w:val="010000"/>
                <w:sz w:val="20"/>
              </w:rPr>
              <w:t>:</w:t>
            </w:r>
            <w:r w:rsidR="00617BDD">
              <w:rPr>
                <w:rFonts w:ascii="Arial" w:eastAsia="Arial" w:hAnsi="Arial" w:cs="Arial"/>
                <w:color w:val="010000"/>
                <w:sz w:val="20"/>
                <w:szCs w:val="20"/>
              </w:rPr>
              <w:t xml:space="preserve"> </w:t>
            </w:r>
            <w:r w:rsidRPr="00617BDD">
              <w:rPr>
                <w:rFonts w:ascii="Arial" w:hAnsi="Arial"/>
                <w:color w:val="010000"/>
                <w:sz w:val="20"/>
              </w:rPr>
              <w:t>VND 1,728,000,000</w:t>
            </w:r>
          </w:p>
          <w:p w14:paraId="5D1747D1" w14:textId="381D707C" w:rsidR="00B413BE" w:rsidRDefault="00004D7E" w:rsidP="004603EA">
            <w:pPr>
              <w:numPr>
                <w:ilvl w:val="0"/>
                <w:numId w:val="18"/>
              </w:numPr>
              <w:pBdr>
                <w:top w:val="nil"/>
                <w:left w:val="nil"/>
                <w:bottom w:val="nil"/>
                <w:right w:val="nil"/>
                <w:between w:val="nil"/>
              </w:pBdr>
              <w:tabs>
                <w:tab w:val="left" w:pos="155"/>
                <w:tab w:val="left" w:pos="360"/>
              </w:tabs>
              <w:spacing w:after="120" w:line="360" w:lineRule="auto"/>
              <w:rPr>
                <w:rFonts w:ascii="Arial" w:eastAsia="Arial" w:hAnsi="Arial" w:cs="Arial"/>
                <w:color w:val="010000"/>
                <w:sz w:val="20"/>
                <w:szCs w:val="20"/>
              </w:rPr>
            </w:pPr>
            <w:r>
              <w:rPr>
                <w:rFonts w:ascii="Arial" w:hAnsi="Arial"/>
                <w:color w:val="010000"/>
                <w:sz w:val="20"/>
              </w:rPr>
              <w:t xml:space="preserve">Pay </w:t>
            </w:r>
            <w:r w:rsidR="00617BDD">
              <w:rPr>
                <w:rFonts w:ascii="Arial" w:hAnsi="Arial"/>
                <w:color w:val="010000"/>
                <w:sz w:val="20"/>
              </w:rPr>
              <w:t>dividend</w:t>
            </w:r>
            <w:r>
              <w:rPr>
                <w:rFonts w:ascii="Arial" w:hAnsi="Arial"/>
                <w:color w:val="010000"/>
                <w:sz w:val="20"/>
              </w:rPr>
              <w:t>: VND 1,212,221,440</w:t>
            </w:r>
          </w:p>
        </w:tc>
      </w:tr>
      <w:tr w:rsidR="00B413BE" w14:paraId="0C8545DC" w14:textId="77777777">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79D16A2"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A766144" w14:textId="6EA11196"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 Chau Maritime Joint Stock Company</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A7E2693"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In 2023</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49AAA12" w14:textId="77777777" w:rsidR="00B413BE" w:rsidRDefault="00004D7E" w:rsidP="004603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30/NQ-DHDCD dated April 26, 2023</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C7B581F" w14:textId="77777777" w:rsidR="00B413BE" w:rsidRDefault="00004D7E" w:rsidP="004603EA">
            <w:pPr>
              <w:numPr>
                <w:ilvl w:val="0"/>
                <w:numId w:val="19"/>
              </w:numPr>
              <w:pBdr>
                <w:top w:val="nil"/>
                <w:left w:val="nil"/>
                <w:bottom w:val="nil"/>
                <w:right w:val="nil"/>
                <w:between w:val="nil"/>
              </w:pBdr>
              <w:tabs>
                <w:tab w:val="left" w:pos="137"/>
                <w:tab w:val="left" w:pos="360"/>
              </w:tabs>
              <w:spacing w:after="120" w:line="360" w:lineRule="auto"/>
              <w:rPr>
                <w:rFonts w:ascii="Arial" w:eastAsia="Arial" w:hAnsi="Arial" w:cs="Arial"/>
                <w:color w:val="010000"/>
                <w:sz w:val="20"/>
                <w:szCs w:val="20"/>
              </w:rPr>
            </w:pPr>
            <w:r>
              <w:rPr>
                <w:rFonts w:ascii="Arial" w:hAnsi="Arial"/>
                <w:color w:val="010000"/>
                <w:sz w:val="20"/>
              </w:rPr>
              <w:t>Sell goods and provide services: 685,887,650</w:t>
            </w:r>
          </w:p>
          <w:p w14:paraId="42F06019" w14:textId="782599E1" w:rsidR="00B413BE" w:rsidRDefault="00004D7E" w:rsidP="004603EA">
            <w:pPr>
              <w:numPr>
                <w:ilvl w:val="0"/>
                <w:numId w:val="19"/>
              </w:numPr>
              <w:pBdr>
                <w:top w:val="nil"/>
                <w:left w:val="nil"/>
                <w:bottom w:val="nil"/>
                <w:right w:val="nil"/>
                <w:between w:val="nil"/>
              </w:pBdr>
              <w:tabs>
                <w:tab w:val="left" w:pos="144"/>
                <w:tab w:val="left" w:pos="360"/>
              </w:tabs>
              <w:spacing w:after="120" w:line="360" w:lineRule="auto"/>
              <w:rPr>
                <w:rFonts w:ascii="Arial" w:eastAsia="Arial" w:hAnsi="Arial" w:cs="Arial"/>
                <w:color w:val="010000"/>
                <w:sz w:val="20"/>
                <w:szCs w:val="20"/>
              </w:rPr>
            </w:pPr>
            <w:r>
              <w:rPr>
                <w:rFonts w:ascii="Arial" w:hAnsi="Arial"/>
                <w:color w:val="010000"/>
                <w:sz w:val="20"/>
              </w:rPr>
              <w:t xml:space="preserve">Pay </w:t>
            </w:r>
            <w:r w:rsidR="00617BDD">
              <w:rPr>
                <w:rFonts w:ascii="Arial" w:hAnsi="Arial"/>
                <w:color w:val="010000"/>
                <w:sz w:val="20"/>
              </w:rPr>
              <w:t>dividend</w:t>
            </w:r>
            <w:r>
              <w:rPr>
                <w:rFonts w:ascii="Arial" w:hAnsi="Arial"/>
                <w:color w:val="010000"/>
                <w:sz w:val="20"/>
              </w:rPr>
              <w:t>:</w:t>
            </w:r>
          </w:p>
          <w:p w14:paraId="1AA379D3" w14:textId="4081CEAB" w:rsidR="00B413BE" w:rsidRDefault="00004D7E" w:rsidP="004603EA">
            <w:pPr>
              <w:pBdr>
                <w:top w:val="nil"/>
                <w:left w:val="nil"/>
                <w:bottom w:val="nil"/>
                <w:right w:val="nil"/>
                <w:between w:val="nil"/>
              </w:pBdr>
              <w:tabs>
                <w:tab w:val="left" w:pos="155"/>
                <w:tab w:val="left" w:pos="360"/>
              </w:tabs>
              <w:spacing w:after="120" w:line="360" w:lineRule="auto"/>
              <w:rPr>
                <w:rFonts w:ascii="Arial" w:eastAsia="Arial" w:hAnsi="Arial" w:cs="Arial"/>
                <w:color w:val="010000"/>
                <w:sz w:val="20"/>
                <w:szCs w:val="20"/>
              </w:rPr>
            </w:pPr>
            <w:r>
              <w:rPr>
                <w:rFonts w:ascii="Arial" w:hAnsi="Arial"/>
                <w:color w:val="010000"/>
                <w:sz w:val="20"/>
              </w:rPr>
              <w:t>VND 11,144,588,800</w:t>
            </w:r>
          </w:p>
        </w:tc>
      </w:tr>
    </w:tbl>
    <w:p w14:paraId="6FD5B0DB" w14:textId="63BC5E28" w:rsidR="00B413BE" w:rsidRDefault="00004D7E" w:rsidP="00617BDD">
      <w:pPr>
        <w:numPr>
          <w:ilvl w:val="1"/>
          <w:numId w:val="14"/>
        </w:numPr>
        <w:pBdr>
          <w:top w:val="nil"/>
          <w:left w:val="nil"/>
          <w:bottom w:val="nil"/>
          <w:right w:val="nil"/>
          <w:between w:val="nil"/>
        </w:pBdr>
        <w:tabs>
          <w:tab w:val="left" w:pos="360"/>
          <w:tab w:val="left" w:pos="432"/>
          <w:tab w:val="left" w:pos="1379"/>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Transactions between the Company and the companies where </w:t>
      </w:r>
      <w:r w:rsidR="00823B54">
        <w:rPr>
          <w:rFonts w:ascii="Arial" w:hAnsi="Arial"/>
          <w:color w:val="010000"/>
          <w:sz w:val="20"/>
        </w:rPr>
        <w:t>related</w:t>
      </w:r>
      <w:r>
        <w:rPr>
          <w:rFonts w:ascii="Arial" w:hAnsi="Arial"/>
          <w:color w:val="010000"/>
          <w:sz w:val="20"/>
        </w:rPr>
        <w:t xml:space="preserve"> persons of members of the Board of Directors, memb</w:t>
      </w:r>
      <w:r w:rsidR="00617BDD">
        <w:rPr>
          <w:rFonts w:ascii="Arial" w:hAnsi="Arial"/>
          <w:color w:val="010000"/>
          <w:sz w:val="20"/>
        </w:rPr>
        <w:t>ers of the Supervisory Board, Executive</w:t>
      </w:r>
      <w:r>
        <w:rPr>
          <w:rFonts w:ascii="Arial" w:hAnsi="Arial"/>
          <w:color w:val="010000"/>
          <w:sz w:val="20"/>
        </w:rPr>
        <w:t xml:space="preserve"> Manager and other managers</w:t>
      </w:r>
      <w:r w:rsidR="00617BDD">
        <w:rPr>
          <w:rFonts w:ascii="Arial" w:hAnsi="Arial"/>
          <w:color w:val="010000"/>
          <w:sz w:val="20"/>
        </w:rPr>
        <w:t xml:space="preserve"> who</w:t>
      </w:r>
      <w:r>
        <w:rPr>
          <w:rFonts w:ascii="Arial" w:hAnsi="Arial"/>
          <w:color w:val="010000"/>
          <w:sz w:val="20"/>
        </w:rPr>
        <w:t xml:space="preserve"> are member</w:t>
      </w:r>
      <w:r w:rsidR="00617BDD">
        <w:rPr>
          <w:rFonts w:ascii="Arial" w:hAnsi="Arial"/>
          <w:color w:val="010000"/>
          <w:sz w:val="20"/>
        </w:rPr>
        <w:t>s of the Board of Directors or Executive</w:t>
      </w:r>
      <w:r>
        <w:rPr>
          <w:rFonts w:ascii="Arial" w:hAnsi="Arial"/>
          <w:color w:val="010000"/>
          <w:sz w:val="20"/>
        </w:rPr>
        <w:t xml:space="preserve"> Manager: None.</w:t>
      </w:r>
    </w:p>
    <w:p w14:paraId="73EEBAA4" w14:textId="388A8FDD" w:rsidR="00B413BE" w:rsidRDefault="00004D7E" w:rsidP="00617BDD">
      <w:pPr>
        <w:numPr>
          <w:ilvl w:val="1"/>
          <w:numId w:val="14"/>
        </w:numPr>
        <w:pBdr>
          <w:top w:val="nil"/>
          <w:left w:val="nil"/>
          <w:bottom w:val="nil"/>
          <w:right w:val="nil"/>
          <w:between w:val="nil"/>
        </w:pBdr>
        <w:tabs>
          <w:tab w:val="left" w:pos="360"/>
          <w:tab w:val="left" w:pos="432"/>
          <w:tab w:val="left" w:pos="1379"/>
        </w:tabs>
        <w:spacing w:after="120" w:line="360" w:lineRule="auto"/>
        <w:ind w:left="0" w:firstLine="0"/>
        <w:jc w:val="both"/>
        <w:rPr>
          <w:rFonts w:ascii="Arial" w:eastAsia="Arial" w:hAnsi="Arial" w:cs="Arial"/>
          <w:color w:val="010000"/>
          <w:sz w:val="20"/>
          <w:szCs w:val="20"/>
        </w:rPr>
      </w:pPr>
      <w:r>
        <w:rPr>
          <w:rFonts w:ascii="Arial" w:hAnsi="Arial"/>
          <w:color w:val="010000"/>
          <w:sz w:val="20"/>
        </w:rPr>
        <w:t>Other transactions of the Company which can bring material or non-material benefits to members of the Board of Directors, membe</w:t>
      </w:r>
      <w:r w:rsidR="00617BDD">
        <w:rPr>
          <w:rFonts w:ascii="Arial" w:hAnsi="Arial"/>
          <w:color w:val="010000"/>
          <w:sz w:val="20"/>
        </w:rPr>
        <w:t>rs of the Supervisory Board, Executive</w:t>
      </w:r>
      <w:bookmarkStart w:id="1" w:name="_GoBack"/>
      <w:bookmarkEnd w:id="1"/>
      <w:r>
        <w:rPr>
          <w:rFonts w:ascii="Arial" w:hAnsi="Arial"/>
          <w:color w:val="010000"/>
          <w:sz w:val="20"/>
        </w:rPr>
        <w:t xml:space="preserve"> Manager and other managers: None.</w:t>
      </w:r>
    </w:p>
    <w:p w14:paraId="287B13CD" w14:textId="0FC7E122" w:rsidR="00B413BE" w:rsidRDefault="00004D7E" w:rsidP="00617BDD">
      <w:pPr>
        <w:numPr>
          <w:ilvl w:val="0"/>
          <w:numId w:val="30"/>
        </w:num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Share transactions of PDMR and </w:t>
      </w:r>
      <w:r w:rsidR="00823B54">
        <w:rPr>
          <w:rFonts w:ascii="Arial" w:hAnsi="Arial"/>
          <w:color w:val="010000"/>
          <w:sz w:val="20"/>
        </w:rPr>
        <w:t>related</w:t>
      </w:r>
      <w:r>
        <w:rPr>
          <w:rFonts w:ascii="Arial" w:hAnsi="Arial"/>
          <w:color w:val="010000"/>
          <w:sz w:val="20"/>
        </w:rPr>
        <w:t xml:space="preserve"> persons of PDMR</w:t>
      </w:r>
    </w:p>
    <w:p w14:paraId="14B35A72" w14:textId="6C4D1698" w:rsidR="00B413BE" w:rsidRDefault="00004D7E" w:rsidP="00617BDD">
      <w:pPr>
        <w:numPr>
          <w:ilvl w:val="0"/>
          <w:numId w:val="4"/>
        </w:numPr>
        <w:pBdr>
          <w:top w:val="nil"/>
          <w:left w:val="nil"/>
          <w:bottom w:val="nil"/>
          <w:right w:val="nil"/>
          <w:between w:val="nil"/>
        </w:pBdr>
        <w:tabs>
          <w:tab w:val="left" w:pos="360"/>
          <w:tab w:val="left" w:pos="432"/>
          <w:tab w:val="left" w:pos="1255"/>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Transactions related to Company's shares of PDMR and </w:t>
      </w:r>
      <w:r w:rsidR="00823B54">
        <w:rPr>
          <w:rFonts w:ascii="Arial" w:hAnsi="Arial"/>
          <w:color w:val="010000"/>
          <w:sz w:val="20"/>
        </w:rPr>
        <w:t>related</w:t>
      </w:r>
      <w:r>
        <w:rPr>
          <w:rFonts w:ascii="Arial" w:hAnsi="Arial"/>
          <w:color w:val="010000"/>
          <w:sz w:val="20"/>
        </w:rPr>
        <w:t xml:space="preserve"> persons: None.</w:t>
      </w:r>
    </w:p>
    <w:p w14:paraId="30AC71BC" w14:textId="5CDF32DE" w:rsidR="00B413BE" w:rsidRPr="004603EA" w:rsidRDefault="00004D7E" w:rsidP="00617BDD">
      <w:pPr>
        <w:numPr>
          <w:ilvl w:val="0"/>
          <w:numId w:val="30"/>
        </w:num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Other significant issues:</w:t>
      </w:r>
    </w:p>
    <w:sectPr w:rsidR="00B413BE" w:rsidRPr="004603EA">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Play">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2A9"/>
    <w:multiLevelType w:val="multilevel"/>
    <w:tmpl w:val="A726F6C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1C053AC"/>
    <w:multiLevelType w:val="multilevel"/>
    <w:tmpl w:val="6D1403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D77F3A"/>
    <w:multiLevelType w:val="multilevel"/>
    <w:tmpl w:val="733AD3F6"/>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A8706D1"/>
    <w:multiLevelType w:val="multilevel"/>
    <w:tmpl w:val="63AA0B3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C596E6A"/>
    <w:multiLevelType w:val="multilevel"/>
    <w:tmpl w:val="29723D50"/>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F00ADF"/>
    <w:multiLevelType w:val="multilevel"/>
    <w:tmpl w:val="59581C84"/>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4FE082C"/>
    <w:multiLevelType w:val="multilevel"/>
    <w:tmpl w:val="738085B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A707D70"/>
    <w:multiLevelType w:val="multilevel"/>
    <w:tmpl w:val="F33CDEE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E624BA3"/>
    <w:multiLevelType w:val="multilevel"/>
    <w:tmpl w:val="BFE4334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1C3736"/>
    <w:multiLevelType w:val="multilevel"/>
    <w:tmpl w:val="C07CF8B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F8D2B55"/>
    <w:multiLevelType w:val="multilevel"/>
    <w:tmpl w:val="0C848D9A"/>
    <w:lvl w:ilvl="0">
      <w:start w:val="1"/>
      <w:numFmt w:val="bullet"/>
      <w:lvlText w:val="-"/>
      <w:lvlJc w:val="left"/>
      <w:pPr>
        <w:ind w:left="720" w:hanging="360"/>
      </w:pPr>
      <w:rPr>
        <w:rFonts w:ascii="Play" w:eastAsia="Play" w:hAnsi="Play" w:cs="Play"/>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8101EE8"/>
    <w:multiLevelType w:val="multilevel"/>
    <w:tmpl w:val="B18606C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F3710C7"/>
    <w:multiLevelType w:val="multilevel"/>
    <w:tmpl w:val="8DFA1EC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0E02C42"/>
    <w:multiLevelType w:val="multilevel"/>
    <w:tmpl w:val="4612AB5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4C477F5"/>
    <w:multiLevelType w:val="multilevel"/>
    <w:tmpl w:val="67EC59F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88B5E37"/>
    <w:multiLevelType w:val="multilevel"/>
    <w:tmpl w:val="4C3AB550"/>
    <w:lvl w:ilvl="0">
      <w:start w:val="1"/>
      <w:numFmt w:val="bullet"/>
      <w:lvlText w:val="-"/>
      <w:lvlJc w:val="left"/>
      <w:pPr>
        <w:ind w:left="720" w:hanging="360"/>
      </w:pPr>
      <w:rPr>
        <w:rFonts w:ascii="Play" w:eastAsia="Play" w:hAnsi="Play" w:cs="Play"/>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3804F06"/>
    <w:multiLevelType w:val="multilevel"/>
    <w:tmpl w:val="AE6A9B2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54244C8"/>
    <w:multiLevelType w:val="multilevel"/>
    <w:tmpl w:val="F812959A"/>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78B61F5"/>
    <w:multiLevelType w:val="multilevel"/>
    <w:tmpl w:val="A3E0314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828608A"/>
    <w:multiLevelType w:val="multilevel"/>
    <w:tmpl w:val="A0BCB90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50103FFA"/>
    <w:multiLevelType w:val="multilevel"/>
    <w:tmpl w:val="10E6B76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56FE110B"/>
    <w:multiLevelType w:val="multilevel"/>
    <w:tmpl w:val="2C6CAED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596D7306"/>
    <w:multiLevelType w:val="multilevel"/>
    <w:tmpl w:val="DF58C35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621167BC"/>
    <w:multiLevelType w:val="multilevel"/>
    <w:tmpl w:val="B08217E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48D30FB"/>
    <w:multiLevelType w:val="multilevel"/>
    <w:tmpl w:val="7F38E7D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679A597C"/>
    <w:multiLevelType w:val="multilevel"/>
    <w:tmpl w:val="6022944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EA03D2C"/>
    <w:multiLevelType w:val="multilevel"/>
    <w:tmpl w:val="E60CFEE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74D02F94"/>
    <w:multiLevelType w:val="multilevel"/>
    <w:tmpl w:val="02ACC80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7C576ED6"/>
    <w:multiLevelType w:val="multilevel"/>
    <w:tmpl w:val="C26C420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7E1F3B57"/>
    <w:multiLevelType w:val="multilevel"/>
    <w:tmpl w:val="91AE5CA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2"/>
  </w:num>
  <w:num w:numId="2">
    <w:abstractNumId w:val="10"/>
  </w:num>
  <w:num w:numId="3">
    <w:abstractNumId w:val="15"/>
  </w:num>
  <w:num w:numId="4">
    <w:abstractNumId w:val="1"/>
  </w:num>
  <w:num w:numId="5">
    <w:abstractNumId w:val="0"/>
  </w:num>
  <w:num w:numId="6">
    <w:abstractNumId w:val="11"/>
  </w:num>
  <w:num w:numId="7">
    <w:abstractNumId w:val="4"/>
  </w:num>
  <w:num w:numId="8">
    <w:abstractNumId w:val="9"/>
  </w:num>
  <w:num w:numId="9">
    <w:abstractNumId w:val="7"/>
  </w:num>
  <w:num w:numId="10">
    <w:abstractNumId w:val="25"/>
  </w:num>
  <w:num w:numId="11">
    <w:abstractNumId w:val="22"/>
  </w:num>
  <w:num w:numId="12">
    <w:abstractNumId w:val="28"/>
  </w:num>
  <w:num w:numId="13">
    <w:abstractNumId w:val="3"/>
  </w:num>
  <w:num w:numId="14">
    <w:abstractNumId w:val="2"/>
  </w:num>
  <w:num w:numId="15">
    <w:abstractNumId w:val="13"/>
  </w:num>
  <w:num w:numId="16">
    <w:abstractNumId w:val="6"/>
  </w:num>
  <w:num w:numId="17">
    <w:abstractNumId w:val="20"/>
  </w:num>
  <w:num w:numId="18">
    <w:abstractNumId w:val="29"/>
  </w:num>
  <w:num w:numId="19">
    <w:abstractNumId w:val="16"/>
  </w:num>
  <w:num w:numId="20">
    <w:abstractNumId w:val="8"/>
  </w:num>
  <w:num w:numId="21">
    <w:abstractNumId w:val="19"/>
  </w:num>
  <w:num w:numId="22">
    <w:abstractNumId w:val="18"/>
  </w:num>
  <w:num w:numId="23">
    <w:abstractNumId w:val="26"/>
  </w:num>
  <w:num w:numId="24">
    <w:abstractNumId w:val="21"/>
  </w:num>
  <w:num w:numId="25">
    <w:abstractNumId w:val="14"/>
  </w:num>
  <w:num w:numId="26">
    <w:abstractNumId w:val="23"/>
  </w:num>
  <w:num w:numId="27">
    <w:abstractNumId w:val="24"/>
  </w:num>
  <w:num w:numId="28">
    <w:abstractNumId w:val="27"/>
  </w:num>
  <w:num w:numId="29">
    <w:abstractNumId w:val="1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BE"/>
    <w:rsid w:val="00004D7E"/>
    <w:rsid w:val="004603EA"/>
    <w:rsid w:val="00617BDD"/>
    <w:rsid w:val="00823B54"/>
    <w:rsid w:val="00B41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6569E"/>
  <w15:docId w15:val="{2AD898C3-C977-49CB-833C-ACDAD1FC4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9"/>
      <w:szCs w:val="9"/>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strike w:val="0"/>
      <w:sz w:val="14"/>
      <w:szCs w:val="14"/>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26"/>
      <w:szCs w:val="26"/>
      <w:u w:val="none"/>
      <w:shd w:val="clear" w:color="auto" w:fill="auto"/>
    </w:rPr>
  </w:style>
  <w:style w:type="character" w:customStyle="1" w:styleId="Vnbnnidung5">
    <w:name w:val="Văn bản nội dung (5)_"/>
    <w:basedOn w:val="DefaultParagraphFont"/>
    <w:link w:val="Vnbnnidung50"/>
    <w:rPr>
      <w:rFonts w:ascii="Arial" w:eastAsia="Arial" w:hAnsi="Arial" w:cs="Arial"/>
      <w:b/>
      <w:bCs/>
      <w:i w:val="0"/>
      <w:iCs w:val="0"/>
      <w:smallCaps w:val="0"/>
      <w:strike w:val="0"/>
      <w:color w:val="D6101F"/>
      <w:sz w:val="20"/>
      <w:szCs w:val="2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spacing w:line="259" w:lineRule="auto"/>
      <w:ind w:firstLine="400"/>
    </w:pPr>
    <w:rPr>
      <w:rFonts w:ascii="Times New Roman" w:eastAsia="Times New Roman" w:hAnsi="Times New Roman" w:cs="Times New Roman"/>
      <w:sz w:val="26"/>
      <w:szCs w:val="26"/>
    </w:rPr>
  </w:style>
  <w:style w:type="paragraph" w:customStyle="1" w:styleId="Vnbnnidung20">
    <w:name w:val="Văn bản nội dung (2)"/>
    <w:basedOn w:val="Normal"/>
    <w:link w:val="Vnbnnidung2"/>
    <w:pPr>
      <w:ind w:firstLine="100"/>
    </w:pPr>
    <w:rPr>
      <w:rFonts w:ascii="Times New Roman" w:eastAsia="Times New Roman" w:hAnsi="Times New Roman" w:cs="Times New Roman"/>
      <w:sz w:val="22"/>
      <w:szCs w:val="22"/>
    </w:rPr>
  </w:style>
  <w:style w:type="paragraph" w:customStyle="1" w:styleId="Vnbnnidung30">
    <w:name w:val="Văn bản nội dung (3)"/>
    <w:basedOn w:val="Normal"/>
    <w:link w:val="Vnbnnidung3"/>
    <w:rPr>
      <w:rFonts w:ascii="Arial" w:eastAsia="Arial" w:hAnsi="Arial" w:cs="Arial"/>
      <w:sz w:val="9"/>
      <w:szCs w:val="9"/>
    </w:rPr>
  </w:style>
  <w:style w:type="paragraph" w:customStyle="1" w:styleId="Vnbnnidung60">
    <w:name w:val="Văn bản nội dung (6)"/>
    <w:basedOn w:val="Normal"/>
    <w:link w:val="Vnbnnidung6"/>
    <w:rPr>
      <w:rFonts w:ascii="Arial" w:eastAsia="Arial" w:hAnsi="Arial" w:cs="Arial"/>
      <w:smallCaps/>
      <w:sz w:val="14"/>
      <w:szCs w:val="14"/>
    </w:rPr>
  </w:style>
  <w:style w:type="paragraph" w:customStyle="1" w:styleId="Tiu10">
    <w:name w:val="Tiêu đề #1"/>
    <w:basedOn w:val="Normal"/>
    <w:link w:val="Tiu1"/>
    <w:pPr>
      <w:ind w:left="520" w:firstLine="600"/>
      <w:outlineLvl w:val="0"/>
    </w:pPr>
    <w:rPr>
      <w:rFonts w:ascii="Times New Roman" w:eastAsia="Times New Roman" w:hAnsi="Times New Roman" w:cs="Times New Roman"/>
      <w:b/>
      <w:bCs/>
      <w:sz w:val="28"/>
      <w:szCs w:val="28"/>
    </w:rPr>
  </w:style>
  <w:style w:type="paragraph" w:customStyle="1" w:styleId="Vnbnnidung40">
    <w:name w:val="Văn bản nội dung (4)"/>
    <w:basedOn w:val="Normal"/>
    <w:link w:val="Vnbnnidung4"/>
    <w:pPr>
      <w:jc w:val="center"/>
    </w:pPr>
    <w:rPr>
      <w:rFonts w:ascii="Arial" w:eastAsia="Arial" w:hAnsi="Arial" w:cs="Arial"/>
      <w:sz w:val="26"/>
      <w:szCs w:val="26"/>
    </w:rPr>
  </w:style>
  <w:style w:type="paragraph" w:customStyle="1" w:styleId="Vnbnnidung50">
    <w:name w:val="Văn bản nội dung (5)"/>
    <w:basedOn w:val="Normal"/>
    <w:link w:val="Vnbnnidung5"/>
    <w:pPr>
      <w:ind w:left="860" w:firstLine="450"/>
      <w:jc w:val="right"/>
    </w:pPr>
    <w:rPr>
      <w:rFonts w:ascii="Arial" w:eastAsia="Arial" w:hAnsi="Arial" w:cs="Arial"/>
      <w:b/>
      <w:bCs/>
      <w:color w:val="D6101F"/>
      <w:sz w:val="20"/>
      <w:szCs w:val="20"/>
    </w:rPr>
  </w:style>
  <w:style w:type="paragraph" w:customStyle="1" w:styleId="Chthchbng0">
    <w:name w:val="Chú thích bảng"/>
    <w:basedOn w:val="Normal"/>
    <w:link w:val="Chthchbng"/>
    <w:rPr>
      <w:rFonts w:ascii="Times New Roman" w:eastAsia="Times New Roman" w:hAnsi="Times New Roman" w:cs="Times New Roman"/>
      <w:b/>
      <w:bCs/>
      <w:sz w:val="28"/>
      <w:szCs w:val="28"/>
    </w:rPr>
  </w:style>
  <w:style w:type="paragraph" w:customStyle="1" w:styleId="Khc0">
    <w:name w:val="Khác"/>
    <w:basedOn w:val="Normal"/>
    <w:link w:val="Khc"/>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460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DN4Fk6MMy4cXcA6pKnsMydsbA==">CgMxLjAyCGguZ2pkZ3hzOAByITFFZ280cElEa1pfcjl6bndhSm5qRXV0RFhHT0IxSUlWZA==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2433</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 Duc Quan</dc:creator>
  <cp:lastModifiedBy>Nguyen Duc Quan</cp:lastModifiedBy>
  <cp:revision>2</cp:revision>
  <dcterms:created xsi:type="dcterms:W3CDTF">2024-02-23T09:34:00Z</dcterms:created>
  <dcterms:modified xsi:type="dcterms:W3CDTF">2024-02-23T09:34:00Z</dcterms:modified>
</cp:coreProperties>
</file>