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7A230C" w:rsidR="0053470C" w:rsidRPr="00C50024" w:rsidRDefault="00650FD3" w:rsidP="00650FD3">
      <w:pPr>
        <w:pBdr>
          <w:top w:val="nil"/>
          <w:left w:val="nil"/>
          <w:bottom w:val="nil"/>
          <w:right w:val="nil"/>
          <w:between w:val="nil"/>
        </w:pBdr>
        <w:tabs>
          <w:tab w:val="left" w:pos="5006"/>
        </w:tabs>
        <w:spacing w:after="120" w:line="360" w:lineRule="auto"/>
        <w:jc w:val="both"/>
        <w:rPr>
          <w:rFonts w:ascii="Arial" w:eastAsia="Arial" w:hAnsi="Arial" w:cs="Arial"/>
          <w:b/>
          <w:color w:val="010000"/>
          <w:sz w:val="20"/>
          <w:szCs w:val="20"/>
        </w:rPr>
      </w:pPr>
      <w:bookmarkStart w:id="0" w:name="_heading=h.gjdgxs"/>
      <w:bookmarkEnd w:id="0"/>
      <w:r w:rsidRPr="00C50024">
        <w:rPr>
          <w:rFonts w:ascii="Arial" w:hAnsi="Arial" w:cs="Arial"/>
          <w:b/>
          <w:color w:val="010000"/>
          <w:sz w:val="20"/>
        </w:rPr>
        <w:t>BTW: Extraordinary General Mandate</w:t>
      </w:r>
      <w:r w:rsidR="00C50024" w:rsidRPr="00C50024">
        <w:rPr>
          <w:rFonts w:ascii="Arial" w:hAnsi="Arial" w:cs="Arial"/>
          <w:b/>
          <w:color w:val="010000"/>
          <w:sz w:val="20"/>
        </w:rPr>
        <w:t xml:space="preserve"> 2024</w:t>
      </w:r>
    </w:p>
    <w:p w14:paraId="00000002" w14:textId="77777777" w:rsidR="0053470C" w:rsidRPr="00C50024" w:rsidRDefault="00650FD3" w:rsidP="00650FD3">
      <w:pPr>
        <w:pBdr>
          <w:top w:val="nil"/>
          <w:left w:val="nil"/>
          <w:bottom w:val="nil"/>
          <w:right w:val="nil"/>
          <w:between w:val="nil"/>
        </w:pBdr>
        <w:tabs>
          <w:tab w:val="left" w:pos="5006"/>
        </w:tabs>
        <w:spacing w:after="120" w:line="360" w:lineRule="auto"/>
        <w:jc w:val="both"/>
        <w:rPr>
          <w:rFonts w:ascii="Arial" w:eastAsia="Arial" w:hAnsi="Arial" w:cs="Arial"/>
          <w:color w:val="010000"/>
          <w:sz w:val="20"/>
          <w:szCs w:val="20"/>
        </w:rPr>
      </w:pPr>
      <w:r w:rsidRPr="00C50024">
        <w:rPr>
          <w:rFonts w:ascii="Arial" w:hAnsi="Arial" w:cs="Arial"/>
          <w:color w:val="010000"/>
          <w:sz w:val="20"/>
        </w:rPr>
        <w:t>On February 03, 2024, Ben Thanh Water Supply Joint Stock Company announced the General Mandate as follows:</w:t>
      </w:r>
    </w:p>
    <w:p w14:paraId="00000003" w14:textId="359F6298" w:rsidR="0053470C" w:rsidRPr="00C50024" w:rsidRDefault="00650FD3" w:rsidP="00650FD3">
      <w:pPr>
        <w:pBdr>
          <w:top w:val="nil"/>
          <w:left w:val="nil"/>
          <w:bottom w:val="nil"/>
          <w:right w:val="nil"/>
          <w:between w:val="nil"/>
        </w:pBdr>
        <w:spacing w:after="120" w:line="360" w:lineRule="auto"/>
        <w:jc w:val="both"/>
        <w:rPr>
          <w:rFonts w:ascii="Arial" w:eastAsia="Arial" w:hAnsi="Arial" w:cs="Arial"/>
          <w:color w:val="010000"/>
          <w:sz w:val="20"/>
          <w:szCs w:val="20"/>
        </w:rPr>
      </w:pPr>
      <w:r w:rsidRPr="00C50024">
        <w:rPr>
          <w:rFonts w:ascii="Arial" w:hAnsi="Arial" w:cs="Arial"/>
          <w:color w:val="010000"/>
          <w:sz w:val="20"/>
        </w:rPr>
        <w:t xml:space="preserve">Article 1: Not eligible to approve the payment of wholesale clean water expenses at the time of equitization and wholesale clean water phase via the master meter for Saigon Water Corporation according to the recommendation of the State Audit with the total payment value excluding VAT of VND 13,464,424,744. </w:t>
      </w:r>
    </w:p>
    <w:p w14:paraId="00000005" w14:textId="3F524499" w:rsidR="0053470C" w:rsidRPr="00C50024" w:rsidRDefault="00650FD3" w:rsidP="00650FD3">
      <w:pPr>
        <w:pBdr>
          <w:top w:val="nil"/>
          <w:left w:val="nil"/>
          <w:bottom w:val="nil"/>
          <w:right w:val="nil"/>
          <w:between w:val="nil"/>
        </w:pBdr>
        <w:spacing w:after="120" w:line="360" w:lineRule="auto"/>
        <w:jc w:val="both"/>
        <w:rPr>
          <w:rFonts w:ascii="Arial" w:eastAsia="Arial" w:hAnsi="Arial" w:cs="Arial"/>
          <w:color w:val="010000"/>
          <w:sz w:val="20"/>
          <w:szCs w:val="20"/>
        </w:rPr>
      </w:pPr>
      <w:r w:rsidRPr="00C50024">
        <w:rPr>
          <w:rFonts w:ascii="Arial" w:hAnsi="Arial" w:cs="Arial"/>
          <w:color w:val="010000"/>
          <w:sz w:val="20"/>
        </w:rPr>
        <w:t xml:space="preserve">Article 2: This General Mandate replaces </w:t>
      </w:r>
      <w:r w:rsidR="00442A5B" w:rsidRPr="00C50024">
        <w:rPr>
          <w:rFonts w:ascii="Arial" w:hAnsi="Arial" w:cs="Arial"/>
          <w:color w:val="010000"/>
          <w:sz w:val="20"/>
        </w:rPr>
        <w:t xml:space="preserve">the </w:t>
      </w:r>
      <w:r w:rsidRPr="00C50024">
        <w:rPr>
          <w:rFonts w:ascii="Arial" w:hAnsi="Arial" w:cs="Arial"/>
          <w:color w:val="010000"/>
          <w:sz w:val="20"/>
        </w:rPr>
        <w:t>General Mandate dated February 02, 2024 and takes effect from the date of its signing. Assign the Board of Directors, the Supervisory Board, and the Board of Managers of Ben Thanh Water Supply Joint Stock Company to organize the implementation of the General Mandate.</w:t>
      </w:r>
    </w:p>
    <w:sectPr w:rsidR="0053470C" w:rsidRPr="00C50024" w:rsidSect="00650FD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0C"/>
    <w:rsid w:val="00442A5B"/>
    <w:rsid w:val="0053470C"/>
    <w:rsid w:val="00650FD3"/>
    <w:rsid w:val="00C500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0E012"/>
  <w15:docId w15:val="{E7D4B7B9-FBDF-46E3-8754-037A4A2B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ind w:left="1520"/>
    </w:pPr>
    <w:rPr>
      <w:sz w:val="8"/>
      <w:szCs w:val="8"/>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RFCCBdYZjtOrgqEa0bBIWIW5bw==">CgMxLjAyCGguZ2pkZ3hzOAByITF1dmJFNDFZS0Fqbk83VWdGR3g4RkJGejJYS2piTGdjMg==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647</Characters>
  <Application>Microsoft Office Word</Application>
  <DocSecurity>0</DocSecurity>
  <Lines>11</Lines>
  <Paragraphs>4</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 Hiếu</dc:creator>
  <cp:lastModifiedBy>Minh Hiếu Kiều</cp:lastModifiedBy>
  <cp:revision>5</cp:revision>
  <dcterms:created xsi:type="dcterms:W3CDTF">2024-02-22T04:54:00Z</dcterms:created>
  <dcterms:modified xsi:type="dcterms:W3CDTF">2024-02-26T03:33:00Z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a41c8f60069a255b6cb209fbcdf09f5a2ce1d2e827b994bbc33b26c41b459310</vt:lpwstr>
  </property>
</Properties>
</file>