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A71F9" w14:textId="77777777" w:rsidR="005576CF" w:rsidRPr="00686E26" w:rsidRDefault="00BD04A8" w:rsidP="00686E26">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686E26">
        <w:rPr>
          <w:rFonts w:ascii="Arial" w:hAnsi="Arial" w:cs="Arial"/>
          <w:b/>
          <w:color w:val="010000"/>
          <w:sz w:val="20"/>
        </w:rPr>
        <w:t>DLM: Annual Corporate Governance Report 2023</w:t>
      </w:r>
    </w:p>
    <w:p w14:paraId="72D351F8" w14:textId="77777777" w:rsidR="005576CF" w:rsidRPr="00686E26" w:rsidRDefault="00BD04A8" w:rsidP="00686E2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January 30, 2024, Da Nang Public Lighting Joint Stock Company announced Report No. 04/BC-DANPULICO on corporate governance 2023 as follows:</w:t>
      </w:r>
    </w:p>
    <w:p w14:paraId="2FFC823E" w14:textId="77777777" w:rsidR="005576CF" w:rsidRPr="00686E26" w:rsidRDefault="00BD04A8" w:rsidP="00686E2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Name of company: Da Nang Public Lighting Joint Stock Company</w:t>
      </w:r>
    </w:p>
    <w:p w14:paraId="051D54C7" w14:textId="77777777" w:rsidR="005576CF" w:rsidRPr="00686E26" w:rsidRDefault="00BD04A8" w:rsidP="00686E2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Head office address: No. 19 Le Hong Phong Street, Phuoc Ninh Ward, Hai Chau District, Da Nang City.</w:t>
      </w:r>
    </w:p>
    <w:p w14:paraId="5149F803" w14:textId="77777777" w:rsidR="005576CF" w:rsidRPr="00686E26" w:rsidRDefault="00BD04A8" w:rsidP="00686E2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Tel: 0236 3565 741 Email:</w:t>
      </w:r>
    </w:p>
    <w:p w14:paraId="1DBC5AE4" w14:textId="77777777" w:rsidR="005576CF" w:rsidRPr="00686E26" w:rsidRDefault="00BD04A8" w:rsidP="00686E2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Charter capital: VND 16,575,000,000</w:t>
      </w:r>
    </w:p>
    <w:p w14:paraId="5DF7A176" w14:textId="77777777" w:rsidR="005576CF" w:rsidRPr="00686E26" w:rsidRDefault="00BD04A8" w:rsidP="00686E2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Securities code: DLM</w:t>
      </w:r>
    </w:p>
    <w:p w14:paraId="7FFA1463" w14:textId="77777777" w:rsidR="005576CF" w:rsidRPr="00686E26" w:rsidRDefault="00BD04A8" w:rsidP="00686E2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Corporate Governance Model: The General Meeting of Shareholders, the Board of Directors, the Supervisory Board and the Executive Board.</w:t>
      </w:r>
    </w:p>
    <w:p w14:paraId="37ED2914" w14:textId="77777777" w:rsidR="005576CF" w:rsidRPr="00686E26" w:rsidRDefault="00BD04A8" w:rsidP="00686E2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Internal audit execution: Implemented/Not implemented yet.</w:t>
      </w:r>
    </w:p>
    <w:p w14:paraId="204DBBB6" w14:textId="77777777" w:rsidR="005576CF" w:rsidRPr="00686E26" w:rsidRDefault="00BD04A8" w:rsidP="00686E2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Activities of the General Meeting of Shareholders:</w:t>
      </w:r>
    </w:p>
    <w:p w14:paraId="6126E79E" w14:textId="77777777" w:rsidR="005576CF" w:rsidRPr="00686E26" w:rsidRDefault="00BD04A8" w:rsidP="00686E26">
      <w:pP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2"/>
        <w:gridCol w:w="4009"/>
        <w:gridCol w:w="2846"/>
        <w:gridCol w:w="6012"/>
      </w:tblGrid>
      <w:tr w:rsidR="005576CF" w:rsidRPr="00686E26" w14:paraId="634F83F0" w14:textId="77777777" w:rsidTr="00686E26">
        <w:trPr>
          <w:jc w:val="center"/>
        </w:trPr>
        <w:tc>
          <w:tcPr>
            <w:tcW w:w="388" w:type="pct"/>
            <w:shd w:val="clear" w:color="auto" w:fill="auto"/>
            <w:tcMar>
              <w:top w:w="0" w:type="dxa"/>
              <w:bottom w:w="0" w:type="dxa"/>
            </w:tcMar>
            <w:vAlign w:val="center"/>
          </w:tcPr>
          <w:p w14:paraId="2C90829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No.</w:t>
            </w:r>
          </w:p>
        </w:tc>
        <w:tc>
          <w:tcPr>
            <w:tcW w:w="1437" w:type="pct"/>
            <w:shd w:val="clear" w:color="auto" w:fill="auto"/>
            <w:tcMar>
              <w:top w:w="0" w:type="dxa"/>
              <w:bottom w:w="0" w:type="dxa"/>
            </w:tcMar>
            <w:vAlign w:val="center"/>
          </w:tcPr>
          <w:p w14:paraId="3EEE03A4"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General Mandate/Decision of the General Meeting of Shareholders No.</w:t>
            </w:r>
          </w:p>
        </w:tc>
        <w:tc>
          <w:tcPr>
            <w:tcW w:w="1020" w:type="pct"/>
            <w:shd w:val="clear" w:color="auto" w:fill="auto"/>
            <w:tcMar>
              <w:top w:w="0" w:type="dxa"/>
              <w:bottom w:w="0" w:type="dxa"/>
            </w:tcMar>
            <w:vAlign w:val="center"/>
          </w:tcPr>
          <w:p w14:paraId="4C0E73EF"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Date</w:t>
            </w:r>
          </w:p>
        </w:tc>
        <w:tc>
          <w:tcPr>
            <w:tcW w:w="2155" w:type="pct"/>
            <w:shd w:val="clear" w:color="auto" w:fill="auto"/>
            <w:tcMar>
              <w:top w:w="0" w:type="dxa"/>
              <w:bottom w:w="0" w:type="dxa"/>
            </w:tcMar>
            <w:vAlign w:val="center"/>
          </w:tcPr>
          <w:p w14:paraId="61826AF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Content</w:t>
            </w:r>
          </w:p>
        </w:tc>
      </w:tr>
      <w:tr w:rsidR="005576CF" w:rsidRPr="00686E26" w14:paraId="574BDDFD" w14:textId="77777777" w:rsidTr="00686E26">
        <w:trPr>
          <w:jc w:val="center"/>
        </w:trPr>
        <w:tc>
          <w:tcPr>
            <w:tcW w:w="388" w:type="pct"/>
            <w:shd w:val="clear" w:color="auto" w:fill="auto"/>
            <w:tcMar>
              <w:top w:w="0" w:type="dxa"/>
              <w:bottom w:w="0" w:type="dxa"/>
            </w:tcMar>
            <w:vAlign w:val="center"/>
          </w:tcPr>
          <w:p w14:paraId="7C857D14"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1</w:t>
            </w:r>
          </w:p>
        </w:tc>
        <w:tc>
          <w:tcPr>
            <w:tcW w:w="1437" w:type="pct"/>
            <w:shd w:val="clear" w:color="auto" w:fill="auto"/>
            <w:tcMar>
              <w:top w:w="0" w:type="dxa"/>
              <w:bottom w:w="0" w:type="dxa"/>
            </w:tcMar>
            <w:vAlign w:val="center"/>
          </w:tcPr>
          <w:p w14:paraId="281C61E0"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01/NQ-DHDCD</w:t>
            </w:r>
          </w:p>
        </w:tc>
        <w:tc>
          <w:tcPr>
            <w:tcW w:w="1020" w:type="pct"/>
            <w:shd w:val="clear" w:color="auto" w:fill="auto"/>
            <w:tcMar>
              <w:top w:w="0" w:type="dxa"/>
              <w:bottom w:w="0" w:type="dxa"/>
            </w:tcMar>
            <w:vAlign w:val="center"/>
          </w:tcPr>
          <w:p w14:paraId="63E3A0B8"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June 30, 2023</w:t>
            </w:r>
          </w:p>
        </w:tc>
        <w:tc>
          <w:tcPr>
            <w:tcW w:w="2155" w:type="pct"/>
            <w:shd w:val="clear" w:color="auto" w:fill="auto"/>
            <w:tcMar>
              <w:top w:w="0" w:type="dxa"/>
              <w:bottom w:w="0" w:type="dxa"/>
            </w:tcMar>
            <w:vAlign w:val="center"/>
          </w:tcPr>
          <w:p w14:paraId="2E99A49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Annual General Mandate 2023</w:t>
            </w:r>
          </w:p>
        </w:tc>
      </w:tr>
      <w:tr w:rsidR="005576CF" w:rsidRPr="00686E26" w14:paraId="64EC2659" w14:textId="77777777" w:rsidTr="00686E26">
        <w:trPr>
          <w:jc w:val="center"/>
        </w:trPr>
        <w:tc>
          <w:tcPr>
            <w:tcW w:w="388" w:type="pct"/>
            <w:shd w:val="clear" w:color="auto" w:fill="auto"/>
            <w:tcMar>
              <w:top w:w="0" w:type="dxa"/>
              <w:bottom w:w="0" w:type="dxa"/>
            </w:tcMar>
            <w:vAlign w:val="center"/>
          </w:tcPr>
          <w:p w14:paraId="1490286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2</w:t>
            </w:r>
          </w:p>
        </w:tc>
        <w:tc>
          <w:tcPr>
            <w:tcW w:w="1437" w:type="pct"/>
            <w:shd w:val="clear" w:color="auto" w:fill="auto"/>
            <w:tcMar>
              <w:top w:w="0" w:type="dxa"/>
              <w:bottom w:w="0" w:type="dxa"/>
            </w:tcMar>
            <w:vAlign w:val="center"/>
          </w:tcPr>
          <w:p w14:paraId="796AA3B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02/NQ-DHDCD</w:t>
            </w:r>
          </w:p>
        </w:tc>
        <w:tc>
          <w:tcPr>
            <w:tcW w:w="1020" w:type="pct"/>
            <w:shd w:val="clear" w:color="auto" w:fill="auto"/>
            <w:tcMar>
              <w:top w:w="0" w:type="dxa"/>
              <w:bottom w:w="0" w:type="dxa"/>
            </w:tcMar>
            <w:vAlign w:val="center"/>
          </w:tcPr>
          <w:p w14:paraId="0B16F148"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October 30, 2023</w:t>
            </w:r>
          </w:p>
        </w:tc>
        <w:tc>
          <w:tcPr>
            <w:tcW w:w="2155" w:type="pct"/>
            <w:shd w:val="clear" w:color="auto" w:fill="auto"/>
            <w:tcMar>
              <w:top w:w="0" w:type="dxa"/>
              <w:bottom w:w="0" w:type="dxa"/>
            </w:tcMar>
            <w:vAlign w:val="center"/>
          </w:tcPr>
          <w:p w14:paraId="0A33165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Extraordinary General Mandate 2023</w:t>
            </w:r>
          </w:p>
        </w:tc>
      </w:tr>
    </w:tbl>
    <w:p w14:paraId="52880703" w14:textId="77777777" w:rsidR="005576CF" w:rsidRPr="00686E26" w:rsidRDefault="00BD04A8" w:rsidP="00686E2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The Board of Directors (Semi-annual Report):</w:t>
      </w:r>
    </w:p>
    <w:p w14:paraId="4781E065" w14:textId="77777777" w:rsidR="005576CF" w:rsidRPr="00686E26" w:rsidRDefault="00BD04A8" w:rsidP="00686E2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Information about members of the Board of Directors:</w:t>
      </w:r>
    </w:p>
    <w:tbl>
      <w:tblPr>
        <w:tblStyle w:val="a0"/>
        <w:tblW w:w="5000" w:type="pct"/>
        <w:jc w:val="center"/>
        <w:tblLook w:val="0400" w:firstRow="0" w:lastRow="0" w:firstColumn="0" w:lastColumn="0" w:noHBand="0" w:noVBand="1"/>
      </w:tblPr>
      <w:tblGrid>
        <w:gridCol w:w="1020"/>
        <w:gridCol w:w="3323"/>
        <w:gridCol w:w="2684"/>
        <w:gridCol w:w="3705"/>
        <w:gridCol w:w="3217"/>
      </w:tblGrid>
      <w:tr w:rsidR="005576CF" w:rsidRPr="00686E26" w14:paraId="51C15004" w14:textId="77777777" w:rsidTr="00686E26">
        <w:trPr>
          <w:jc w:val="center"/>
        </w:trPr>
        <w:tc>
          <w:tcPr>
            <w:tcW w:w="366" w:type="pct"/>
            <w:vMerge w:val="restart"/>
            <w:tcBorders>
              <w:top w:val="single" w:sz="4" w:space="0" w:color="000000"/>
              <w:left w:val="single" w:sz="4" w:space="0" w:color="000000"/>
            </w:tcBorders>
            <w:shd w:val="clear" w:color="auto" w:fill="auto"/>
            <w:tcMar>
              <w:top w:w="0" w:type="dxa"/>
              <w:bottom w:w="0" w:type="dxa"/>
            </w:tcMar>
            <w:vAlign w:val="center"/>
          </w:tcPr>
          <w:p w14:paraId="5C8A6884"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No.</w:t>
            </w:r>
          </w:p>
        </w:tc>
        <w:tc>
          <w:tcPr>
            <w:tcW w:w="1191" w:type="pct"/>
            <w:vMerge w:val="restart"/>
            <w:tcBorders>
              <w:top w:val="single" w:sz="4" w:space="0" w:color="000000"/>
              <w:left w:val="single" w:sz="4" w:space="0" w:color="000000"/>
            </w:tcBorders>
            <w:shd w:val="clear" w:color="auto" w:fill="auto"/>
            <w:tcMar>
              <w:top w:w="0" w:type="dxa"/>
              <w:bottom w:w="0" w:type="dxa"/>
            </w:tcMar>
            <w:vAlign w:val="center"/>
          </w:tcPr>
          <w:p w14:paraId="44D88A6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Member of the Board of Directors</w:t>
            </w:r>
          </w:p>
        </w:tc>
        <w:tc>
          <w:tcPr>
            <w:tcW w:w="962" w:type="pct"/>
            <w:vMerge w:val="restart"/>
            <w:tcBorders>
              <w:top w:val="single" w:sz="4" w:space="0" w:color="000000"/>
              <w:left w:val="single" w:sz="4" w:space="0" w:color="000000"/>
            </w:tcBorders>
            <w:shd w:val="clear" w:color="auto" w:fill="auto"/>
            <w:tcMar>
              <w:top w:w="0" w:type="dxa"/>
              <w:bottom w:w="0" w:type="dxa"/>
            </w:tcMar>
            <w:vAlign w:val="center"/>
          </w:tcPr>
          <w:p w14:paraId="4241CA2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Position</w:t>
            </w:r>
          </w:p>
          <w:p w14:paraId="70F56AB2"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(independent member, non-</w:t>
            </w:r>
            <w:r w:rsidRPr="00686E26">
              <w:rPr>
                <w:rFonts w:ascii="Arial" w:hAnsi="Arial" w:cs="Arial"/>
                <w:color w:val="010000"/>
                <w:sz w:val="20"/>
              </w:rPr>
              <w:lastRenderedPageBreak/>
              <w:t>executive member)</w:t>
            </w:r>
          </w:p>
        </w:tc>
        <w:tc>
          <w:tcPr>
            <w:tcW w:w="248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20B2CC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lastRenderedPageBreak/>
              <w:t>Date of appointment/dismissal as member/independent member of the Board of Directors</w:t>
            </w:r>
          </w:p>
        </w:tc>
      </w:tr>
      <w:tr w:rsidR="005576CF" w:rsidRPr="00686E26" w14:paraId="31B4E7BF" w14:textId="77777777" w:rsidTr="00686E26">
        <w:trPr>
          <w:jc w:val="center"/>
        </w:trPr>
        <w:tc>
          <w:tcPr>
            <w:tcW w:w="366" w:type="pct"/>
            <w:vMerge/>
            <w:tcBorders>
              <w:top w:val="single" w:sz="4" w:space="0" w:color="000000"/>
              <w:left w:val="single" w:sz="4" w:space="0" w:color="000000"/>
            </w:tcBorders>
            <w:shd w:val="clear" w:color="auto" w:fill="auto"/>
            <w:tcMar>
              <w:top w:w="0" w:type="dxa"/>
              <w:bottom w:w="0" w:type="dxa"/>
            </w:tcMar>
            <w:vAlign w:val="center"/>
          </w:tcPr>
          <w:p w14:paraId="00278A1D" w14:textId="77777777" w:rsidR="005576CF" w:rsidRPr="00686E26" w:rsidRDefault="005576CF" w:rsidP="00686E2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91" w:type="pct"/>
            <w:vMerge/>
            <w:tcBorders>
              <w:top w:val="single" w:sz="4" w:space="0" w:color="000000"/>
              <w:left w:val="single" w:sz="4" w:space="0" w:color="000000"/>
            </w:tcBorders>
            <w:shd w:val="clear" w:color="auto" w:fill="auto"/>
            <w:tcMar>
              <w:top w:w="0" w:type="dxa"/>
              <w:bottom w:w="0" w:type="dxa"/>
            </w:tcMar>
            <w:vAlign w:val="center"/>
          </w:tcPr>
          <w:p w14:paraId="07EA3A27" w14:textId="77777777" w:rsidR="005576CF" w:rsidRPr="00686E26" w:rsidRDefault="005576CF" w:rsidP="00686E2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962" w:type="pct"/>
            <w:vMerge/>
            <w:tcBorders>
              <w:top w:val="single" w:sz="4" w:space="0" w:color="000000"/>
              <w:left w:val="single" w:sz="4" w:space="0" w:color="000000"/>
            </w:tcBorders>
            <w:shd w:val="clear" w:color="auto" w:fill="auto"/>
            <w:tcMar>
              <w:top w:w="0" w:type="dxa"/>
              <w:bottom w:w="0" w:type="dxa"/>
            </w:tcMar>
            <w:vAlign w:val="center"/>
          </w:tcPr>
          <w:p w14:paraId="3FC5A5D0" w14:textId="77777777" w:rsidR="005576CF" w:rsidRPr="00686E26" w:rsidRDefault="005576CF" w:rsidP="00686E26">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328" w:type="pct"/>
            <w:tcBorders>
              <w:top w:val="single" w:sz="4" w:space="0" w:color="000000"/>
              <w:left w:val="single" w:sz="4" w:space="0" w:color="000000"/>
            </w:tcBorders>
            <w:shd w:val="clear" w:color="auto" w:fill="auto"/>
            <w:tcMar>
              <w:top w:w="0" w:type="dxa"/>
              <w:bottom w:w="0" w:type="dxa"/>
            </w:tcMar>
            <w:vAlign w:val="center"/>
          </w:tcPr>
          <w:p w14:paraId="1C76F4E5"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Appointment date</w:t>
            </w:r>
          </w:p>
        </w:tc>
        <w:tc>
          <w:tcPr>
            <w:tcW w:w="115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9DC5AB"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Dismissal date</w:t>
            </w:r>
          </w:p>
        </w:tc>
      </w:tr>
      <w:tr w:rsidR="005576CF" w:rsidRPr="00686E26" w14:paraId="611E31AC" w14:textId="77777777" w:rsidTr="00686E26">
        <w:trPr>
          <w:jc w:val="center"/>
        </w:trPr>
        <w:tc>
          <w:tcPr>
            <w:tcW w:w="366" w:type="pct"/>
            <w:tcBorders>
              <w:top w:val="single" w:sz="4" w:space="0" w:color="000000"/>
              <w:left w:val="single" w:sz="4" w:space="0" w:color="000000"/>
            </w:tcBorders>
            <w:shd w:val="clear" w:color="auto" w:fill="auto"/>
            <w:tcMar>
              <w:top w:w="0" w:type="dxa"/>
              <w:bottom w:w="0" w:type="dxa"/>
            </w:tcMar>
            <w:vAlign w:val="center"/>
          </w:tcPr>
          <w:p w14:paraId="042B4DD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lastRenderedPageBreak/>
              <w:t>1</w:t>
            </w:r>
          </w:p>
        </w:tc>
        <w:tc>
          <w:tcPr>
            <w:tcW w:w="1191" w:type="pct"/>
            <w:tcBorders>
              <w:top w:val="single" w:sz="4" w:space="0" w:color="000000"/>
              <w:left w:val="single" w:sz="4" w:space="0" w:color="000000"/>
            </w:tcBorders>
            <w:shd w:val="clear" w:color="auto" w:fill="auto"/>
            <w:tcMar>
              <w:top w:w="0" w:type="dxa"/>
              <w:bottom w:w="0" w:type="dxa"/>
            </w:tcMar>
            <w:vAlign w:val="center"/>
          </w:tcPr>
          <w:p w14:paraId="0C555D6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Mr. Nguyen Dinh Chien</w:t>
            </w:r>
          </w:p>
        </w:tc>
        <w:tc>
          <w:tcPr>
            <w:tcW w:w="962" w:type="pct"/>
            <w:tcBorders>
              <w:top w:val="single" w:sz="4" w:space="0" w:color="000000"/>
              <w:left w:val="single" w:sz="4" w:space="0" w:color="000000"/>
            </w:tcBorders>
            <w:shd w:val="clear" w:color="auto" w:fill="auto"/>
            <w:tcMar>
              <w:top w:w="0" w:type="dxa"/>
              <w:bottom w:w="0" w:type="dxa"/>
            </w:tcMar>
            <w:vAlign w:val="center"/>
          </w:tcPr>
          <w:p w14:paraId="41ED631B"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Chair of the Board of Directors</w:t>
            </w:r>
          </w:p>
        </w:tc>
        <w:tc>
          <w:tcPr>
            <w:tcW w:w="1328" w:type="pct"/>
            <w:tcBorders>
              <w:top w:val="single" w:sz="4" w:space="0" w:color="000000"/>
              <w:left w:val="single" w:sz="4" w:space="0" w:color="000000"/>
            </w:tcBorders>
            <w:shd w:val="clear" w:color="auto" w:fill="auto"/>
            <w:tcMar>
              <w:top w:w="0" w:type="dxa"/>
              <w:bottom w:w="0" w:type="dxa"/>
            </w:tcMar>
            <w:vAlign w:val="center"/>
          </w:tcPr>
          <w:p w14:paraId="4AFFD41B"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18, 2019</w:t>
            </w:r>
          </w:p>
        </w:tc>
        <w:tc>
          <w:tcPr>
            <w:tcW w:w="115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78ECB8" w14:textId="77777777" w:rsidR="005576CF" w:rsidRPr="00686E26" w:rsidRDefault="005576CF" w:rsidP="00686E26">
            <w:pPr>
              <w:tabs>
                <w:tab w:val="left" w:pos="432"/>
              </w:tabs>
              <w:spacing w:after="120" w:line="360" w:lineRule="auto"/>
              <w:rPr>
                <w:rFonts w:ascii="Arial" w:eastAsia="Arial" w:hAnsi="Arial" w:cs="Arial"/>
                <w:color w:val="010000"/>
                <w:sz w:val="20"/>
                <w:szCs w:val="20"/>
              </w:rPr>
            </w:pPr>
          </w:p>
        </w:tc>
      </w:tr>
      <w:tr w:rsidR="005576CF" w:rsidRPr="00686E26" w14:paraId="71784404" w14:textId="77777777" w:rsidTr="00686E26">
        <w:trPr>
          <w:jc w:val="center"/>
        </w:trPr>
        <w:tc>
          <w:tcPr>
            <w:tcW w:w="366" w:type="pct"/>
            <w:tcBorders>
              <w:top w:val="single" w:sz="4" w:space="0" w:color="000000"/>
              <w:left w:val="single" w:sz="4" w:space="0" w:color="000000"/>
            </w:tcBorders>
            <w:shd w:val="clear" w:color="auto" w:fill="auto"/>
            <w:tcMar>
              <w:top w:w="0" w:type="dxa"/>
              <w:bottom w:w="0" w:type="dxa"/>
            </w:tcMar>
            <w:vAlign w:val="center"/>
          </w:tcPr>
          <w:p w14:paraId="5E6483B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2</w:t>
            </w:r>
          </w:p>
        </w:tc>
        <w:tc>
          <w:tcPr>
            <w:tcW w:w="1191" w:type="pct"/>
            <w:tcBorders>
              <w:top w:val="single" w:sz="4" w:space="0" w:color="000000"/>
              <w:left w:val="single" w:sz="4" w:space="0" w:color="000000"/>
            </w:tcBorders>
            <w:shd w:val="clear" w:color="auto" w:fill="auto"/>
            <w:tcMar>
              <w:top w:w="0" w:type="dxa"/>
              <w:bottom w:w="0" w:type="dxa"/>
            </w:tcMar>
            <w:vAlign w:val="center"/>
          </w:tcPr>
          <w:p w14:paraId="511E5428"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Mr. Nguyen Thanh Nam</w:t>
            </w:r>
          </w:p>
        </w:tc>
        <w:tc>
          <w:tcPr>
            <w:tcW w:w="962" w:type="pct"/>
            <w:tcBorders>
              <w:top w:val="single" w:sz="4" w:space="0" w:color="000000"/>
              <w:left w:val="single" w:sz="4" w:space="0" w:color="000000"/>
            </w:tcBorders>
            <w:shd w:val="clear" w:color="auto" w:fill="auto"/>
            <w:tcMar>
              <w:top w:w="0" w:type="dxa"/>
              <w:bottom w:w="0" w:type="dxa"/>
            </w:tcMar>
            <w:vAlign w:val="center"/>
          </w:tcPr>
          <w:p w14:paraId="138F575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Vice Chair of the Board of Directors</w:t>
            </w:r>
          </w:p>
        </w:tc>
        <w:tc>
          <w:tcPr>
            <w:tcW w:w="1328" w:type="pct"/>
            <w:tcBorders>
              <w:top w:val="single" w:sz="4" w:space="0" w:color="000000"/>
              <w:left w:val="single" w:sz="4" w:space="0" w:color="000000"/>
            </w:tcBorders>
            <w:shd w:val="clear" w:color="auto" w:fill="auto"/>
            <w:tcMar>
              <w:top w:w="0" w:type="dxa"/>
              <w:bottom w:w="0" w:type="dxa"/>
            </w:tcMar>
            <w:vAlign w:val="center"/>
          </w:tcPr>
          <w:p w14:paraId="7D16E2D8"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18, 2019</w:t>
            </w:r>
          </w:p>
        </w:tc>
        <w:tc>
          <w:tcPr>
            <w:tcW w:w="115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097FC9" w14:textId="77777777" w:rsidR="005576CF" w:rsidRPr="00686E26" w:rsidRDefault="005576CF" w:rsidP="00686E26">
            <w:pPr>
              <w:tabs>
                <w:tab w:val="left" w:pos="432"/>
              </w:tabs>
              <w:spacing w:after="120" w:line="360" w:lineRule="auto"/>
              <w:rPr>
                <w:rFonts w:ascii="Arial" w:eastAsia="Arial" w:hAnsi="Arial" w:cs="Arial"/>
                <w:color w:val="010000"/>
                <w:sz w:val="20"/>
                <w:szCs w:val="20"/>
              </w:rPr>
            </w:pPr>
          </w:p>
        </w:tc>
      </w:tr>
      <w:tr w:rsidR="005576CF" w:rsidRPr="00686E26" w14:paraId="22F8CDBE" w14:textId="77777777" w:rsidTr="00686E26">
        <w:trPr>
          <w:jc w:val="center"/>
        </w:trPr>
        <w:tc>
          <w:tcPr>
            <w:tcW w:w="366" w:type="pct"/>
            <w:tcBorders>
              <w:top w:val="single" w:sz="4" w:space="0" w:color="000000"/>
              <w:left w:val="single" w:sz="4" w:space="0" w:color="000000"/>
            </w:tcBorders>
            <w:shd w:val="clear" w:color="auto" w:fill="auto"/>
            <w:tcMar>
              <w:top w:w="0" w:type="dxa"/>
              <w:bottom w:w="0" w:type="dxa"/>
            </w:tcMar>
            <w:vAlign w:val="center"/>
          </w:tcPr>
          <w:p w14:paraId="2DD6535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3</w:t>
            </w:r>
          </w:p>
        </w:tc>
        <w:tc>
          <w:tcPr>
            <w:tcW w:w="1191" w:type="pct"/>
            <w:tcBorders>
              <w:top w:val="single" w:sz="4" w:space="0" w:color="000000"/>
              <w:left w:val="single" w:sz="4" w:space="0" w:color="000000"/>
            </w:tcBorders>
            <w:shd w:val="clear" w:color="auto" w:fill="auto"/>
            <w:tcMar>
              <w:top w:w="0" w:type="dxa"/>
              <w:bottom w:w="0" w:type="dxa"/>
            </w:tcMar>
            <w:vAlign w:val="center"/>
          </w:tcPr>
          <w:p w14:paraId="12486DF4"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Ms. Nguyen Phi Nga</w:t>
            </w:r>
          </w:p>
        </w:tc>
        <w:tc>
          <w:tcPr>
            <w:tcW w:w="962" w:type="pct"/>
            <w:tcBorders>
              <w:top w:val="single" w:sz="4" w:space="0" w:color="000000"/>
              <w:left w:val="single" w:sz="4" w:space="0" w:color="000000"/>
            </w:tcBorders>
            <w:shd w:val="clear" w:color="auto" w:fill="auto"/>
            <w:tcMar>
              <w:top w:w="0" w:type="dxa"/>
              <w:bottom w:w="0" w:type="dxa"/>
            </w:tcMar>
            <w:vAlign w:val="center"/>
          </w:tcPr>
          <w:p w14:paraId="7FAEDD5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Member</w:t>
            </w:r>
          </w:p>
        </w:tc>
        <w:tc>
          <w:tcPr>
            <w:tcW w:w="1328" w:type="pct"/>
            <w:tcBorders>
              <w:top w:val="single" w:sz="4" w:space="0" w:color="000000"/>
              <w:left w:val="single" w:sz="4" w:space="0" w:color="000000"/>
            </w:tcBorders>
            <w:shd w:val="clear" w:color="auto" w:fill="auto"/>
            <w:tcMar>
              <w:top w:w="0" w:type="dxa"/>
              <w:bottom w:w="0" w:type="dxa"/>
            </w:tcMar>
            <w:vAlign w:val="center"/>
          </w:tcPr>
          <w:p w14:paraId="726E392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18, 2019</w:t>
            </w:r>
          </w:p>
        </w:tc>
        <w:tc>
          <w:tcPr>
            <w:tcW w:w="115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9948D2E" w14:textId="77777777" w:rsidR="005576CF" w:rsidRPr="00686E26" w:rsidRDefault="005576CF" w:rsidP="00686E26">
            <w:pPr>
              <w:tabs>
                <w:tab w:val="left" w:pos="432"/>
              </w:tabs>
              <w:spacing w:after="120" w:line="360" w:lineRule="auto"/>
              <w:rPr>
                <w:rFonts w:ascii="Arial" w:eastAsia="Arial" w:hAnsi="Arial" w:cs="Arial"/>
                <w:color w:val="010000"/>
                <w:sz w:val="20"/>
                <w:szCs w:val="20"/>
              </w:rPr>
            </w:pPr>
          </w:p>
        </w:tc>
      </w:tr>
      <w:tr w:rsidR="005576CF" w:rsidRPr="00686E26" w14:paraId="104ECEB4" w14:textId="77777777" w:rsidTr="00686E26">
        <w:trPr>
          <w:jc w:val="center"/>
        </w:trPr>
        <w:tc>
          <w:tcPr>
            <w:tcW w:w="366" w:type="pct"/>
            <w:tcBorders>
              <w:top w:val="single" w:sz="4" w:space="0" w:color="000000"/>
              <w:left w:val="single" w:sz="4" w:space="0" w:color="000000"/>
            </w:tcBorders>
            <w:shd w:val="clear" w:color="auto" w:fill="auto"/>
            <w:tcMar>
              <w:top w:w="0" w:type="dxa"/>
              <w:bottom w:w="0" w:type="dxa"/>
            </w:tcMar>
            <w:vAlign w:val="center"/>
          </w:tcPr>
          <w:p w14:paraId="3DF9B60F"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4</w:t>
            </w:r>
          </w:p>
        </w:tc>
        <w:tc>
          <w:tcPr>
            <w:tcW w:w="1191" w:type="pct"/>
            <w:tcBorders>
              <w:top w:val="single" w:sz="4" w:space="0" w:color="000000"/>
              <w:left w:val="single" w:sz="4" w:space="0" w:color="000000"/>
            </w:tcBorders>
            <w:shd w:val="clear" w:color="auto" w:fill="auto"/>
            <w:tcMar>
              <w:top w:w="0" w:type="dxa"/>
              <w:bottom w:w="0" w:type="dxa"/>
            </w:tcMar>
            <w:vAlign w:val="center"/>
          </w:tcPr>
          <w:p w14:paraId="2FCA3498"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Mr. Nguyen Dinh Hung</w:t>
            </w:r>
          </w:p>
        </w:tc>
        <w:tc>
          <w:tcPr>
            <w:tcW w:w="962" w:type="pct"/>
            <w:tcBorders>
              <w:top w:val="single" w:sz="4" w:space="0" w:color="000000"/>
              <w:left w:val="single" w:sz="4" w:space="0" w:color="000000"/>
            </w:tcBorders>
            <w:shd w:val="clear" w:color="auto" w:fill="auto"/>
            <w:tcMar>
              <w:top w:w="0" w:type="dxa"/>
              <w:bottom w:w="0" w:type="dxa"/>
            </w:tcMar>
            <w:vAlign w:val="center"/>
          </w:tcPr>
          <w:p w14:paraId="7B506835"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Member</w:t>
            </w:r>
          </w:p>
        </w:tc>
        <w:tc>
          <w:tcPr>
            <w:tcW w:w="1328" w:type="pct"/>
            <w:tcBorders>
              <w:top w:val="single" w:sz="4" w:space="0" w:color="000000"/>
              <w:left w:val="single" w:sz="4" w:space="0" w:color="000000"/>
            </w:tcBorders>
            <w:shd w:val="clear" w:color="auto" w:fill="auto"/>
            <w:tcMar>
              <w:top w:w="0" w:type="dxa"/>
              <w:bottom w:w="0" w:type="dxa"/>
            </w:tcMar>
            <w:vAlign w:val="center"/>
          </w:tcPr>
          <w:p w14:paraId="56BAB3E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18, 2019</w:t>
            </w:r>
          </w:p>
        </w:tc>
        <w:tc>
          <w:tcPr>
            <w:tcW w:w="115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394D8D2" w14:textId="77777777" w:rsidR="005576CF" w:rsidRPr="00686E26" w:rsidRDefault="005576CF" w:rsidP="00686E26">
            <w:pPr>
              <w:tabs>
                <w:tab w:val="left" w:pos="432"/>
              </w:tabs>
              <w:spacing w:after="120" w:line="360" w:lineRule="auto"/>
              <w:rPr>
                <w:rFonts w:ascii="Arial" w:eastAsia="Arial" w:hAnsi="Arial" w:cs="Arial"/>
                <w:color w:val="010000"/>
                <w:sz w:val="20"/>
                <w:szCs w:val="20"/>
              </w:rPr>
            </w:pPr>
          </w:p>
        </w:tc>
      </w:tr>
      <w:tr w:rsidR="005576CF" w:rsidRPr="00686E26" w14:paraId="6AD65EE3" w14:textId="77777777" w:rsidTr="00686E26">
        <w:trPr>
          <w:jc w:val="center"/>
        </w:trPr>
        <w:tc>
          <w:tcPr>
            <w:tcW w:w="366" w:type="pct"/>
            <w:tcBorders>
              <w:top w:val="single" w:sz="4" w:space="0" w:color="000000"/>
              <w:left w:val="single" w:sz="4" w:space="0" w:color="000000"/>
            </w:tcBorders>
            <w:shd w:val="clear" w:color="auto" w:fill="auto"/>
            <w:tcMar>
              <w:top w:w="0" w:type="dxa"/>
              <w:bottom w:w="0" w:type="dxa"/>
            </w:tcMar>
            <w:vAlign w:val="center"/>
          </w:tcPr>
          <w:p w14:paraId="3A5C7DC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5</w:t>
            </w:r>
          </w:p>
        </w:tc>
        <w:tc>
          <w:tcPr>
            <w:tcW w:w="1191" w:type="pct"/>
            <w:tcBorders>
              <w:top w:val="single" w:sz="4" w:space="0" w:color="000000"/>
              <w:left w:val="single" w:sz="4" w:space="0" w:color="000000"/>
            </w:tcBorders>
            <w:shd w:val="clear" w:color="auto" w:fill="auto"/>
            <w:tcMar>
              <w:top w:w="0" w:type="dxa"/>
              <w:bottom w:w="0" w:type="dxa"/>
            </w:tcMar>
            <w:vAlign w:val="center"/>
          </w:tcPr>
          <w:p w14:paraId="0951D91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Mr. Nguyen Chi Dung</w:t>
            </w:r>
          </w:p>
        </w:tc>
        <w:tc>
          <w:tcPr>
            <w:tcW w:w="962" w:type="pct"/>
            <w:tcBorders>
              <w:top w:val="single" w:sz="4" w:space="0" w:color="000000"/>
              <w:left w:val="single" w:sz="4" w:space="0" w:color="000000"/>
            </w:tcBorders>
            <w:shd w:val="clear" w:color="auto" w:fill="auto"/>
            <w:tcMar>
              <w:top w:w="0" w:type="dxa"/>
              <w:bottom w:w="0" w:type="dxa"/>
            </w:tcMar>
            <w:vAlign w:val="center"/>
          </w:tcPr>
          <w:p w14:paraId="2403129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Member</w:t>
            </w:r>
          </w:p>
        </w:tc>
        <w:tc>
          <w:tcPr>
            <w:tcW w:w="1328" w:type="pct"/>
            <w:tcBorders>
              <w:top w:val="single" w:sz="4" w:space="0" w:color="000000"/>
              <w:left w:val="single" w:sz="4" w:space="0" w:color="000000"/>
            </w:tcBorders>
            <w:shd w:val="clear" w:color="auto" w:fill="auto"/>
            <w:tcMar>
              <w:top w:w="0" w:type="dxa"/>
              <w:bottom w:w="0" w:type="dxa"/>
            </w:tcMar>
            <w:vAlign w:val="center"/>
          </w:tcPr>
          <w:p w14:paraId="24EDEC2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18, 2019</w:t>
            </w:r>
          </w:p>
        </w:tc>
        <w:tc>
          <w:tcPr>
            <w:tcW w:w="115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8942D9" w14:textId="77777777" w:rsidR="005576CF" w:rsidRPr="00686E26" w:rsidRDefault="005576CF" w:rsidP="00686E26">
            <w:pPr>
              <w:tabs>
                <w:tab w:val="left" w:pos="432"/>
              </w:tabs>
              <w:spacing w:after="120" w:line="360" w:lineRule="auto"/>
              <w:rPr>
                <w:rFonts w:ascii="Arial" w:eastAsia="Arial" w:hAnsi="Arial" w:cs="Arial"/>
                <w:color w:val="010000"/>
                <w:sz w:val="20"/>
                <w:szCs w:val="20"/>
              </w:rPr>
            </w:pPr>
          </w:p>
        </w:tc>
      </w:tr>
      <w:tr w:rsidR="005576CF" w:rsidRPr="00686E26" w14:paraId="5284953B" w14:textId="77777777" w:rsidTr="00686E26">
        <w:trPr>
          <w:jc w:val="center"/>
        </w:trPr>
        <w:tc>
          <w:tcPr>
            <w:tcW w:w="3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03256C"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6</w:t>
            </w:r>
          </w:p>
        </w:tc>
        <w:tc>
          <w:tcPr>
            <w:tcW w:w="119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BF7CEC"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Ms. Nguyen Ngoc Bich</w:t>
            </w:r>
          </w:p>
        </w:tc>
        <w:tc>
          <w:tcPr>
            <w:tcW w:w="96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2837A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Member</w:t>
            </w:r>
          </w:p>
        </w:tc>
        <w:tc>
          <w:tcPr>
            <w:tcW w:w="132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EC24A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October 01, 2020</w:t>
            </w:r>
          </w:p>
        </w:tc>
        <w:tc>
          <w:tcPr>
            <w:tcW w:w="115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465DAE" w14:textId="77777777" w:rsidR="005576CF" w:rsidRPr="00686E26" w:rsidRDefault="005576CF" w:rsidP="00686E26">
            <w:pPr>
              <w:tabs>
                <w:tab w:val="left" w:pos="432"/>
              </w:tabs>
              <w:spacing w:after="120" w:line="360" w:lineRule="auto"/>
              <w:rPr>
                <w:rFonts w:ascii="Arial" w:eastAsia="Arial" w:hAnsi="Arial" w:cs="Arial"/>
                <w:color w:val="010000"/>
                <w:sz w:val="20"/>
                <w:szCs w:val="20"/>
              </w:rPr>
            </w:pPr>
          </w:p>
        </w:tc>
      </w:tr>
    </w:tbl>
    <w:p w14:paraId="435DDB0A" w14:textId="055DD87E" w:rsidR="005576CF" w:rsidRPr="00686E26" w:rsidRDefault="00BD04A8" w:rsidP="00686E26">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Board Resolutions/Board Decisions (Semi-annual Report):</w:t>
      </w:r>
    </w:p>
    <w:tbl>
      <w:tblPr>
        <w:tblStyle w:val="a1"/>
        <w:tblW w:w="5000" w:type="pct"/>
        <w:jc w:val="center"/>
        <w:tblBorders>
          <w:top w:val="single" w:sz="4" w:space="0" w:color="000000"/>
          <w:left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877"/>
        <w:gridCol w:w="2626"/>
        <w:gridCol w:w="1903"/>
        <w:gridCol w:w="8548"/>
      </w:tblGrid>
      <w:tr w:rsidR="005576CF" w:rsidRPr="00686E26" w14:paraId="6D661428" w14:textId="77777777" w:rsidTr="00686E26">
        <w:trPr>
          <w:jc w:val="center"/>
        </w:trPr>
        <w:tc>
          <w:tcPr>
            <w:tcW w:w="314" w:type="pct"/>
            <w:shd w:val="clear" w:color="auto" w:fill="auto"/>
            <w:tcMar>
              <w:top w:w="0" w:type="dxa"/>
              <w:bottom w:w="0" w:type="dxa"/>
            </w:tcMar>
            <w:vAlign w:val="center"/>
          </w:tcPr>
          <w:p w14:paraId="02A8E9F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No.</w:t>
            </w:r>
          </w:p>
        </w:tc>
        <w:tc>
          <w:tcPr>
            <w:tcW w:w="941" w:type="pct"/>
            <w:shd w:val="clear" w:color="auto" w:fill="auto"/>
            <w:tcMar>
              <w:top w:w="0" w:type="dxa"/>
              <w:bottom w:w="0" w:type="dxa"/>
            </w:tcMar>
            <w:vAlign w:val="center"/>
          </w:tcPr>
          <w:p w14:paraId="2524B90B"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Board Resolution/Board Decision No.</w:t>
            </w:r>
          </w:p>
        </w:tc>
        <w:tc>
          <w:tcPr>
            <w:tcW w:w="682" w:type="pct"/>
            <w:shd w:val="clear" w:color="auto" w:fill="auto"/>
            <w:tcMar>
              <w:top w:w="0" w:type="dxa"/>
              <w:bottom w:w="0" w:type="dxa"/>
            </w:tcMar>
            <w:vAlign w:val="center"/>
          </w:tcPr>
          <w:p w14:paraId="0CDBAEB2"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Date</w:t>
            </w:r>
          </w:p>
        </w:tc>
        <w:tc>
          <w:tcPr>
            <w:tcW w:w="3063" w:type="pct"/>
            <w:shd w:val="clear" w:color="auto" w:fill="auto"/>
            <w:tcMar>
              <w:top w:w="0" w:type="dxa"/>
              <w:bottom w:w="0" w:type="dxa"/>
            </w:tcMar>
            <w:vAlign w:val="center"/>
          </w:tcPr>
          <w:p w14:paraId="62C9A905"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Content</w:t>
            </w:r>
          </w:p>
        </w:tc>
      </w:tr>
      <w:tr w:rsidR="005576CF" w:rsidRPr="00686E26" w14:paraId="7A15500E" w14:textId="77777777" w:rsidTr="00686E26">
        <w:trPr>
          <w:jc w:val="center"/>
        </w:trPr>
        <w:tc>
          <w:tcPr>
            <w:tcW w:w="314" w:type="pct"/>
            <w:shd w:val="clear" w:color="auto" w:fill="auto"/>
            <w:tcMar>
              <w:top w:w="0" w:type="dxa"/>
              <w:bottom w:w="0" w:type="dxa"/>
            </w:tcMar>
            <w:vAlign w:val="center"/>
          </w:tcPr>
          <w:p w14:paraId="00203F9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1</w:t>
            </w:r>
          </w:p>
        </w:tc>
        <w:tc>
          <w:tcPr>
            <w:tcW w:w="941" w:type="pct"/>
            <w:shd w:val="clear" w:color="auto" w:fill="auto"/>
            <w:tcMar>
              <w:top w:w="0" w:type="dxa"/>
              <w:bottom w:w="0" w:type="dxa"/>
            </w:tcMar>
            <w:vAlign w:val="center"/>
          </w:tcPr>
          <w:p w14:paraId="70343D7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03/NQ-HDQT</w:t>
            </w:r>
          </w:p>
        </w:tc>
        <w:tc>
          <w:tcPr>
            <w:tcW w:w="682" w:type="pct"/>
            <w:shd w:val="clear" w:color="auto" w:fill="auto"/>
            <w:tcMar>
              <w:top w:w="0" w:type="dxa"/>
              <w:bottom w:w="0" w:type="dxa"/>
            </w:tcMar>
            <w:vAlign w:val="center"/>
          </w:tcPr>
          <w:p w14:paraId="1F273EF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February 07, 2023</w:t>
            </w:r>
          </w:p>
        </w:tc>
        <w:tc>
          <w:tcPr>
            <w:tcW w:w="3063" w:type="pct"/>
            <w:shd w:val="clear" w:color="auto" w:fill="auto"/>
            <w:tcMar>
              <w:top w:w="0" w:type="dxa"/>
              <w:bottom w:w="0" w:type="dxa"/>
            </w:tcMar>
            <w:vAlign w:val="center"/>
          </w:tcPr>
          <w:p w14:paraId="3FA6B908"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the approval of the list and value of occupational accident insurance for the Company’s employees</w:t>
            </w:r>
          </w:p>
        </w:tc>
      </w:tr>
      <w:tr w:rsidR="005576CF" w:rsidRPr="00686E26" w14:paraId="35BC523D" w14:textId="77777777" w:rsidTr="00686E26">
        <w:trPr>
          <w:jc w:val="center"/>
        </w:trPr>
        <w:tc>
          <w:tcPr>
            <w:tcW w:w="314" w:type="pct"/>
            <w:shd w:val="clear" w:color="auto" w:fill="auto"/>
            <w:tcMar>
              <w:top w:w="0" w:type="dxa"/>
              <w:bottom w:w="0" w:type="dxa"/>
            </w:tcMar>
            <w:vAlign w:val="center"/>
          </w:tcPr>
          <w:p w14:paraId="1EAD155C"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2</w:t>
            </w:r>
          </w:p>
        </w:tc>
        <w:tc>
          <w:tcPr>
            <w:tcW w:w="941" w:type="pct"/>
            <w:shd w:val="clear" w:color="auto" w:fill="auto"/>
            <w:tcMar>
              <w:top w:w="0" w:type="dxa"/>
              <w:bottom w:w="0" w:type="dxa"/>
            </w:tcMar>
            <w:vAlign w:val="center"/>
          </w:tcPr>
          <w:p w14:paraId="7119300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04/NQ-HDQT</w:t>
            </w:r>
          </w:p>
        </w:tc>
        <w:tc>
          <w:tcPr>
            <w:tcW w:w="682" w:type="pct"/>
            <w:shd w:val="clear" w:color="auto" w:fill="auto"/>
            <w:tcMar>
              <w:top w:w="0" w:type="dxa"/>
              <w:bottom w:w="0" w:type="dxa"/>
            </w:tcMar>
            <w:vAlign w:val="center"/>
          </w:tcPr>
          <w:p w14:paraId="6E5472ED"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February 10, 2022</w:t>
            </w:r>
          </w:p>
        </w:tc>
        <w:tc>
          <w:tcPr>
            <w:tcW w:w="3063" w:type="pct"/>
            <w:shd w:val="clear" w:color="auto" w:fill="auto"/>
            <w:tcMar>
              <w:top w:w="0" w:type="dxa"/>
              <w:bottom w:w="0" w:type="dxa"/>
            </w:tcMar>
            <w:vAlign w:val="center"/>
          </w:tcPr>
          <w:p w14:paraId="38C9EE00"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recording the list of shareholders attending the Annual General Meeting of Shareholders 2023</w:t>
            </w:r>
          </w:p>
        </w:tc>
      </w:tr>
      <w:tr w:rsidR="005576CF" w:rsidRPr="00686E26" w14:paraId="4F3E200E" w14:textId="77777777" w:rsidTr="00686E26">
        <w:trPr>
          <w:jc w:val="center"/>
        </w:trPr>
        <w:tc>
          <w:tcPr>
            <w:tcW w:w="314" w:type="pct"/>
            <w:shd w:val="clear" w:color="auto" w:fill="auto"/>
            <w:tcMar>
              <w:top w:w="0" w:type="dxa"/>
              <w:bottom w:w="0" w:type="dxa"/>
            </w:tcMar>
            <w:vAlign w:val="center"/>
          </w:tcPr>
          <w:p w14:paraId="14ABB8A4"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3</w:t>
            </w:r>
          </w:p>
        </w:tc>
        <w:tc>
          <w:tcPr>
            <w:tcW w:w="941" w:type="pct"/>
            <w:shd w:val="clear" w:color="auto" w:fill="auto"/>
            <w:tcMar>
              <w:top w:w="0" w:type="dxa"/>
              <w:bottom w:w="0" w:type="dxa"/>
            </w:tcMar>
            <w:vAlign w:val="center"/>
          </w:tcPr>
          <w:p w14:paraId="1AD73430"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05/NQ-HDQT</w:t>
            </w:r>
          </w:p>
        </w:tc>
        <w:tc>
          <w:tcPr>
            <w:tcW w:w="682" w:type="pct"/>
            <w:shd w:val="clear" w:color="auto" w:fill="auto"/>
            <w:tcMar>
              <w:top w:w="0" w:type="dxa"/>
              <w:bottom w:w="0" w:type="dxa"/>
            </w:tcMar>
            <w:vAlign w:val="center"/>
          </w:tcPr>
          <w:p w14:paraId="4CF9C94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February 20, 2022</w:t>
            </w:r>
          </w:p>
        </w:tc>
        <w:tc>
          <w:tcPr>
            <w:tcW w:w="3063" w:type="pct"/>
            <w:shd w:val="clear" w:color="auto" w:fill="auto"/>
            <w:tcMar>
              <w:top w:w="0" w:type="dxa"/>
              <w:bottom w:w="0" w:type="dxa"/>
            </w:tcMar>
            <w:vAlign w:val="center"/>
          </w:tcPr>
          <w:p w14:paraId="25ABEA0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the mortgage loans at the City’s Investment and Development Fund</w:t>
            </w:r>
          </w:p>
        </w:tc>
      </w:tr>
      <w:tr w:rsidR="005576CF" w:rsidRPr="00686E26" w14:paraId="25BC3F5E" w14:textId="77777777" w:rsidTr="00686E26">
        <w:trPr>
          <w:jc w:val="center"/>
        </w:trPr>
        <w:tc>
          <w:tcPr>
            <w:tcW w:w="314" w:type="pct"/>
            <w:shd w:val="clear" w:color="auto" w:fill="auto"/>
            <w:tcMar>
              <w:top w:w="0" w:type="dxa"/>
              <w:bottom w:w="0" w:type="dxa"/>
            </w:tcMar>
            <w:vAlign w:val="center"/>
          </w:tcPr>
          <w:p w14:paraId="1D608930"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4</w:t>
            </w:r>
          </w:p>
        </w:tc>
        <w:tc>
          <w:tcPr>
            <w:tcW w:w="941" w:type="pct"/>
            <w:shd w:val="clear" w:color="auto" w:fill="auto"/>
            <w:tcMar>
              <w:top w:w="0" w:type="dxa"/>
              <w:bottom w:w="0" w:type="dxa"/>
            </w:tcMar>
            <w:vAlign w:val="center"/>
          </w:tcPr>
          <w:p w14:paraId="1B7BB09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10/NQ-HDQT</w:t>
            </w:r>
          </w:p>
        </w:tc>
        <w:tc>
          <w:tcPr>
            <w:tcW w:w="682" w:type="pct"/>
            <w:shd w:val="clear" w:color="auto" w:fill="auto"/>
            <w:tcMar>
              <w:top w:w="0" w:type="dxa"/>
              <w:bottom w:w="0" w:type="dxa"/>
            </w:tcMar>
            <w:vAlign w:val="center"/>
          </w:tcPr>
          <w:p w14:paraId="73321C2B"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April 10, 2023</w:t>
            </w:r>
          </w:p>
        </w:tc>
        <w:tc>
          <w:tcPr>
            <w:tcW w:w="3063" w:type="pct"/>
            <w:shd w:val="clear" w:color="auto" w:fill="auto"/>
            <w:tcMar>
              <w:top w:w="0" w:type="dxa"/>
              <w:bottom w:w="0" w:type="dxa"/>
            </w:tcMar>
            <w:vAlign w:val="center"/>
          </w:tcPr>
          <w:p w14:paraId="646F87D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the liquidation of long-term unused inventory of the Company</w:t>
            </w:r>
          </w:p>
        </w:tc>
      </w:tr>
      <w:tr w:rsidR="005576CF" w:rsidRPr="00686E26" w14:paraId="7FA07A68" w14:textId="77777777" w:rsidTr="00686E26">
        <w:trPr>
          <w:jc w:val="center"/>
        </w:trPr>
        <w:tc>
          <w:tcPr>
            <w:tcW w:w="314" w:type="pct"/>
            <w:shd w:val="clear" w:color="auto" w:fill="auto"/>
            <w:tcMar>
              <w:top w:w="0" w:type="dxa"/>
              <w:bottom w:w="0" w:type="dxa"/>
            </w:tcMar>
            <w:vAlign w:val="center"/>
          </w:tcPr>
          <w:p w14:paraId="41D7CC52"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5</w:t>
            </w:r>
          </w:p>
        </w:tc>
        <w:tc>
          <w:tcPr>
            <w:tcW w:w="941" w:type="pct"/>
            <w:shd w:val="clear" w:color="auto" w:fill="auto"/>
            <w:tcMar>
              <w:top w:w="0" w:type="dxa"/>
              <w:bottom w:w="0" w:type="dxa"/>
            </w:tcMar>
            <w:vAlign w:val="center"/>
          </w:tcPr>
          <w:p w14:paraId="0EC63118"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12/NQ-HDQT</w:t>
            </w:r>
          </w:p>
        </w:tc>
        <w:tc>
          <w:tcPr>
            <w:tcW w:w="682" w:type="pct"/>
            <w:shd w:val="clear" w:color="auto" w:fill="auto"/>
            <w:tcMar>
              <w:top w:w="0" w:type="dxa"/>
              <w:bottom w:w="0" w:type="dxa"/>
            </w:tcMar>
            <w:vAlign w:val="center"/>
          </w:tcPr>
          <w:p w14:paraId="64562E3F"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April 27, 2023</w:t>
            </w:r>
          </w:p>
        </w:tc>
        <w:tc>
          <w:tcPr>
            <w:tcW w:w="3063" w:type="pct"/>
            <w:shd w:val="clear" w:color="auto" w:fill="auto"/>
            <w:tcMar>
              <w:top w:w="0" w:type="dxa"/>
              <w:bottom w:w="0" w:type="dxa"/>
            </w:tcMar>
            <w:vAlign w:val="center"/>
          </w:tcPr>
          <w:p w14:paraId="5939207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extending the time to organize the Annual General Meeting of Shareholders 2023</w:t>
            </w:r>
          </w:p>
        </w:tc>
      </w:tr>
      <w:tr w:rsidR="005576CF" w:rsidRPr="00686E26" w14:paraId="2947CC1B" w14:textId="77777777" w:rsidTr="00686E26">
        <w:trPr>
          <w:jc w:val="center"/>
        </w:trPr>
        <w:tc>
          <w:tcPr>
            <w:tcW w:w="314" w:type="pct"/>
            <w:shd w:val="clear" w:color="auto" w:fill="auto"/>
            <w:tcMar>
              <w:top w:w="0" w:type="dxa"/>
              <w:bottom w:w="0" w:type="dxa"/>
            </w:tcMar>
            <w:vAlign w:val="center"/>
          </w:tcPr>
          <w:p w14:paraId="4A84D28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6</w:t>
            </w:r>
          </w:p>
        </w:tc>
        <w:tc>
          <w:tcPr>
            <w:tcW w:w="941" w:type="pct"/>
            <w:shd w:val="clear" w:color="auto" w:fill="auto"/>
            <w:tcMar>
              <w:top w:w="0" w:type="dxa"/>
              <w:bottom w:w="0" w:type="dxa"/>
            </w:tcMar>
            <w:vAlign w:val="center"/>
          </w:tcPr>
          <w:p w14:paraId="648E654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15/NQ-HDQT</w:t>
            </w:r>
          </w:p>
        </w:tc>
        <w:tc>
          <w:tcPr>
            <w:tcW w:w="682" w:type="pct"/>
            <w:shd w:val="clear" w:color="auto" w:fill="auto"/>
            <w:tcMar>
              <w:top w:w="0" w:type="dxa"/>
              <w:bottom w:w="0" w:type="dxa"/>
            </w:tcMar>
            <w:vAlign w:val="center"/>
          </w:tcPr>
          <w:p w14:paraId="45D050E0"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May 15, 2023</w:t>
            </w:r>
          </w:p>
        </w:tc>
        <w:tc>
          <w:tcPr>
            <w:tcW w:w="3063" w:type="pct"/>
            <w:shd w:val="clear" w:color="auto" w:fill="auto"/>
            <w:tcMar>
              <w:top w:w="0" w:type="dxa"/>
              <w:bottom w:w="0" w:type="dxa"/>
            </w:tcMar>
            <w:vAlign w:val="center"/>
          </w:tcPr>
          <w:p w14:paraId="63BB736B"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requesting credit extension at Vietnam Maritime Commercial Join Stock Bank</w:t>
            </w:r>
          </w:p>
        </w:tc>
      </w:tr>
      <w:tr w:rsidR="005576CF" w:rsidRPr="00686E26" w14:paraId="1463B0B5" w14:textId="77777777" w:rsidTr="00686E26">
        <w:trPr>
          <w:jc w:val="center"/>
        </w:trPr>
        <w:tc>
          <w:tcPr>
            <w:tcW w:w="314" w:type="pct"/>
            <w:shd w:val="clear" w:color="auto" w:fill="auto"/>
            <w:tcMar>
              <w:top w:w="0" w:type="dxa"/>
              <w:bottom w:w="0" w:type="dxa"/>
            </w:tcMar>
            <w:vAlign w:val="center"/>
          </w:tcPr>
          <w:p w14:paraId="426DE16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lastRenderedPageBreak/>
              <w:t>7</w:t>
            </w:r>
          </w:p>
        </w:tc>
        <w:tc>
          <w:tcPr>
            <w:tcW w:w="941" w:type="pct"/>
            <w:shd w:val="clear" w:color="auto" w:fill="auto"/>
            <w:tcMar>
              <w:top w:w="0" w:type="dxa"/>
              <w:bottom w:w="0" w:type="dxa"/>
            </w:tcMar>
            <w:vAlign w:val="center"/>
          </w:tcPr>
          <w:p w14:paraId="0C6E069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27/NQ-HDQT</w:t>
            </w:r>
          </w:p>
        </w:tc>
        <w:tc>
          <w:tcPr>
            <w:tcW w:w="682" w:type="pct"/>
            <w:shd w:val="clear" w:color="auto" w:fill="auto"/>
            <w:tcMar>
              <w:top w:w="0" w:type="dxa"/>
              <w:bottom w:w="0" w:type="dxa"/>
            </w:tcMar>
            <w:vAlign w:val="center"/>
          </w:tcPr>
          <w:p w14:paraId="73FF893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August 25, 2023</w:t>
            </w:r>
          </w:p>
        </w:tc>
        <w:tc>
          <w:tcPr>
            <w:tcW w:w="3063" w:type="pct"/>
            <w:shd w:val="clear" w:color="auto" w:fill="auto"/>
            <w:tcMar>
              <w:top w:w="0" w:type="dxa"/>
              <w:bottom w:w="0" w:type="dxa"/>
            </w:tcMar>
            <w:vAlign w:val="center"/>
          </w:tcPr>
          <w:p w14:paraId="2D403CA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recording the list of shareholders attending the Extraordinary General Meeting of Shareholders 2023</w:t>
            </w:r>
          </w:p>
        </w:tc>
      </w:tr>
      <w:tr w:rsidR="005576CF" w:rsidRPr="00686E26" w14:paraId="090CC41F" w14:textId="77777777" w:rsidTr="00686E26">
        <w:trPr>
          <w:jc w:val="center"/>
        </w:trPr>
        <w:tc>
          <w:tcPr>
            <w:tcW w:w="314" w:type="pct"/>
            <w:shd w:val="clear" w:color="auto" w:fill="auto"/>
            <w:tcMar>
              <w:top w:w="0" w:type="dxa"/>
              <w:bottom w:w="0" w:type="dxa"/>
            </w:tcMar>
            <w:vAlign w:val="center"/>
          </w:tcPr>
          <w:p w14:paraId="4F7EC1A8"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8</w:t>
            </w:r>
          </w:p>
        </w:tc>
        <w:tc>
          <w:tcPr>
            <w:tcW w:w="941" w:type="pct"/>
            <w:shd w:val="clear" w:color="auto" w:fill="auto"/>
            <w:tcMar>
              <w:top w:w="0" w:type="dxa"/>
              <w:bottom w:w="0" w:type="dxa"/>
            </w:tcMar>
            <w:vAlign w:val="center"/>
          </w:tcPr>
          <w:p w14:paraId="4CD822D2"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28/QD-HDQT</w:t>
            </w:r>
          </w:p>
        </w:tc>
        <w:tc>
          <w:tcPr>
            <w:tcW w:w="682" w:type="pct"/>
            <w:shd w:val="clear" w:color="auto" w:fill="auto"/>
            <w:tcMar>
              <w:top w:w="0" w:type="dxa"/>
              <w:bottom w:w="0" w:type="dxa"/>
            </w:tcMar>
            <w:vAlign w:val="center"/>
          </w:tcPr>
          <w:p w14:paraId="1ABCB57F"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August 28, 2023</w:t>
            </w:r>
          </w:p>
        </w:tc>
        <w:tc>
          <w:tcPr>
            <w:tcW w:w="3063" w:type="pct"/>
            <w:shd w:val="clear" w:color="auto" w:fill="auto"/>
            <w:tcMar>
              <w:top w:w="0" w:type="dxa"/>
              <w:bottom w:w="0" w:type="dxa"/>
            </w:tcMar>
            <w:vAlign w:val="center"/>
          </w:tcPr>
          <w:p w14:paraId="548B8F7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the loans, guarantees and credit guarantees at Vietnam Joint Stock Commercial Bank for Industry and Trade</w:t>
            </w:r>
          </w:p>
        </w:tc>
      </w:tr>
      <w:tr w:rsidR="005576CF" w:rsidRPr="00686E26" w14:paraId="44AFEA80" w14:textId="77777777" w:rsidTr="00686E26">
        <w:trPr>
          <w:jc w:val="center"/>
        </w:trPr>
        <w:tc>
          <w:tcPr>
            <w:tcW w:w="314" w:type="pct"/>
            <w:shd w:val="clear" w:color="auto" w:fill="auto"/>
            <w:tcMar>
              <w:top w:w="0" w:type="dxa"/>
              <w:bottom w:w="0" w:type="dxa"/>
            </w:tcMar>
            <w:vAlign w:val="center"/>
          </w:tcPr>
          <w:p w14:paraId="49CC899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9</w:t>
            </w:r>
          </w:p>
        </w:tc>
        <w:tc>
          <w:tcPr>
            <w:tcW w:w="941" w:type="pct"/>
            <w:shd w:val="clear" w:color="auto" w:fill="auto"/>
            <w:tcMar>
              <w:top w:w="0" w:type="dxa"/>
              <w:bottom w:w="0" w:type="dxa"/>
            </w:tcMar>
            <w:vAlign w:val="center"/>
          </w:tcPr>
          <w:p w14:paraId="46C745C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32/QD-HDQT</w:t>
            </w:r>
          </w:p>
        </w:tc>
        <w:tc>
          <w:tcPr>
            <w:tcW w:w="682" w:type="pct"/>
            <w:shd w:val="clear" w:color="auto" w:fill="auto"/>
            <w:tcMar>
              <w:top w:w="0" w:type="dxa"/>
              <w:bottom w:w="0" w:type="dxa"/>
            </w:tcMar>
            <w:vAlign w:val="center"/>
          </w:tcPr>
          <w:p w14:paraId="65CC36DC"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September 26, 2023</w:t>
            </w:r>
          </w:p>
        </w:tc>
        <w:tc>
          <w:tcPr>
            <w:tcW w:w="3063" w:type="pct"/>
            <w:shd w:val="clear" w:color="auto" w:fill="auto"/>
            <w:tcMar>
              <w:top w:w="0" w:type="dxa"/>
              <w:bottom w:w="0" w:type="dxa"/>
            </w:tcMar>
            <w:vAlign w:val="center"/>
          </w:tcPr>
          <w:p w14:paraId="66617AC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the liquidation of the Company’s assets</w:t>
            </w:r>
          </w:p>
        </w:tc>
      </w:tr>
      <w:tr w:rsidR="005576CF" w:rsidRPr="00686E26" w14:paraId="775EB8FE" w14:textId="77777777" w:rsidTr="00686E26">
        <w:trPr>
          <w:jc w:val="center"/>
        </w:trPr>
        <w:tc>
          <w:tcPr>
            <w:tcW w:w="314" w:type="pct"/>
            <w:shd w:val="clear" w:color="auto" w:fill="auto"/>
            <w:tcMar>
              <w:top w:w="0" w:type="dxa"/>
              <w:bottom w:w="0" w:type="dxa"/>
            </w:tcMar>
            <w:vAlign w:val="center"/>
          </w:tcPr>
          <w:p w14:paraId="2BC411E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10</w:t>
            </w:r>
          </w:p>
        </w:tc>
        <w:tc>
          <w:tcPr>
            <w:tcW w:w="941" w:type="pct"/>
            <w:shd w:val="clear" w:color="auto" w:fill="auto"/>
            <w:tcMar>
              <w:top w:w="0" w:type="dxa"/>
              <w:bottom w:w="0" w:type="dxa"/>
            </w:tcMar>
            <w:vAlign w:val="center"/>
          </w:tcPr>
          <w:p w14:paraId="1BEFD038"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35/NQ-HDQT</w:t>
            </w:r>
          </w:p>
        </w:tc>
        <w:tc>
          <w:tcPr>
            <w:tcW w:w="682" w:type="pct"/>
            <w:shd w:val="clear" w:color="auto" w:fill="auto"/>
            <w:tcMar>
              <w:top w:w="0" w:type="dxa"/>
              <w:bottom w:w="0" w:type="dxa"/>
            </w:tcMar>
            <w:vAlign w:val="center"/>
          </w:tcPr>
          <w:p w14:paraId="5A13AD2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November 02, 2023</w:t>
            </w:r>
          </w:p>
        </w:tc>
        <w:tc>
          <w:tcPr>
            <w:tcW w:w="3063" w:type="pct"/>
            <w:shd w:val="clear" w:color="auto" w:fill="auto"/>
            <w:tcMar>
              <w:top w:w="0" w:type="dxa"/>
              <w:bottom w:w="0" w:type="dxa"/>
            </w:tcMar>
            <w:vAlign w:val="center"/>
          </w:tcPr>
          <w:p w14:paraId="3FE60BC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the approval of the Company's asset procurement policy</w:t>
            </w:r>
          </w:p>
        </w:tc>
      </w:tr>
      <w:tr w:rsidR="005576CF" w:rsidRPr="00686E26" w14:paraId="2E01C51E" w14:textId="77777777" w:rsidTr="00686E26">
        <w:trPr>
          <w:jc w:val="center"/>
        </w:trPr>
        <w:tc>
          <w:tcPr>
            <w:tcW w:w="314" w:type="pct"/>
            <w:shd w:val="clear" w:color="auto" w:fill="auto"/>
            <w:tcMar>
              <w:top w:w="0" w:type="dxa"/>
              <w:bottom w:w="0" w:type="dxa"/>
            </w:tcMar>
            <w:vAlign w:val="center"/>
          </w:tcPr>
          <w:p w14:paraId="07EBD11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11</w:t>
            </w:r>
          </w:p>
        </w:tc>
        <w:tc>
          <w:tcPr>
            <w:tcW w:w="941" w:type="pct"/>
            <w:shd w:val="clear" w:color="auto" w:fill="auto"/>
            <w:tcMar>
              <w:top w:w="0" w:type="dxa"/>
              <w:bottom w:w="0" w:type="dxa"/>
            </w:tcMar>
            <w:vAlign w:val="center"/>
          </w:tcPr>
          <w:p w14:paraId="7CC18A6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37/QD-HDQT</w:t>
            </w:r>
          </w:p>
        </w:tc>
        <w:tc>
          <w:tcPr>
            <w:tcW w:w="682" w:type="pct"/>
            <w:shd w:val="clear" w:color="auto" w:fill="auto"/>
            <w:tcMar>
              <w:top w:w="0" w:type="dxa"/>
              <w:bottom w:w="0" w:type="dxa"/>
            </w:tcMar>
            <w:vAlign w:val="center"/>
          </w:tcPr>
          <w:p w14:paraId="27E7F8A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November 17, 2023</w:t>
            </w:r>
          </w:p>
        </w:tc>
        <w:tc>
          <w:tcPr>
            <w:tcW w:w="3063" w:type="pct"/>
            <w:shd w:val="clear" w:color="auto" w:fill="auto"/>
            <w:tcMar>
              <w:top w:w="0" w:type="dxa"/>
              <w:bottom w:w="0" w:type="dxa"/>
            </w:tcMar>
            <w:vAlign w:val="center"/>
          </w:tcPr>
          <w:p w14:paraId="093AC0C4"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recording the list of shareholders exercising the rights on dividends</w:t>
            </w:r>
          </w:p>
        </w:tc>
      </w:tr>
      <w:tr w:rsidR="005576CF" w:rsidRPr="00686E26" w14:paraId="7BBD59E4" w14:textId="77777777" w:rsidTr="00686E26">
        <w:trPr>
          <w:jc w:val="center"/>
        </w:trPr>
        <w:tc>
          <w:tcPr>
            <w:tcW w:w="314" w:type="pct"/>
            <w:shd w:val="clear" w:color="auto" w:fill="auto"/>
            <w:tcMar>
              <w:top w:w="0" w:type="dxa"/>
              <w:bottom w:w="0" w:type="dxa"/>
            </w:tcMar>
            <w:vAlign w:val="center"/>
          </w:tcPr>
          <w:p w14:paraId="14F3E64B"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12</w:t>
            </w:r>
          </w:p>
        </w:tc>
        <w:tc>
          <w:tcPr>
            <w:tcW w:w="941" w:type="pct"/>
            <w:shd w:val="clear" w:color="auto" w:fill="auto"/>
            <w:tcMar>
              <w:top w:w="0" w:type="dxa"/>
              <w:bottom w:w="0" w:type="dxa"/>
            </w:tcMar>
            <w:vAlign w:val="center"/>
          </w:tcPr>
          <w:p w14:paraId="6BD68F4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41/QD-HDQT</w:t>
            </w:r>
          </w:p>
        </w:tc>
        <w:tc>
          <w:tcPr>
            <w:tcW w:w="682" w:type="pct"/>
            <w:shd w:val="clear" w:color="auto" w:fill="auto"/>
            <w:tcMar>
              <w:top w:w="0" w:type="dxa"/>
              <w:bottom w:w="0" w:type="dxa"/>
            </w:tcMar>
            <w:vAlign w:val="center"/>
          </w:tcPr>
          <w:p w14:paraId="2143944D"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04, 2023</w:t>
            </w:r>
          </w:p>
        </w:tc>
        <w:tc>
          <w:tcPr>
            <w:tcW w:w="3063" w:type="pct"/>
            <w:shd w:val="clear" w:color="auto" w:fill="auto"/>
            <w:tcMar>
              <w:top w:w="0" w:type="dxa"/>
              <w:bottom w:w="0" w:type="dxa"/>
            </w:tcMar>
            <w:vAlign w:val="center"/>
          </w:tcPr>
          <w:p w14:paraId="389D0B0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the approval of the Project on the procurement of specialized crane-trucks to serve the Company's operations</w:t>
            </w:r>
          </w:p>
        </w:tc>
      </w:tr>
      <w:tr w:rsidR="005576CF" w:rsidRPr="00686E26" w14:paraId="36C10073" w14:textId="77777777" w:rsidTr="00686E26">
        <w:trPr>
          <w:jc w:val="center"/>
        </w:trPr>
        <w:tc>
          <w:tcPr>
            <w:tcW w:w="314" w:type="pct"/>
            <w:shd w:val="clear" w:color="auto" w:fill="auto"/>
            <w:tcMar>
              <w:top w:w="0" w:type="dxa"/>
              <w:bottom w:w="0" w:type="dxa"/>
            </w:tcMar>
            <w:vAlign w:val="center"/>
          </w:tcPr>
          <w:p w14:paraId="2A2E892C"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13</w:t>
            </w:r>
          </w:p>
        </w:tc>
        <w:tc>
          <w:tcPr>
            <w:tcW w:w="941" w:type="pct"/>
            <w:shd w:val="clear" w:color="auto" w:fill="auto"/>
            <w:tcMar>
              <w:top w:w="0" w:type="dxa"/>
              <w:bottom w:w="0" w:type="dxa"/>
            </w:tcMar>
            <w:vAlign w:val="center"/>
          </w:tcPr>
          <w:p w14:paraId="565134E0"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43/NQ-HDQT</w:t>
            </w:r>
          </w:p>
        </w:tc>
        <w:tc>
          <w:tcPr>
            <w:tcW w:w="682" w:type="pct"/>
            <w:shd w:val="clear" w:color="auto" w:fill="auto"/>
            <w:tcMar>
              <w:top w:w="0" w:type="dxa"/>
              <w:bottom w:w="0" w:type="dxa"/>
            </w:tcMar>
            <w:vAlign w:val="center"/>
          </w:tcPr>
          <w:p w14:paraId="046651B1"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12, 2023</w:t>
            </w:r>
          </w:p>
        </w:tc>
        <w:tc>
          <w:tcPr>
            <w:tcW w:w="3063" w:type="pct"/>
            <w:shd w:val="clear" w:color="auto" w:fill="auto"/>
            <w:tcMar>
              <w:top w:w="0" w:type="dxa"/>
              <w:bottom w:w="0" w:type="dxa"/>
            </w:tcMar>
            <w:vAlign w:val="center"/>
          </w:tcPr>
          <w:p w14:paraId="64589E62"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On the approval of the policy: Embellishing and renovating the landscape at the Company's facilities</w:t>
            </w:r>
          </w:p>
        </w:tc>
      </w:tr>
    </w:tbl>
    <w:p w14:paraId="253B165E" w14:textId="77777777" w:rsidR="005576CF" w:rsidRPr="00686E26" w:rsidRDefault="00BD04A8" w:rsidP="00686E2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The Supervisory Board/Audit Committee (Annual Report):</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8"/>
        <w:gridCol w:w="2868"/>
        <w:gridCol w:w="2862"/>
        <w:gridCol w:w="3261"/>
        <w:gridCol w:w="4260"/>
      </w:tblGrid>
      <w:tr w:rsidR="005576CF" w:rsidRPr="00686E26" w14:paraId="420E0638" w14:textId="77777777" w:rsidTr="00686E26">
        <w:trPr>
          <w:jc w:val="center"/>
        </w:trPr>
        <w:tc>
          <w:tcPr>
            <w:tcW w:w="250" w:type="pct"/>
            <w:shd w:val="clear" w:color="auto" w:fill="auto"/>
            <w:tcMar>
              <w:top w:w="0" w:type="dxa"/>
              <w:bottom w:w="0" w:type="dxa"/>
            </w:tcMar>
            <w:vAlign w:val="center"/>
          </w:tcPr>
          <w:p w14:paraId="66D5DEC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No.</w:t>
            </w:r>
          </w:p>
        </w:tc>
        <w:tc>
          <w:tcPr>
            <w:tcW w:w="1028" w:type="pct"/>
            <w:shd w:val="clear" w:color="auto" w:fill="auto"/>
            <w:tcMar>
              <w:top w:w="0" w:type="dxa"/>
              <w:bottom w:w="0" w:type="dxa"/>
            </w:tcMar>
            <w:vAlign w:val="center"/>
          </w:tcPr>
          <w:p w14:paraId="35D04ED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Member of the Supervisory Board/the Audit Committee</w:t>
            </w:r>
          </w:p>
        </w:tc>
        <w:tc>
          <w:tcPr>
            <w:tcW w:w="1026" w:type="pct"/>
            <w:shd w:val="clear" w:color="auto" w:fill="auto"/>
            <w:tcMar>
              <w:top w:w="0" w:type="dxa"/>
              <w:bottom w:w="0" w:type="dxa"/>
            </w:tcMar>
            <w:vAlign w:val="center"/>
          </w:tcPr>
          <w:p w14:paraId="136D39B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Position</w:t>
            </w:r>
          </w:p>
        </w:tc>
        <w:tc>
          <w:tcPr>
            <w:tcW w:w="1169" w:type="pct"/>
            <w:shd w:val="clear" w:color="auto" w:fill="auto"/>
            <w:tcMar>
              <w:top w:w="0" w:type="dxa"/>
              <w:bottom w:w="0" w:type="dxa"/>
            </w:tcMar>
            <w:vAlign w:val="center"/>
          </w:tcPr>
          <w:p w14:paraId="604BF061"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Date of appointment/dismissal as member of the Supervisory Board/the Audit Committee</w:t>
            </w:r>
          </w:p>
        </w:tc>
        <w:tc>
          <w:tcPr>
            <w:tcW w:w="1527" w:type="pct"/>
            <w:shd w:val="clear" w:color="auto" w:fill="auto"/>
            <w:tcMar>
              <w:top w:w="0" w:type="dxa"/>
              <w:bottom w:w="0" w:type="dxa"/>
            </w:tcMar>
            <w:vAlign w:val="center"/>
          </w:tcPr>
          <w:p w14:paraId="5C519D5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Qualification</w:t>
            </w:r>
          </w:p>
        </w:tc>
      </w:tr>
      <w:tr w:rsidR="005576CF" w:rsidRPr="00686E26" w14:paraId="0267F484" w14:textId="77777777" w:rsidTr="00686E26">
        <w:trPr>
          <w:jc w:val="center"/>
        </w:trPr>
        <w:tc>
          <w:tcPr>
            <w:tcW w:w="250" w:type="pct"/>
            <w:shd w:val="clear" w:color="auto" w:fill="auto"/>
            <w:tcMar>
              <w:top w:w="0" w:type="dxa"/>
              <w:bottom w:w="0" w:type="dxa"/>
            </w:tcMar>
            <w:vAlign w:val="center"/>
          </w:tcPr>
          <w:p w14:paraId="2F11769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1</w:t>
            </w:r>
          </w:p>
        </w:tc>
        <w:tc>
          <w:tcPr>
            <w:tcW w:w="1028" w:type="pct"/>
            <w:shd w:val="clear" w:color="auto" w:fill="auto"/>
            <w:tcMar>
              <w:top w:w="0" w:type="dxa"/>
              <w:bottom w:w="0" w:type="dxa"/>
            </w:tcMar>
            <w:vAlign w:val="center"/>
          </w:tcPr>
          <w:p w14:paraId="4BFFA6C5"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Mr. Ho Quang Dung</w:t>
            </w:r>
          </w:p>
        </w:tc>
        <w:tc>
          <w:tcPr>
            <w:tcW w:w="1026" w:type="pct"/>
            <w:shd w:val="clear" w:color="auto" w:fill="auto"/>
            <w:tcMar>
              <w:top w:w="0" w:type="dxa"/>
              <w:bottom w:w="0" w:type="dxa"/>
            </w:tcMar>
            <w:vAlign w:val="center"/>
          </w:tcPr>
          <w:p w14:paraId="29ADAF94"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Chief of the Supervisory Board</w:t>
            </w:r>
          </w:p>
        </w:tc>
        <w:tc>
          <w:tcPr>
            <w:tcW w:w="1169" w:type="pct"/>
            <w:shd w:val="clear" w:color="auto" w:fill="auto"/>
            <w:tcMar>
              <w:top w:w="0" w:type="dxa"/>
              <w:bottom w:w="0" w:type="dxa"/>
            </w:tcMar>
            <w:vAlign w:val="center"/>
          </w:tcPr>
          <w:p w14:paraId="07359CB5"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18, 2019</w:t>
            </w:r>
          </w:p>
        </w:tc>
        <w:tc>
          <w:tcPr>
            <w:tcW w:w="1527" w:type="pct"/>
            <w:shd w:val="clear" w:color="auto" w:fill="auto"/>
            <w:tcMar>
              <w:top w:w="0" w:type="dxa"/>
              <w:bottom w:w="0" w:type="dxa"/>
            </w:tcMar>
            <w:vAlign w:val="center"/>
          </w:tcPr>
          <w:p w14:paraId="2EC97A5C"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Master of Business Administration - Financial Management</w:t>
            </w:r>
          </w:p>
        </w:tc>
      </w:tr>
      <w:tr w:rsidR="005576CF" w:rsidRPr="00686E26" w14:paraId="430A8262" w14:textId="77777777" w:rsidTr="00686E26">
        <w:trPr>
          <w:jc w:val="center"/>
        </w:trPr>
        <w:tc>
          <w:tcPr>
            <w:tcW w:w="250" w:type="pct"/>
            <w:shd w:val="clear" w:color="auto" w:fill="auto"/>
            <w:tcMar>
              <w:top w:w="0" w:type="dxa"/>
              <w:bottom w:w="0" w:type="dxa"/>
            </w:tcMar>
            <w:vAlign w:val="center"/>
          </w:tcPr>
          <w:p w14:paraId="691C1E4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2</w:t>
            </w:r>
          </w:p>
        </w:tc>
        <w:tc>
          <w:tcPr>
            <w:tcW w:w="1028" w:type="pct"/>
            <w:shd w:val="clear" w:color="auto" w:fill="auto"/>
            <w:tcMar>
              <w:top w:w="0" w:type="dxa"/>
              <w:bottom w:w="0" w:type="dxa"/>
            </w:tcMar>
            <w:vAlign w:val="center"/>
          </w:tcPr>
          <w:p w14:paraId="76C37292"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Mr. Nguyen Huu Quang</w:t>
            </w:r>
          </w:p>
        </w:tc>
        <w:tc>
          <w:tcPr>
            <w:tcW w:w="1026" w:type="pct"/>
            <w:shd w:val="clear" w:color="auto" w:fill="auto"/>
            <w:tcMar>
              <w:top w:w="0" w:type="dxa"/>
              <w:bottom w:w="0" w:type="dxa"/>
            </w:tcMar>
            <w:vAlign w:val="center"/>
          </w:tcPr>
          <w:p w14:paraId="430F52E2"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Member of the Supervisory Board</w:t>
            </w:r>
          </w:p>
        </w:tc>
        <w:tc>
          <w:tcPr>
            <w:tcW w:w="1169" w:type="pct"/>
            <w:shd w:val="clear" w:color="auto" w:fill="auto"/>
            <w:tcMar>
              <w:top w:w="0" w:type="dxa"/>
              <w:bottom w:w="0" w:type="dxa"/>
            </w:tcMar>
            <w:vAlign w:val="center"/>
          </w:tcPr>
          <w:p w14:paraId="3DEB8E14"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18, 2019</w:t>
            </w:r>
          </w:p>
        </w:tc>
        <w:tc>
          <w:tcPr>
            <w:tcW w:w="1527" w:type="pct"/>
            <w:shd w:val="clear" w:color="auto" w:fill="auto"/>
            <w:tcMar>
              <w:top w:w="0" w:type="dxa"/>
              <w:bottom w:w="0" w:type="dxa"/>
            </w:tcMar>
            <w:vAlign w:val="center"/>
          </w:tcPr>
          <w:p w14:paraId="10B6774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Bachelor of Economics majoring in Accounting</w:t>
            </w:r>
          </w:p>
        </w:tc>
      </w:tr>
      <w:tr w:rsidR="005576CF" w:rsidRPr="00686E26" w14:paraId="5B60201C" w14:textId="77777777" w:rsidTr="00686E26">
        <w:trPr>
          <w:jc w:val="center"/>
        </w:trPr>
        <w:tc>
          <w:tcPr>
            <w:tcW w:w="250" w:type="pct"/>
            <w:shd w:val="clear" w:color="auto" w:fill="auto"/>
            <w:tcMar>
              <w:top w:w="0" w:type="dxa"/>
              <w:bottom w:w="0" w:type="dxa"/>
            </w:tcMar>
            <w:vAlign w:val="center"/>
          </w:tcPr>
          <w:p w14:paraId="0538CE2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3</w:t>
            </w:r>
          </w:p>
        </w:tc>
        <w:tc>
          <w:tcPr>
            <w:tcW w:w="1028" w:type="pct"/>
            <w:shd w:val="clear" w:color="auto" w:fill="auto"/>
            <w:tcMar>
              <w:top w:w="0" w:type="dxa"/>
              <w:bottom w:w="0" w:type="dxa"/>
            </w:tcMar>
            <w:vAlign w:val="center"/>
          </w:tcPr>
          <w:p w14:paraId="6F49A53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Mr. Nguyen Hong Hanh</w:t>
            </w:r>
          </w:p>
        </w:tc>
        <w:tc>
          <w:tcPr>
            <w:tcW w:w="1026" w:type="pct"/>
            <w:shd w:val="clear" w:color="auto" w:fill="auto"/>
            <w:tcMar>
              <w:top w:w="0" w:type="dxa"/>
              <w:bottom w:w="0" w:type="dxa"/>
            </w:tcMar>
            <w:vAlign w:val="center"/>
          </w:tcPr>
          <w:p w14:paraId="775493F5"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Member of the Supervisory Board</w:t>
            </w:r>
          </w:p>
        </w:tc>
        <w:tc>
          <w:tcPr>
            <w:tcW w:w="1169" w:type="pct"/>
            <w:shd w:val="clear" w:color="auto" w:fill="auto"/>
            <w:tcMar>
              <w:top w:w="0" w:type="dxa"/>
              <w:bottom w:w="0" w:type="dxa"/>
            </w:tcMar>
            <w:vAlign w:val="center"/>
          </w:tcPr>
          <w:p w14:paraId="02BD21CF"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October 01, 2020</w:t>
            </w:r>
          </w:p>
        </w:tc>
        <w:tc>
          <w:tcPr>
            <w:tcW w:w="1527" w:type="pct"/>
            <w:shd w:val="clear" w:color="auto" w:fill="auto"/>
            <w:tcMar>
              <w:top w:w="0" w:type="dxa"/>
              <w:bottom w:w="0" w:type="dxa"/>
            </w:tcMar>
            <w:vAlign w:val="center"/>
          </w:tcPr>
          <w:p w14:paraId="2CC6A2CB"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Bachelor of Economics</w:t>
            </w:r>
          </w:p>
        </w:tc>
      </w:tr>
    </w:tbl>
    <w:p w14:paraId="11BCC544" w14:textId="77777777" w:rsidR="005576CF" w:rsidRPr="00686E26" w:rsidRDefault="00BD04A8" w:rsidP="00686E2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lastRenderedPageBreak/>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0"/>
        <w:gridCol w:w="3147"/>
        <w:gridCol w:w="2904"/>
        <w:gridCol w:w="4079"/>
        <w:gridCol w:w="3139"/>
      </w:tblGrid>
      <w:tr w:rsidR="005576CF" w:rsidRPr="00686E26" w14:paraId="7AE23896" w14:textId="77777777" w:rsidTr="00686E26">
        <w:trPr>
          <w:jc w:val="center"/>
        </w:trPr>
        <w:tc>
          <w:tcPr>
            <w:tcW w:w="244" w:type="pct"/>
            <w:shd w:val="clear" w:color="auto" w:fill="auto"/>
            <w:tcMar>
              <w:top w:w="0" w:type="dxa"/>
              <w:bottom w:w="0" w:type="dxa"/>
            </w:tcMar>
            <w:vAlign w:val="center"/>
          </w:tcPr>
          <w:p w14:paraId="11E8752F"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No.</w:t>
            </w:r>
          </w:p>
        </w:tc>
        <w:tc>
          <w:tcPr>
            <w:tcW w:w="1128" w:type="pct"/>
            <w:shd w:val="clear" w:color="auto" w:fill="auto"/>
            <w:tcMar>
              <w:top w:w="0" w:type="dxa"/>
              <w:bottom w:w="0" w:type="dxa"/>
            </w:tcMar>
            <w:vAlign w:val="center"/>
          </w:tcPr>
          <w:p w14:paraId="1DE4376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Member of the Executive Board</w:t>
            </w:r>
          </w:p>
        </w:tc>
        <w:tc>
          <w:tcPr>
            <w:tcW w:w="1041" w:type="pct"/>
            <w:shd w:val="clear" w:color="auto" w:fill="auto"/>
            <w:tcMar>
              <w:top w:w="0" w:type="dxa"/>
              <w:bottom w:w="0" w:type="dxa"/>
            </w:tcMar>
            <w:vAlign w:val="center"/>
          </w:tcPr>
          <w:p w14:paraId="572D83FD"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Date of birth</w:t>
            </w:r>
          </w:p>
        </w:tc>
        <w:tc>
          <w:tcPr>
            <w:tcW w:w="1462" w:type="pct"/>
            <w:shd w:val="clear" w:color="auto" w:fill="auto"/>
            <w:tcMar>
              <w:top w:w="0" w:type="dxa"/>
              <w:bottom w:w="0" w:type="dxa"/>
            </w:tcMar>
            <w:vAlign w:val="center"/>
          </w:tcPr>
          <w:p w14:paraId="082D7581"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Qualification</w:t>
            </w:r>
          </w:p>
        </w:tc>
        <w:tc>
          <w:tcPr>
            <w:tcW w:w="1125" w:type="pct"/>
            <w:shd w:val="clear" w:color="auto" w:fill="auto"/>
            <w:tcMar>
              <w:top w:w="0" w:type="dxa"/>
              <w:bottom w:w="0" w:type="dxa"/>
            </w:tcMar>
            <w:vAlign w:val="center"/>
          </w:tcPr>
          <w:p w14:paraId="53017B40"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Date of appointment/dismissal as the member of the Executive Board</w:t>
            </w:r>
          </w:p>
        </w:tc>
      </w:tr>
      <w:tr w:rsidR="005576CF" w:rsidRPr="00686E26" w14:paraId="27829CAB" w14:textId="77777777" w:rsidTr="00686E26">
        <w:trPr>
          <w:jc w:val="center"/>
        </w:trPr>
        <w:tc>
          <w:tcPr>
            <w:tcW w:w="244" w:type="pct"/>
            <w:shd w:val="clear" w:color="auto" w:fill="auto"/>
            <w:tcMar>
              <w:top w:w="0" w:type="dxa"/>
              <w:bottom w:w="0" w:type="dxa"/>
            </w:tcMar>
            <w:vAlign w:val="center"/>
          </w:tcPr>
          <w:p w14:paraId="53A1D9BD"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1</w:t>
            </w:r>
          </w:p>
        </w:tc>
        <w:tc>
          <w:tcPr>
            <w:tcW w:w="1128" w:type="pct"/>
            <w:shd w:val="clear" w:color="auto" w:fill="auto"/>
            <w:tcMar>
              <w:top w:w="0" w:type="dxa"/>
              <w:bottom w:w="0" w:type="dxa"/>
            </w:tcMar>
            <w:vAlign w:val="center"/>
          </w:tcPr>
          <w:p w14:paraId="032AFC42"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Mr. Nguyen Dinh Hung</w:t>
            </w:r>
          </w:p>
        </w:tc>
        <w:tc>
          <w:tcPr>
            <w:tcW w:w="1041" w:type="pct"/>
            <w:shd w:val="clear" w:color="auto" w:fill="auto"/>
            <w:tcMar>
              <w:top w:w="0" w:type="dxa"/>
              <w:bottom w:w="0" w:type="dxa"/>
            </w:tcMar>
            <w:vAlign w:val="center"/>
          </w:tcPr>
          <w:p w14:paraId="231C263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October 12, 1965</w:t>
            </w:r>
          </w:p>
        </w:tc>
        <w:tc>
          <w:tcPr>
            <w:tcW w:w="1462" w:type="pct"/>
            <w:shd w:val="clear" w:color="auto" w:fill="auto"/>
            <w:tcMar>
              <w:top w:w="0" w:type="dxa"/>
              <w:bottom w:w="0" w:type="dxa"/>
            </w:tcMar>
            <w:vAlign w:val="center"/>
          </w:tcPr>
          <w:p w14:paraId="09F3460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Electrical Engineer, Master of Business Administration</w:t>
            </w:r>
          </w:p>
        </w:tc>
        <w:tc>
          <w:tcPr>
            <w:tcW w:w="1125" w:type="pct"/>
            <w:shd w:val="clear" w:color="auto" w:fill="auto"/>
            <w:tcMar>
              <w:top w:w="0" w:type="dxa"/>
              <w:bottom w:w="0" w:type="dxa"/>
            </w:tcMar>
            <w:vAlign w:val="center"/>
          </w:tcPr>
          <w:p w14:paraId="54D26BE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18, 2019</w:t>
            </w:r>
          </w:p>
        </w:tc>
      </w:tr>
      <w:tr w:rsidR="005576CF" w:rsidRPr="00686E26" w14:paraId="2D2EAD7D" w14:textId="77777777" w:rsidTr="00686E26">
        <w:trPr>
          <w:jc w:val="center"/>
        </w:trPr>
        <w:tc>
          <w:tcPr>
            <w:tcW w:w="244" w:type="pct"/>
            <w:shd w:val="clear" w:color="auto" w:fill="auto"/>
            <w:tcMar>
              <w:top w:w="0" w:type="dxa"/>
              <w:bottom w:w="0" w:type="dxa"/>
            </w:tcMar>
            <w:vAlign w:val="center"/>
          </w:tcPr>
          <w:p w14:paraId="58C1097C"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2</w:t>
            </w:r>
          </w:p>
        </w:tc>
        <w:tc>
          <w:tcPr>
            <w:tcW w:w="1128" w:type="pct"/>
            <w:shd w:val="clear" w:color="auto" w:fill="auto"/>
            <w:tcMar>
              <w:top w:w="0" w:type="dxa"/>
              <w:bottom w:w="0" w:type="dxa"/>
            </w:tcMar>
            <w:vAlign w:val="center"/>
          </w:tcPr>
          <w:p w14:paraId="0095D130"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Mr. Nguyen Chi Dung</w:t>
            </w:r>
          </w:p>
        </w:tc>
        <w:tc>
          <w:tcPr>
            <w:tcW w:w="1041" w:type="pct"/>
            <w:shd w:val="clear" w:color="auto" w:fill="auto"/>
            <w:tcMar>
              <w:top w:w="0" w:type="dxa"/>
              <w:bottom w:w="0" w:type="dxa"/>
            </w:tcMar>
            <w:vAlign w:val="center"/>
          </w:tcPr>
          <w:p w14:paraId="0E86CA9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June 10, 1964</w:t>
            </w:r>
          </w:p>
        </w:tc>
        <w:tc>
          <w:tcPr>
            <w:tcW w:w="1462" w:type="pct"/>
            <w:shd w:val="clear" w:color="auto" w:fill="auto"/>
            <w:tcMar>
              <w:top w:w="0" w:type="dxa"/>
              <w:bottom w:w="0" w:type="dxa"/>
            </w:tcMar>
            <w:vAlign w:val="center"/>
          </w:tcPr>
          <w:p w14:paraId="64161C5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Economic Engineer, Bachelor of Laws</w:t>
            </w:r>
          </w:p>
        </w:tc>
        <w:tc>
          <w:tcPr>
            <w:tcW w:w="1125" w:type="pct"/>
            <w:shd w:val="clear" w:color="auto" w:fill="auto"/>
            <w:tcMar>
              <w:top w:w="0" w:type="dxa"/>
              <w:bottom w:w="0" w:type="dxa"/>
            </w:tcMar>
            <w:vAlign w:val="center"/>
          </w:tcPr>
          <w:p w14:paraId="3F4AA1D1"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18, 2019</w:t>
            </w:r>
          </w:p>
        </w:tc>
      </w:tr>
      <w:tr w:rsidR="005576CF" w:rsidRPr="00686E26" w14:paraId="26700D1E" w14:textId="77777777" w:rsidTr="00686E26">
        <w:trPr>
          <w:jc w:val="center"/>
        </w:trPr>
        <w:tc>
          <w:tcPr>
            <w:tcW w:w="244" w:type="pct"/>
            <w:shd w:val="clear" w:color="auto" w:fill="auto"/>
            <w:tcMar>
              <w:top w:w="0" w:type="dxa"/>
              <w:bottom w:w="0" w:type="dxa"/>
            </w:tcMar>
            <w:vAlign w:val="center"/>
          </w:tcPr>
          <w:p w14:paraId="72C250B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3</w:t>
            </w:r>
          </w:p>
        </w:tc>
        <w:tc>
          <w:tcPr>
            <w:tcW w:w="1128" w:type="pct"/>
            <w:shd w:val="clear" w:color="auto" w:fill="auto"/>
            <w:tcMar>
              <w:top w:w="0" w:type="dxa"/>
              <w:bottom w:w="0" w:type="dxa"/>
            </w:tcMar>
            <w:vAlign w:val="center"/>
          </w:tcPr>
          <w:p w14:paraId="239FD1E1"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Ms. Nguyen Phi Nga</w:t>
            </w:r>
          </w:p>
        </w:tc>
        <w:tc>
          <w:tcPr>
            <w:tcW w:w="1041" w:type="pct"/>
            <w:shd w:val="clear" w:color="auto" w:fill="auto"/>
            <w:tcMar>
              <w:top w:w="0" w:type="dxa"/>
              <w:bottom w:w="0" w:type="dxa"/>
            </w:tcMar>
            <w:vAlign w:val="center"/>
          </w:tcPr>
          <w:p w14:paraId="45436434"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July 24, 1969</w:t>
            </w:r>
          </w:p>
        </w:tc>
        <w:tc>
          <w:tcPr>
            <w:tcW w:w="1462" w:type="pct"/>
            <w:shd w:val="clear" w:color="auto" w:fill="auto"/>
            <w:tcMar>
              <w:top w:w="0" w:type="dxa"/>
              <w:bottom w:w="0" w:type="dxa"/>
            </w:tcMar>
            <w:vAlign w:val="center"/>
          </w:tcPr>
          <w:p w14:paraId="4567F2F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Bachelor of Economics, Bachelor of Foreign Language</w:t>
            </w:r>
          </w:p>
        </w:tc>
        <w:tc>
          <w:tcPr>
            <w:tcW w:w="1125" w:type="pct"/>
            <w:shd w:val="clear" w:color="auto" w:fill="auto"/>
            <w:tcMar>
              <w:top w:w="0" w:type="dxa"/>
              <w:bottom w:w="0" w:type="dxa"/>
            </w:tcMar>
            <w:vAlign w:val="center"/>
          </w:tcPr>
          <w:p w14:paraId="3FE09990"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April 01, 2020</w:t>
            </w:r>
          </w:p>
        </w:tc>
      </w:tr>
      <w:tr w:rsidR="005576CF" w:rsidRPr="00686E26" w14:paraId="185DDB9A" w14:textId="77777777" w:rsidTr="00686E26">
        <w:trPr>
          <w:jc w:val="center"/>
        </w:trPr>
        <w:tc>
          <w:tcPr>
            <w:tcW w:w="244" w:type="pct"/>
            <w:shd w:val="clear" w:color="auto" w:fill="auto"/>
            <w:tcMar>
              <w:top w:w="0" w:type="dxa"/>
              <w:bottom w:w="0" w:type="dxa"/>
            </w:tcMar>
            <w:vAlign w:val="center"/>
          </w:tcPr>
          <w:p w14:paraId="33B40FA4"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4</w:t>
            </w:r>
          </w:p>
        </w:tc>
        <w:tc>
          <w:tcPr>
            <w:tcW w:w="1128" w:type="pct"/>
            <w:shd w:val="clear" w:color="auto" w:fill="auto"/>
            <w:tcMar>
              <w:top w:w="0" w:type="dxa"/>
              <w:bottom w:w="0" w:type="dxa"/>
            </w:tcMar>
            <w:vAlign w:val="center"/>
          </w:tcPr>
          <w:p w14:paraId="1DC8D4F5"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Mr. Dang Le Kim Hoa</w:t>
            </w:r>
          </w:p>
        </w:tc>
        <w:tc>
          <w:tcPr>
            <w:tcW w:w="1041" w:type="pct"/>
            <w:shd w:val="clear" w:color="auto" w:fill="auto"/>
            <w:tcMar>
              <w:top w:w="0" w:type="dxa"/>
              <w:bottom w:w="0" w:type="dxa"/>
            </w:tcMar>
            <w:vAlign w:val="center"/>
          </w:tcPr>
          <w:p w14:paraId="3C9E6E55"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March 05, 1980</w:t>
            </w:r>
          </w:p>
        </w:tc>
        <w:tc>
          <w:tcPr>
            <w:tcW w:w="1462" w:type="pct"/>
            <w:shd w:val="clear" w:color="auto" w:fill="auto"/>
            <w:tcMar>
              <w:top w:w="0" w:type="dxa"/>
              <w:bottom w:w="0" w:type="dxa"/>
            </w:tcMar>
            <w:vAlign w:val="center"/>
          </w:tcPr>
          <w:p w14:paraId="24FB769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Electrical Engineer</w:t>
            </w:r>
          </w:p>
        </w:tc>
        <w:tc>
          <w:tcPr>
            <w:tcW w:w="1125" w:type="pct"/>
            <w:shd w:val="clear" w:color="auto" w:fill="auto"/>
            <w:tcMar>
              <w:top w:w="0" w:type="dxa"/>
              <w:bottom w:w="0" w:type="dxa"/>
            </w:tcMar>
            <w:vAlign w:val="center"/>
          </w:tcPr>
          <w:p w14:paraId="5E0246A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March 02, 2020</w:t>
            </w:r>
          </w:p>
        </w:tc>
      </w:tr>
    </w:tbl>
    <w:p w14:paraId="63BE4F60" w14:textId="77777777" w:rsidR="005576CF" w:rsidRPr="00686E26" w:rsidRDefault="00BD04A8" w:rsidP="00686E2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The 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12"/>
        <w:gridCol w:w="3016"/>
        <w:gridCol w:w="3878"/>
        <w:gridCol w:w="3543"/>
      </w:tblGrid>
      <w:tr w:rsidR="005576CF" w:rsidRPr="00686E26" w14:paraId="0FE4B5C9" w14:textId="77777777" w:rsidTr="00686E26">
        <w:trPr>
          <w:jc w:val="center"/>
        </w:trPr>
        <w:tc>
          <w:tcPr>
            <w:tcW w:w="1259" w:type="pct"/>
            <w:shd w:val="clear" w:color="auto" w:fill="auto"/>
            <w:tcMar>
              <w:top w:w="0" w:type="dxa"/>
              <w:bottom w:w="0" w:type="dxa"/>
            </w:tcMar>
            <w:vAlign w:val="center"/>
          </w:tcPr>
          <w:p w14:paraId="16F80B11"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Full name</w:t>
            </w:r>
          </w:p>
        </w:tc>
        <w:tc>
          <w:tcPr>
            <w:tcW w:w="1081" w:type="pct"/>
            <w:shd w:val="clear" w:color="auto" w:fill="auto"/>
            <w:tcMar>
              <w:top w:w="0" w:type="dxa"/>
              <w:bottom w:w="0" w:type="dxa"/>
            </w:tcMar>
            <w:vAlign w:val="center"/>
          </w:tcPr>
          <w:p w14:paraId="44CD41F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Date of birth</w:t>
            </w:r>
          </w:p>
        </w:tc>
        <w:tc>
          <w:tcPr>
            <w:tcW w:w="1390" w:type="pct"/>
            <w:shd w:val="clear" w:color="auto" w:fill="auto"/>
            <w:tcMar>
              <w:top w:w="0" w:type="dxa"/>
              <w:bottom w:w="0" w:type="dxa"/>
            </w:tcMar>
            <w:vAlign w:val="center"/>
          </w:tcPr>
          <w:p w14:paraId="1167D8A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Qualification</w:t>
            </w:r>
          </w:p>
        </w:tc>
        <w:tc>
          <w:tcPr>
            <w:tcW w:w="1270" w:type="pct"/>
            <w:shd w:val="clear" w:color="auto" w:fill="auto"/>
            <w:tcMar>
              <w:top w:w="0" w:type="dxa"/>
              <w:bottom w:w="0" w:type="dxa"/>
            </w:tcMar>
            <w:vAlign w:val="center"/>
          </w:tcPr>
          <w:p w14:paraId="57EF3C2F"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Appointment date</w:t>
            </w:r>
          </w:p>
        </w:tc>
      </w:tr>
      <w:tr w:rsidR="005576CF" w:rsidRPr="00686E26" w14:paraId="1102928F" w14:textId="77777777" w:rsidTr="00686E26">
        <w:trPr>
          <w:jc w:val="center"/>
        </w:trPr>
        <w:tc>
          <w:tcPr>
            <w:tcW w:w="1259" w:type="pct"/>
            <w:shd w:val="clear" w:color="auto" w:fill="auto"/>
            <w:tcMar>
              <w:top w:w="0" w:type="dxa"/>
              <w:bottom w:w="0" w:type="dxa"/>
            </w:tcMar>
            <w:vAlign w:val="center"/>
          </w:tcPr>
          <w:p w14:paraId="541EAA4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Doan Thi Kim Thoa</w:t>
            </w:r>
          </w:p>
        </w:tc>
        <w:tc>
          <w:tcPr>
            <w:tcW w:w="1081" w:type="pct"/>
            <w:shd w:val="clear" w:color="auto" w:fill="auto"/>
            <w:tcMar>
              <w:top w:w="0" w:type="dxa"/>
              <w:bottom w:w="0" w:type="dxa"/>
            </w:tcMar>
            <w:vAlign w:val="center"/>
          </w:tcPr>
          <w:p w14:paraId="3777197F"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July 22, 1986</w:t>
            </w:r>
          </w:p>
        </w:tc>
        <w:tc>
          <w:tcPr>
            <w:tcW w:w="1390" w:type="pct"/>
            <w:shd w:val="clear" w:color="auto" w:fill="auto"/>
            <w:tcMar>
              <w:top w:w="0" w:type="dxa"/>
              <w:bottom w:w="0" w:type="dxa"/>
            </w:tcMar>
            <w:vAlign w:val="center"/>
          </w:tcPr>
          <w:p w14:paraId="6F19DD5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Bachelor of Economics</w:t>
            </w:r>
          </w:p>
        </w:tc>
        <w:tc>
          <w:tcPr>
            <w:tcW w:w="1270" w:type="pct"/>
            <w:shd w:val="clear" w:color="auto" w:fill="auto"/>
            <w:tcMar>
              <w:top w:w="0" w:type="dxa"/>
              <w:bottom w:w="0" w:type="dxa"/>
            </w:tcMar>
            <w:vAlign w:val="center"/>
          </w:tcPr>
          <w:p w14:paraId="4E4D92B9"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December 18, 2019</w:t>
            </w:r>
          </w:p>
        </w:tc>
      </w:tr>
    </w:tbl>
    <w:p w14:paraId="2ABD3923" w14:textId="77777777" w:rsidR="005576CF" w:rsidRPr="00686E26" w:rsidRDefault="00BD04A8" w:rsidP="00686E2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Training on corporate governance</w:t>
      </w:r>
    </w:p>
    <w:p w14:paraId="3845CE9B" w14:textId="77777777" w:rsidR="005576CF" w:rsidRPr="00686E26" w:rsidRDefault="00BD04A8" w:rsidP="00686E2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List of affiliated persons of the public company (Semi-annual Report) and transactions between affiliated persons of the Company and the Company itself</w:t>
      </w:r>
    </w:p>
    <w:p w14:paraId="6913D072" w14:textId="77777777" w:rsidR="005576CF" w:rsidRPr="00686E26" w:rsidRDefault="00BD04A8" w:rsidP="00686E26">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Transactions between the Company and affiliated persons of the Company, or between the Company and major shareholders, PDMR, or affiliated persons of PDMR.</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5"/>
        <w:gridCol w:w="2000"/>
        <w:gridCol w:w="1981"/>
        <w:gridCol w:w="1540"/>
        <w:gridCol w:w="1400"/>
        <w:gridCol w:w="1688"/>
        <w:gridCol w:w="1841"/>
        <w:gridCol w:w="1852"/>
        <w:gridCol w:w="982"/>
      </w:tblGrid>
      <w:tr w:rsidR="005576CF" w:rsidRPr="00686E26" w14:paraId="60060CD7" w14:textId="77777777" w:rsidTr="00686E26">
        <w:trPr>
          <w:jc w:val="center"/>
        </w:trPr>
        <w:tc>
          <w:tcPr>
            <w:tcW w:w="238" w:type="pct"/>
            <w:shd w:val="clear" w:color="auto" w:fill="auto"/>
            <w:tcMar>
              <w:top w:w="0" w:type="dxa"/>
              <w:bottom w:w="0" w:type="dxa"/>
            </w:tcMar>
            <w:vAlign w:val="center"/>
          </w:tcPr>
          <w:p w14:paraId="383091D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No.</w:t>
            </w:r>
          </w:p>
        </w:tc>
        <w:tc>
          <w:tcPr>
            <w:tcW w:w="717" w:type="pct"/>
            <w:shd w:val="clear" w:color="auto" w:fill="auto"/>
            <w:tcMar>
              <w:top w:w="0" w:type="dxa"/>
              <w:bottom w:w="0" w:type="dxa"/>
            </w:tcMar>
            <w:vAlign w:val="center"/>
          </w:tcPr>
          <w:p w14:paraId="3A57923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Name of organization/individual</w:t>
            </w:r>
          </w:p>
        </w:tc>
        <w:tc>
          <w:tcPr>
            <w:tcW w:w="710" w:type="pct"/>
            <w:shd w:val="clear" w:color="auto" w:fill="auto"/>
            <w:tcMar>
              <w:top w:w="0" w:type="dxa"/>
              <w:bottom w:w="0" w:type="dxa"/>
            </w:tcMar>
            <w:vAlign w:val="center"/>
          </w:tcPr>
          <w:p w14:paraId="4C9108CB"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Relations with the Company</w:t>
            </w:r>
          </w:p>
        </w:tc>
        <w:tc>
          <w:tcPr>
            <w:tcW w:w="552" w:type="pct"/>
            <w:shd w:val="clear" w:color="auto" w:fill="auto"/>
            <w:tcMar>
              <w:top w:w="0" w:type="dxa"/>
              <w:bottom w:w="0" w:type="dxa"/>
            </w:tcMar>
            <w:vAlign w:val="center"/>
          </w:tcPr>
          <w:p w14:paraId="730B322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NSH* No., date of issue, place of issue</w:t>
            </w:r>
          </w:p>
        </w:tc>
        <w:tc>
          <w:tcPr>
            <w:tcW w:w="502" w:type="pct"/>
            <w:shd w:val="clear" w:color="auto" w:fill="auto"/>
            <w:tcMar>
              <w:top w:w="0" w:type="dxa"/>
              <w:bottom w:w="0" w:type="dxa"/>
            </w:tcMar>
            <w:vAlign w:val="center"/>
          </w:tcPr>
          <w:p w14:paraId="0F8FFD47"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Head office address</w:t>
            </w:r>
          </w:p>
          <w:p w14:paraId="21F4510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 xml:space="preserve">Contract </w:t>
            </w:r>
            <w:r w:rsidRPr="00686E26">
              <w:rPr>
                <w:rFonts w:ascii="Arial" w:hAnsi="Arial" w:cs="Arial"/>
                <w:color w:val="010000"/>
                <w:sz w:val="20"/>
              </w:rPr>
              <w:lastRenderedPageBreak/>
              <w:t>address:</w:t>
            </w:r>
          </w:p>
        </w:tc>
        <w:tc>
          <w:tcPr>
            <w:tcW w:w="605" w:type="pct"/>
            <w:shd w:val="clear" w:color="auto" w:fill="auto"/>
            <w:tcMar>
              <w:top w:w="0" w:type="dxa"/>
              <w:bottom w:w="0" w:type="dxa"/>
            </w:tcMar>
            <w:vAlign w:val="center"/>
          </w:tcPr>
          <w:p w14:paraId="34D64BC5"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lastRenderedPageBreak/>
              <w:t>Time of transaction with the Company</w:t>
            </w:r>
          </w:p>
        </w:tc>
        <w:tc>
          <w:tcPr>
            <w:tcW w:w="660" w:type="pct"/>
            <w:shd w:val="clear" w:color="auto" w:fill="auto"/>
            <w:tcMar>
              <w:top w:w="0" w:type="dxa"/>
              <w:bottom w:w="0" w:type="dxa"/>
            </w:tcMar>
            <w:vAlign w:val="center"/>
          </w:tcPr>
          <w:p w14:paraId="1C259B90"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 xml:space="preserve">Approved General Mandate/Decision of General Meeting </w:t>
            </w:r>
            <w:r w:rsidRPr="00686E26">
              <w:rPr>
                <w:rFonts w:ascii="Arial" w:hAnsi="Arial" w:cs="Arial"/>
                <w:color w:val="010000"/>
                <w:sz w:val="20"/>
              </w:rPr>
              <w:lastRenderedPageBreak/>
              <w:t>of Shareholders or Board Resolution/Decision No.</w:t>
            </w:r>
          </w:p>
          <w:p w14:paraId="69CD925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(including date of promulgation, if any)</w:t>
            </w:r>
          </w:p>
        </w:tc>
        <w:tc>
          <w:tcPr>
            <w:tcW w:w="664" w:type="pct"/>
            <w:shd w:val="clear" w:color="auto" w:fill="auto"/>
            <w:tcMar>
              <w:top w:w="0" w:type="dxa"/>
              <w:bottom w:w="0" w:type="dxa"/>
            </w:tcMar>
            <w:vAlign w:val="center"/>
          </w:tcPr>
          <w:p w14:paraId="0E74FCB0"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lastRenderedPageBreak/>
              <w:t>Content, quantity, total value of transaction</w:t>
            </w:r>
          </w:p>
          <w:p w14:paraId="390EABED"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lastRenderedPageBreak/>
              <w:t>Transaction values</w:t>
            </w:r>
          </w:p>
        </w:tc>
        <w:tc>
          <w:tcPr>
            <w:tcW w:w="353" w:type="pct"/>
            <w:shd w:val="clear" w:color="auto" w:fill="auto"/>
            <w:tcMar>
              <w:top w:w="0" w:type="dxa"/>
              <w:bottom w:w="0" w:type="dxa"/>
            </w:tcMar>
            <w:vAlign w:val="center"/>
          </w:tcPr>
          <w:p w14:paraId="02E6819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lastRenderedPageBreak/>
              <w:t>Note</w:t>
            </w:r>
          </w:p>
        </w:tc>
      </w:tr>
      <w:tr w:rsidR="005576CF" w:rsidRPr="00686E26" w14:paraId="213991EB" w14:textId="77777777" w:rsidTr="00686E26">
        <w:trPr>
          <w:jc w:val="center"/>
        </w:trPr>
        <w:tc>
          <w:tcPr>
            <w:tcW w:w="238" w:type="pct"/>
            <w:shd w:val="clear" w:color="auto" w:fill="auto"/>
            <w:tcMar>
              <w:top w:w="0" w:type="dxa"/>
              <w:bottom w:w="0" w:type="dxa"/>
            </w:tcMar>
            <w:vAlign w:val="center"/>
          </w:tcPr>
          <w:p w14:paraId="63277A88"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lastRenderedPageBreak/>
              <w:t>1</w:t>
            </w:r>
          </w:p>
        </w:tc>
        <w:tc>
          <w:tcPr>
            <w:tcW w:w="717" w:type="pct"/>
            <w:shd w:val="clear" w:color="auto" w:fill="auto"/>
            <w:tcMar>
              <w:top w:w="0" w:type="dxa"/>
              <w:bottom w:w="0" w:type="dxa"/>
            </w:tcMar>
            <w:vAlign w:val="center"/>
          </w:tcPr>
          <w:p w14:paraId="7C94AFDC"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Ms. Nguyen Ngoc Bich</w:t>
            </w:r>
          </w:p>
        </w:tc>
        <w:tc>
          <w:tcPr>
            <w:tcW w:w="710" w:type="pct"/>
            <w:shd w:val="clear" w:color="auto" w:fill="auto"/>
            <w:tcMar>
              <w:top w:w="0" w:type="dxa"/>
              <w:bottom w:w="0" w:type="dxa"/>
            </w:tcMar>
            <w:vAlign w:val="center"/>
          </w:tcPr>
          <w:p w14:paraId="6F2B7FCF"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Member of the Board of Directors</w:t>
            </w:r>
          </w:p>
        </w:tc>
        <w:tc>
          <w:tcPr>
            <w:tcW w:w="552" w:type="pct"/>
            <w:shd w:val="clear" w:color="auto" w:fill="auto"/>
            <w:tcMar>
              <w:top w:w="0" w:type="dxa"/>
              <w:bottom w:w="0" w:type="dxa"/>
            </w:tcMar>
            <w:vAlign w:val="center"/>
          </w:tcPr>
          <w:p w14:paraId="72D30FD3"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201211099 issued by Da Nang City Police on June 14, 2018</w:t>
            </w:r>
          </w:p>
        </w:tc>
        <w:tc>
          <w:tcPr>
            <w:tcW w:w="502" w:type="pct"/>
            <w:shd w:val="clear" w:color="auto" w:fill="auto"/>
            <w:tcMar>
              <w:top w:w="0" w:type="dxa"/>
              <w:bottom w:w="0" w:type="dxa"/>
            </w:tcMar>
            <w:vAlign w:val="center"/>
          </w:tcPr>
          <w:p w14:paraId="2612F396"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No. 32 Nguyen Chi Thanh Street, Thach Thang Ward, Hai Chau District, Da Nang City.</w:t>
            </w:r>
          </w:p>
        </w:tc>
        <w:tc>
          <w:tcPr>
            <w:tcW w:w="605" w:type="pct"/>
            <w:shd w:val="clear" w:color="auto" w:fill="auto"/>
            <w:tcMar>
              <w:top w:w="0" w:type="dxa"/>
              <w:bottom w:w="0" w:type="dxa"/>
            </w:tcMar>
            <w:vAlign w:val="center"/>
          </w:tcPr>
          <w:p w14:paraId="4017848E"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April 22, 2022</w:t>
            </w:r>
          </w:p>
        </w:tc>
        <w:tc>
          <w:tcPr>
            <w:tcW w:w="660" w:type="pct"/>
            <w:shd w:val="clear" w:color="auto" w:fill="auto"/>
            <w:tcMar>
              <w:top w:w="0" w:type="dxa"/>
              <w:bottom w:w="0" w:type="dxa"/>
            </w:tcMar>
            <w:vAlign w:val="center"/>
          </w:tcPr>
          <w:p w14:paraId="614504DD" w14:textId="77777777" w:rsidR="005576CF" w:rsidRPr="00686E26" w:rsidRDefault="005576CF" w:rsidP="00686E26">
            <w:pPr>
              <w:tabs>
                <w:tab w:val="left" w:pos="432"/>
              </w:tabs>
              <w:spacing w:after="120" w:line="360" w:lineRule="auto"/>
              <w:rPr>
                <w:rFonts w:ascii="Arial" w:eastAsia="Arial" w:hAnsi="Arial" w:cs="Arial"/>
                <w:color w:val="010000"/>
                <w:sz w:val="20"/>
                <w:szCs w:val="20"/>
              </w:rPr>
            </w:pPr>
          </w:p>
        </w:tc>
        <w:tc>
          <w:tcPr>
            <w:tcW w:w="664" w:type="pct"/>
            <w:shd w:val="clear" w:color="auto" w:fill="auto"/>
            <w:tcMar>
              <w:top w:w="0" w:type="dxa"/>
              <w:bottom w:w="0" w:type="dxa"/>
            </w:tcMar>
            <w:vAlign w:val="center"/>
          </w:tcPr>
          <w:p w14:paraId="2FD884DA" w14:textId="77777777" w:rsidR="005576CF" w:rsidRPr="00686E26" w:rsidRDefault="00BD04A8" w:rsidP="00686E26">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t xml:space="preserve">Agree to use assets as collateral which is Land Use Rights Certificate No. CO 213656 issued by Da Nang Department of Natural Resources and Environment on October 05, 2018 and Land Use Rights Certificate No. BO 547344 issued by Da Nang Department of Natural Resources and Environment on May 31, 2013 to secure the loan of </w:t>
            </w:r>
            <w:r w:rsidRPr="00686E26">
              <w:rPr>
                <w:rFonts w:ascii="Arial" w:hAnsi="Arial" w:cs="Arial"/>
                <w:color w:val="010000"/>
                <w:sz w:val="20"/>
              </w:rPr>
              <w:lastRenderedPageBreak/>
              <w:t>the Company</w:t>
            </w:r>
          </w:p>
        </w:tc>
        <w:tc>
          <w:tcPr>
            <w:tcW w:w="353" w:type="pct"/>
            <w:shd w:val="clear" w:color="auto" w:fill="auto"/>
            <w:tcMar>
              <w:top w:w="0" w:type="dxa"/>
              <w:bottom w:w="0" w:type="dxa"/>
            </w:tcMar>
            <w:vAlign w:val="center"/>
          </w:tcPr>
          <w:p w14:paraId="206D6E9F" w14:textId="77777777" w:rsidR="005576CF" w:rsidRPr="00686E26" w:rsidRDefault="005576CF" w:rsidP="00686E26">
            <w:pPr>
              <w:tabs>
                <w:tab w:val="left" w:pos="432"/>
              </w:tabs>
              <w:spacing w:after="120" w:line="360" w:lineRule="auto"/>
              <w:rPr>
                <w:rFonts w:ascii="Arial" w:eastAsia="Arial" w:hAnsi="Arial" w:cs="Arial"/>
                <w:color w:val="010000"/>
                <w:sz w:val="20"/>
                <w:szCs w:val="20"/>
              </w:rPr>
            </w:pPr>
          </w:p>
        </w:tc>
      </w:tr>
    </w:tbl>
    <w:p w14:paraId="389FBB24" w14:textId="77777777" w:rsidR="005576CF" w:rsidRPr="00686E26" w:rsidRDefault="00BD04A8" w:rsidP="00686E26">
      <w:pPr>
        <w:tabs>
          <w:tab w:val="left" w:pos="432"/>
        </w:tabs>
        <w:spacing w:after="120" w:line="360" w:lineRule="auto"/>
        <w:rPr>
          <w:rFonts w:ascii="Arial" w:eastAsia="Arial" w:hAnsi="Arial" w:cs="Arial"/>
          <w:color w:val="010000"/>
          <w:sz w:val="20"/>
          <w:szCs w:val="20"/>
        </w:rPr>
      </w:pPr>
      <w:r w:rsidRPr="00686E26">
        <w:rPr>
          <w:rFonts w:ascii="Arial" w:hAnsi="Arial" w:cs="Arial"/>
          <w:color w:val="010000"/>
          <w:sz w:val="20"/>
        </w:rPr>
        <w:lastRenderedPageBreak/>
        <w:t>Notes: NSH Number*: ID Card/Passport No. (for individuals) or Business Registration Certificate No., License on Operations No. or equivalent legal documents (for organizations).</w:t>
      </w:r>
    </w:p>
    <w:p w14:paraId="62DB1497" w14:textId="77777777" w:rsidR="005576CF" w:rsidRPr="00686E26" w:rsidRDefault="00BD04A8" w:rsidP="00686E2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Transactions between Company’s PDMR, affiliated persons of PDMR and subsidiaries, companies controlled by the Company.</w:t>
      </w:r>
    </w:p>
    <w:p w14:paraId="09B1CDC2" w14:textId="77777777" w:rsidR="005576CF" w:rsidRPr="00686E26" w:rsidRDefault="00BD04A8" w:rsidP="00686E26">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Transactions between the Company and other entities</w:t>
      </w:r>
    </w:p>
    <w:p w14:paraId="052F4A58" w14:textId="77777777" w:rsidR="005576CF" w:rsidRPr="00686E26" w:rsidRDefault="00BD04A8" w:rsidP="00686E2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Transactions between the Company and companies in which members of the Board of Directors, members of the Supervisory Board, the Manager (the General Manager) and other managers have been founding members or members of the Board of Directors, the Executive Manager (the General Manager) for the past three years (calculated at the time of reporting)</w:t>
      </w:r>
    </w:p>
    <w:p w14:paraId="0243D4A9" w14:textId="77777777" w:rsidR="005576CF" w:rsidRPr="00686E26" w:rsidRDefault="00BD04A8" w:rsidP="00686E2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Transactions between the Company and companies in which affiliated persons of members of the Board of Directors, members of the Supervisory Board, the Manager (the General Manager) and other managers are members of the Board of Directors, the Executive Manager (the General Manager)</w:t>
      </w:r>
    </w:p>
    <w:p w14:paraId="7F41FDD4" w14:textId="77777777" w:rsidR="005576CF" w:rsidRPr="00686E26" w:rsidRDefault="00BD04A8" w:rsidP="00686E2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Other transactions of the Company (if any) that can bring about material or non-material benefits to members of the Board of Directors, members of the Supervisory Board, and the Manager (General Manager) and other managers</w:t>
      </w:r>
    </w:p>
    <w:p w14:paraId="21B3B531" w14:textId="77777777" w:rsidR="005576CF" w:rsidRPr="00686E26" w:rsidRDefault="00BD04A8" w:rsidP="00686E2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Share transactions of PDMR and affiliated persons of PDMR (Semi-annual Report)</w:t>
      </w:r>
    </w:p>
    <w:p w14:paraId="063AD712" w14:textId="77777777" w:rsidR="005576CF" w:rsidRPr="00686E26" w:rsidRDefault="00BD04A8" w:rsidP="00686E26">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Transactions on the Company’s shares between PDMR and affiliated persons</w:t>
      </w:r>
    </w:p>
    <w:p w14:paraId="1A597ED8" w14:textId="77777777" w:rsidR="005576CF" w:rsidRPr="00686E26" w:rsidRDefault="00BD04A8" w:rsidP="00686E26">
      <w:pPr>
        <w:numPr>
          <w:ilvl w:val="0"/>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86E26">
        <w:rPr>
          <w:rFonts w:ascii="Arial" w:hAnsi="Arial" w:cs="Arial"/>
          <w:color w:val="010000"/>
          <w:sz w:val="20"/>
        </w:rPr>
        <w:t>Other significant issues</w:t>
      </w:r>
    </w:p>
    <w:sectPr w:rsidR="005576CF" w:rsidRPr="00686E26" w:rsidSect="00686E26">
      <w:pgSz w:w="16839" w:h="11907" w:orient="landscape"/>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auto"/>
    <w:pitch w:val="default"/>
  </w:font>
  <w:font w:name="游ゴシック Light">
    <w:panose1 w:val="00000000000000000000"/>
    <w:charset w:val="80"/>
    <w:family w:val="roman"/>
    <w:notTrueType/>
    <w:pitch w:val="default"/>
  </w:font>
  <w:font w:name="游ゴシック">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3450D"/>
    <w:multiLevelType w:val="multilevel"/>
    <w:tmpl w:val="8640B38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EB1E0E"/>
    <w:multiLevelType w:val="multilevel"/>
    <w:tmpl w:val="52143D1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3B5FC8"/>
    <w:multiLevelType w:val="multilevel"/>
    <w:tmpl w:val="7FFED90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4468A1"/>
    <w:multiLevelType w:val="multilevel"/>
    <w:tmpl w:val="8A5683EC"/>
    <w:lvl w:ilvl="0">
      <w:start w:val="2"/>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082EEC"/>
    <w:multiLevelType w:val="multilevel"/>
    <w:tmpl w:val="AC4ECC6E"/>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8D088D"/>
    <w:multiLevelType w:val="multilevel"/>
    <w:tmpl w:val="58AC29D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A43316"/>
    <w:multiLevelType w:val="multilevel"/>
    <w:tmpl w:val="ADD08C90"/>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CF"/>
    <w:rsid w:val="005576CF"/>
    <w:rsid w:val="00623B39"/>
    <w:rsid w:val="00686E26"/>
    <w:rsid w:val="00BD04A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CCE2F"/>
  <w15:docId w15:val="{6CB66E32-67D3-4A2C-A0FF-2795F5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tos" w:eastAsia="Aptos" w:hAnsi="Aptos" w:cs="Aptos"/>
        <w:sz w:val="24"/>
        <w:szCs w:val="24"/>
        <w:lang w:val="en-US" w:eastAsia="ja-JP"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0063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63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63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63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63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63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63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63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63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3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63BA"/>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0063BA"/>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0063BA"/>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0063BA"/>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0063BA"/>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0063BA"/>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0063BA"/>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0063BA"/>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0063BA"/>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0063BA"/>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0063BA"/>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0063BA"/>
    <w:pPr>
      <w:spacing w:before="160"/>
      <w:jc w:val="center"/>
    </w:pPr>
    <w:rPr>
      <w:i/>
      <w:iCs/>
      <w:color w:val="404040" w:themeColor="text1" w:themeTint="BF"/>
    </w:rPr>
  </w:style>
  <w:style w:type="character" w:customStyle="1" w:styleId="QuoteChar">
    <w:name w:val="Quote Char"/>
    <w:basedOn w:val="DefaultParagraphFont"/>
    <w:link w:val="Quote"/>
    <w:uiPriority w:val="29"/>
    <w:rsid w:val="000063BA"/>
    <w:rPr>
      <w:i/>
      <w:iCs/>
      <w:noProof/>
      <w:color w:val="404040" w:themeColor="text1" w:themeTint="BF"/>
      <w:lang w:val="en-US"/>
    </w:rPr>
  </w:style>
  <w:style w:type="paragraph" w:styleId="ListParagraph">
    <w:name w:val="List Paragraph"/>
    <w:basedOn w:val="Normal"/>
    <w:uiPriority w:val="34"/>
    <w:qFormat/>
    <w:rsid w:val="000063BA"/>
    <w:pPr>
      <w:ind w:left="720"/>
      <w:contextualSpacing/>
    </w:pPr>
  </w:style>
  <w:style w:type="character" w:styleId="IntenseEmphasis">
    <w:name w:val="Intense Emphasis"/>
    <w:basedOn w:val="DefaultParagraphFont"/>
    <w:uiPriority w:val="21"/>
    <w:qFormat/>
    <w:rsid w:val="000063BA"/>
    <w:rPr>
      <w:i/>
      <w:iCs/>
      <w:color w:val="0F4761" w:themeColor="accent1" w:themeShade="BF"/>
    </w:rPr>
  </w:style>
  <w:style w:type="paragraph" w:styleId="IntenseQuote">
    <w:name w:val="Intense Quote"/>
    <w:basedOn w:val="Normal"/>
    <w:next w:val="Normal"/>
    <w:link w:val="IntenseQuoteChar"/>
    <w:uiPriority w:val="30"/>
    <w:qFormat/>
    <w:rsid w:val="000063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63BA"/>
    <w:rPr>
      <w:i/>
      <w:iCs/>
      <w:noProof/>
      <w:color w:val="0F4761" w:themeColor="accent1" w:themeShade="BF"/>
      <w:lang w:val="en-US"/>
    </w:rPr>
  </w:style>
  <w:style w:type="character" w:styleId="IntenseReference">
    <w:name w:val="Intense Reference"/>
    <w:basedOn w:val="DefaultParagraphFont"/>
    <w:uiPriority w:val="32"/>
    <w:qFormat/>
    <w:rsid w:val="000063BA"/>
    <w:rPr>
      <w:b/>
      <w:bCs/>
      <w:smallCaps/>
      <w:color w:val="0F4761" w:themeColor="accent1" w:themeShade="BF"/>
      <w:spacing w:val="5"/>
    </w:rPr>
  </w:style>
  <w:style w:type="character" w:customStyle="1" w:styleId="Other">
    <w:name w:val="Other_"/>
    <w:basedOn w:val="DefaultParagraphFont"/>
    <w:link w:val="Other0"/>
    <w:rsid w:val="000202CF"/>
    <w:rPr>
      <w:rFonts w:ascii="Times New Roman" w:eastAsia="Times New Roman" w:hAnsi="Times New Roman" w:cs="Times New Roman"/>
    </w:rPr>
  </w:style>
  <w:style w:type="paragraph" w:customStyle="1" w:styleId="Other0">
    <w:name w:val="Other"/>
    <w:basedOn w:val="Normal"/>
    <w:link w:val="Other"/>
    <w:rsid w:val="000202CF"/>
    <w:pPr>
      <w:widowControl w:val="0"/>
      <w:spacing w:after="0" w:line="240" w:lineRule="auto"/>
      <w:jc w:val="center"/>
    </w:pPr>
    <w:rPr>
      <w:rFonts w:ascii="Times New Roman" w:eastAsia="Times New Roman" w:hAnsi="Times New Roman" w:cs="Times New Roman"/>
      <w:noProof w:val="0"/>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zxD7hjKN/ETHRftH4PjICaBRRA==">CgMxLjA4AHIhMXM1aGxWTzVJY1VRZXVxVUhuT19EWEQ4eklfcmoybzIz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Nguyen Thi Thu Giang</cp:lastModifiedBy>
  <cp:revision>2</cp:revision>
  <dcterms:created xsi:type="dcterms:W3CDTF">2024-02-26T01:44:00Z</dcterms:created>
  <dcterms:modified xsi:type="dcterms:W3CDTF">2024-02-26T01:44:00Z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fdf94c9712cfe490a332d691d8088a9eb66fcb37929ee5ea7bdc2cf6a08ff739</vt:lpwstr>
  </property>
</Properties>
</file>