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366EE" w:rsidRPr="002F515D" w:rsidRDefault="00C634CD" w:rsidP="00C634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02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2F515D">
        <w:rPr>
          <w:rFonts w:ascii="Arial" w:hAnsi="Arial" w:cs="Arial"/>
          <w:b/>
          <w:color w:val="010000"/>
          <w:sz w:val="20"/>
        </w:rPr>
        <w:t>DNN</w:t>
      </w:r>
      <w:proofErr w:type="spellEnd"/>
      <w:r w:rsidRPr="002F515D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01B5B8" w:rsidR="006366EE" w:rsidRPr="002F515D" w:rsidRDefault="00C634CD" w:rsidP="00C634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0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15D">
        <w:rPr>
          <w:rFonts w:ascii="Arial" w:hAnsi="Arial" w:cs="Arial"/>
          <w:color w:val="010000"/>
          <w:sz w:val="20"/>
        </w:rPr>
        <w:t>On February 21, 2024, Da Nang Water Supply Joint Stock Company announced Resolution No. 01/NQ-</w:t>
      </w:r>
      <w:proofErr w:type="spellStart"/>
      <w:r w:rsidRPr="002F515D">
        <w:rPr>
          <w:rFonts w:ascii="Arial" w:hAnsi="Arial" w:cs="Arial"/>
          <w:color w:val="010000"/>
          <w:sz w:val="20"/>
        </w:rPr>
        <w:t>HDQT</w:t>
      </w:r>
      <w:proofErr w:type="spellEnd"/>
      <w:r w:rsidRPr="002F515D">
        <w:rPr>
          <w:rFonts w:ascii="Arial" w:hAnsi="Arial" w:cs="Arial"/>
          <w:color w:val="010000"/>
          <w:sz w:val="20"/>
        </w:rPr>
        <w:t xml:space="preserve"> on approving the plan to organize the Annual General Meeting of Shareholders 2024 of Da Nang Water Supply Joint Stock Company as follows:</w:t>
      </w:r>
    </w:p>
    <w:p w14:paraId="00000003" w14:textId="77777777" w:rsidR="006366EE" w:rsidRPr="002F515D" w:rsidRDefault="00C634CD" w:rsidP="00C634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15D">
        <w:rPr>
          <w:rFonts w:ascii="Arial" w:hAnsi="Arial" w:cs="Arial"/>
          <w:color w:val="010000"/>
          <w:sz w:val="20"/>
        </w:rPr>
        <w:t>Article 1: Approve the plan to organize the Annual General Meeting of Shareholders 2024 of Da Nang Water Supply Joint Stock Company as follows:</w:t>
      </w:r>
    </w:p>
    <w:p w14:paraId="00000004" w14:textId="77777777" w:rsidR="006366EE" w:rsidRPr="002F515D" w:rsidRDefault="00C634CD" w:rsidP="00C63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6"/>
          <w:tab w:val="left" w:pos="43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15D">
        <w:rPr>
          <w:rFonts w:ascii="Arial" w:hAnsi="Arial" w:cs="Arial"/>
          <w:color w:val="010000"/>
          <w:sz w:val="20"/>
        </w:rPr>
        <w:t>Expected date to organize the Meeting: Expected on April 12, 2024.</w:t>
      </w:r>
    </w:p>
    <w:p w14:paraId="00000005" w14:textId="77777777" w:rsidR="006366EE" w:rsidRPr="002F515D" w:rsidRDefault="00C634CD" w:rsidP="00C63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15D">
        <w:rPr>
          <w:rFonts w:ascii="Arial" w:hAnsi="Arial" w:cs="Arial"/>
          <w:color w:val="010000"/>
          <w:sz w:val="20"/>
        </w:rPr>
        <w:t>Record date: March 13, 2024.</w:t>
      </w:r>
    </w:p>
    <w:p w14:paraId="00000006" w14:textId="77777777" w:rsidR="006366EE" w:rsidRPr="002F515D" w:rsidRDefault="00C634CD" w:rsidP="00C63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15D">
        <w:rPr>
          <w:rFonts w:ascii="Arial" w:hAnsi="Arial" w:cs="Arial"/>
          <w:color w:val="010000"/>
          <w:sz w:val="20"/>
        </w:rPr>
        <w:t xml:space="preserve">Venue to organize the Meeting: Hall on the 6th Floor, Company Office at 57 Xo Viet </w:t>
      </w:r>
      <w:proofErr w:type="spellStart"/>
      <w:r w:rsidRPr="002F515D">
        <w:rPr>
          <w:rFonts w:ascii="Arial" w:hAnsi="Arial" w:cs="Arial"/>
          <w:color w:val="010000"/>
          <w:sz w:val="20"/>
        </w:rPr>
        <w:t>Nghe</w:t>
      </w:r>
      <w:proofErr w:type="spellEnd"/>
      <w:r w:rsidRPr="002F515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F515D">
        <w:rPr>
          <w:rFonts w:ascii="Arial" w:hAnsi="Arial" w:cs="Arial"/>
          <w:color w:val="010000"/>
          <w:sz w:val="20"/>
        </w:rPr>
        <w:t>Tinh</w:t>
      </w:r>
      <w:proofErr w:type="spellEnd"/>
      <w:r w:rsidRPr="002F515D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2F515D">
        <w:rPr>
          <w:rFonts w:ascii="Arial" w:hAnsi="Arial" w:cs="Arial"/>
          <w:color w:val="010000"/>
          <w:sz w:val="20"/>
        </w:rPr>
        <w:t>Hoa</w:t>
      </w:r>
      <w:proofErr w:type="spellEnd"/>
      <w:r w:rsidRPr="002F515D">
        <w:rPr>
          <w:rFonts w:ascii="Arial" w:hAnsi="Arial" w:cs="Arial"/>
          <w:color w:val="010000"/>
          <w:sz w:val="20"/>
        </w:rPr>
        <w:t xml:space="preserve"> Cuong Nam Ward, Hai </w:t>
      </w:r>
      <w:proofErr w:type="spellStart"/>
      <w:r w:rsidRPr="002F515D">
        <w:rPr>
          <w:rFonts w:ascii="Arial" w:hAnsi="Arial" w:cs="Arial"/>
          <w:color w:val="010000"/>
          <w:sz w:val="20"/>
        </w:rPr>
        <w:t>Chau</w:t>
      </w:r>
      <w:proofErr w:type="spellEnd"/>
      <w:r w:rsidRPr="002F515D">
        <w:rPr>
          <w:rFonts w:ascii="Arial" w:hAnsi="Arial" w:cs="Arial"/>
          <w:color w:val="010000"/>
          <w:sz w:val="20"/>
        </w:rPr>
        <w:t xml:space="preserve"> District, Da Nang City.</w:t>
      </w:r>
    </w:p>
    <w:p w14:paraId="00000007" w14:textId="5957F1FC" w:rsidR="006366EE" w:rsidRPr="002F515D" w:rsidRDefault="00C634CD" w:rsidP="00C634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15D">
        <w:rPr>
          <w:rFonts w:ascii="Arial" w:hAnsi="Arial" w:cs="Arial"/>
          <w:color w:val="010000"/>
          <w:sz w:val="20"/>
        </w:rPr>
        <w:t>Article 2: Assign the Company</w:t>
      </w:r>
      <w:r w:rsidR="002F515D" w:rsidRPr="002F515D">
        <w:rPr>
          <w:rFonts w:ascii="Arial" w:hAnsi="Arial" w:cs="Arial"/>
          <w:color w:val="010000"/>
          <w:sz w:val="20"/>
        </w:rPr>
        <w:t>’s</w:t>
      </w:r>
      <w:r w:rsidRPr="002F515D">
        <w:rPr>
          <w:rFonts w:ascii="Arial" w:hAnsi="Arial" w:cs="Arial"/>
          <w:color w:val="010000"/>
          <w:sz w:val="20"/>
        </w:rPr>
        <w:t xml:space="preserve"> General Manager and relevant departments to be responsible for implementing this Resolution.</w:t>
      </w:r>
    </w:p>
    <w:p w14:paraId="00000008" w14:textId="77777777" w:rsidR="006366EE" w:rsidRPr="002F515D" w:rsidRDefault="00C634CD" w:rsidP="00C634C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15D">
        <w:rPr>
          <w:rFonts w:ascii="Arial" w:hAnsi="Arial" w:cs="Arial"/>
          <w:color w:val="010000"/>
          <w:sz w:val="20"/>
        </w:rPr>
        <w:t>Article 3: This Resolution takes effect from the date of its signing</w:t>
      </w:r>
      <w:proofErr w:type="gramStart"/>
      <w:r w:rsidRPr="002F515D">
        <w:rPr>
          <w:rFonts w:ascii="Arial" w:hAnsi="Arial" w:cs="Arial"/>
          <w:color w:val="010000"/>
          <w:sz w:val="20"/>
        </w:rPr>
        <w:t>./</w:t>
      </w:r>
      <w:proofErr w:type="gramEnd"/>
      <w:r w:rsidRPr="002F515D">
        <w:rPr>
          <w:rFonts w:ascii="Arial" w:hAnsi="Arial" w:cs="Arial"/>
          <w:color w:val="010000"/>
          <w:sz w:val="20"/>
        </w:rPr>
        <w:t>.</w:t>
      </w:r>
    </w:p>
    <w:sectPr w:rsidR="006366EE" w:rsidRPr="002F515D" w:rsidSect="00C634C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D5B8A"/>
    <w:multiLevelType w:val="multilevel"/>
    <w:tmpl w:val="0F9C13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EE"/>
    <w:rsid w:val="002F515D"/>
    <w:rsid w:val="005C5532"/>
    <w:rsid w:val="006366EE"/>
    <w:rsid w:val="00C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E856D"/>
  <w15:docId w15:val="{F88C56DB-8B3F-4A11-BCEB-2F9ECDE5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34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i0JrX6aXxPvkCHjkfeyXC5R6FA==">CgMxLjA4AHIhMVpFNDMwUlVDVFA2OTFJbndTYVFELWgzd1BlX194LWZs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2024-02-26T03:30:00Z</dcterms:created>
  <dcterms:modified xsi:type="dcterms:W3CDTF">2024-02-26T03:30:00Z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691c519289ecec11eb1f6f56787ef77367a83d58e401a705ac50666e666d52b4</vt:lpwstr>
  </property>
</Properties>
</file>