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C2537" w14:textId="77777777" w:rsidR="00BA5C1E" w:rsidRPr="00E26DCD" w:rsidRDefault="00BA5C1E" w:rsidP="007B29CA">
      <w:pPr>
        <w:pStyle w:val="Vnbnnidung0"/>
        <w:tabs>
          <w:tab w:val="left" w:pos="272"/>
          <w:tab w:val="left" w:pos="360"/>
        </w:tabs>
        <w:spacing w:after="120" w:line="360" w:lineRule="auto"/>
        <w:jc w:val="both"/>
        <w:rPr>
          <w:rFonts w:ascii="Arial" w:hAnsi="Arial" w:cs="Arial"/>
          <w:b/>
          <w:color w:val="010000"/>
          <w:sz w:val="20"/>
          <w:szCs w:val="20"/>
        </w:rPr>
      </w:pPr>
      <w:r w:rsidRPr="00E26DCD">
        <w:rPr>
          <w:rFonts w:ascii="Arial" w:hAnsi="Arial" w:cs="Arial"/>
          <w:b/>
          <w:color w:val="010000"/>
          <w:sz w:val="20"/>
        </w:rPr>
        <w:t>DTC: Annual Corporate Governance Report 2023</w:t>
      </w:r>
    </w:p>
    <w:p w14:paraId="2DF4D55C" w14:textId="03B030DA" w:rsidR="00BA5C1E" w:rsidRPr="00E26DCD" w:rsidRDefault="00077880" w:rsidP="007B29CA">
      <w:pPr>
        <w:pStyle w:val="Vnbnnidung0"/>
        <w:tabs>
          <w:tab w:val="left" w:pos="272"/>
          <w:tab w:val="left" w:pos="360"/>
        </w:tabs>
        <w:spacing w:after="120" w:line="360" w:lineRule="auto"/>
        <w:jc w:val="both"/>
        <w:rPr>
          <w:rFonts w:ascii="Arial" w:hAnsi="Arial" w:cs="Arial"/>
          <w:color w:val="010000"/>
          <w:sz w:val="20"/>
          <w:szCs w:val="20"/>
        </w:rPr>
      </w:pPr>
      <w:r w:rsidRPr="00E26DCD">
        <w:rPr>
          <w:rFonts w:ascii="Arial" w:hAnsi="Arial" w:cs="Arial"/>
          <w:color w:val="010000"/>
          <w:sz w:val="20"/>
        </w:rPr>
        <w:t xml:space="preserve">On January 29, 2024, </w:t>
      </w:r>
      <w:proofErr w:type="spellStart"/>
      <w:r w:rsidRPr="00E26DCD">
        <w:rPr>
          <w:rFonts w:ascii="Arial" w:hAnsi="Arial" w:cs="Arial"/>
          <w:color w:val="010000"/>
          <w:sz w:val="20"/>
        </w:rPr>
        <w:t>Viglacera</w:t>
      </w:r>
      <w:proofErr w:type="spellEnd"/>
      <w:r w:rsidRPr="00E26DCD">
        <w:rPr>
          <w:rFonts w:ascii="Arial" w:hAnsi="Arial" w:cs="Arial"/>
          <w:color w:val="010000"/>
          <w:sz w:val="20"/>
        </w:rPr>
        <w:t xml:space="preserve"> Dong Trieu JSC announced Report No. 01/BC-DTC on Corporate Governance in 2023 as follows: </w:t>
      </w:r>
    </w:p>
    <w:p w14:paraId="5D2B3DFB" w14:textId="4DA20A2D" w:rsidR="006C3CD9" w:rsidRPr="00E26DCD" w:rsidRDefault="00077880" w:rsidP="007B29CA">
      <w:pPr>
        <w:pStyle w:val="Vnbnnidung0"/>
        <w:numPr>
          <w:ilvl w:val="0"/>
          <w:numId w:val="1"/>
        </w:numPr>
        <w:tabs>
          <w:tab w:val="left" w:pos="272"/>
          <w:tab w:val="left" w:pos="360"/>
        </w:tabs>
        <w:spacing w:after="120" w:line="360" w:lineRule="auto"/>
        <w:jc w:val="both"/>
        <w:rPr>
          <w:rFonts w:ascii="Arial" w:hAnsi="Arial" w:cs="Arial"/>
          <w:color w:val="010000"/>
          <w:sz w:val="20"/>
          <w:szCs w:val="20"/>
        </w:rPr>
      </w:pPr>
      <w:r w:rsidRPr="00E26DCD">
        <w:rPr>
          <w:rFonts w:ascii="Arial" w:hAnsi="Arial" w:cs="Arial"/>
          <w:color w:val="010000"/>
          <w:sz w:val="20"/>
        </w:rPr>
        <w:t xml:space="preserve">Name of the company: </w:t>
      </w:r>
      <w:proofErr w:type="spellStart"/>
      <w:r w:rsidRPr="00E26DCD">
        <w:rPr>
          <w:rFonts w:ascii="Arial" w:hAnsi="Arial" w:cs="Arial"/>
          <w:color w:val="010000"/>
          <w:sz w:val="20"/>
        </w:rPr>
        <w:t>Viglacera</w:t>
      </w:r>
      <w:proofErr w:type="spellEnd"/>
      <w:r w:rsidRPr="00E26DCD">
        <w:rPr>
          <w:rFonts w:ascii="Arial" w:hAnsi="Arial" w:cs="Arial"/>
          <w:color w:val="010000"/>
          <w:sz w:val="20"/>
        </w:rPr>
        <w:t xml:space="preserve"> Dong Trieu JSC</w:t>
      </w:r>
    </w:p>
    <w:p w14:paraId="5EF5BFCA" w14:textId="7547E8E7" w:rsidR="006C3CD9" w:rsidRPr="00E26DCD" w:rsidRDefault="00077880" w:rsidP="007B29CA">
      <w:pPr>
        <w:pStyle w:val="Vnbnnidung0"/>
        <w:numPr>
          <w:ilvl w:val="0"/>
          <w:numId w:val="1"/>
        </w:numPr>
        <w:tabs>
          <w:tab w:val="left" w:pos="272"/>
          <w:tab w:val="left" w:pos="360"/>
        </w:tabs>
        <w:spacing w:after="120" w:line="360" w:lineRule="auto"/>
        <w:jc w:val="both"/>
        <w:rPr>
          <w:rFonts w:ascii="Arial" w:hAnsi="Arial" w:cs="Arial"/>
          <w:color w:val="010000"/>
          <w:sz w:val="20"/>
          <w:szCs w:val="20"/>
        </w:rPr>
      </w:pPr>
      <w:r w:rsidRPr="00E26DCD">
        <w:rPr>
          <w:rFonts w:ascii="Arial" w:hAnsi="Arial" w:cs="Arial"/>
          <w:color w:val="010000"/>
          <w:sz w:val="20"/>
        </w:rPr>
        <w:t>Head office address: Xuan Son Commune, Dong Trieu District, Quang Ninh Province</w:t>
      </w:r>
    </w:p>
    <w:p w14:paraId="14CBA105" w14:textId="17A07CDB" w:rsidR="006C3CD9" w:rsidRPr="00E26DCD" w:rsidRDefault="00077880" w:rsidP="007B29CA">
      <w:pPr>
        <w:pStyle w:val="Vnbnnidung0"/>
        <w:numPr>
          <w:ilvl w:val="0"/>
          <w:numId w:val="1"/>
        </w:numPr>
        <w:tabs>
          <w:tab w:val="left" w:pos="272"/>
          <w:tab w:val="left" w:pos="360"/>
        </w:tabs>
        <w:spacing w:after="120" w:line="360" w:lineRule="auto"/>
        <w:jc w:val="both"/>
        <w:rPr>
          <w:rFonts w:ascii="Arial" w:hAnsi="Arial" w:cs="Arial"/>
          <w:color w:val="010000"/>
          <w:sz w:val="20"/>
          <w:szCs w:val="20"/>
        </w:rPr>
      </w:pPr>
      <w:r w:rsidRPr="00E26DCD">
        <w:rPr>
          <w:rFonts w:ascii="Arial" w:hAnsi="Arial" w:cs="Arial"/>
          <w:color w:val="010000"/>
          <w:sz w:val="20"/>
        </w:rPr>
        <w:t xml:space="preserve">Tel: 020 03671 011 </w:t>
      </w:r>
      <w:r w:rsidRPr="00E26DCD">
        <w:rPr>
          <w:rFonts w:ascii="Arial" w:hAnsi="Arial" w:cs="Arial"/>
          <w:color w:val="010000"/>
          <w:sz w:val="20"/>
        </w:rPr>
        <w:tab/>
        <w:t>Fax: 020 03670067</w:t>
      </w:r>
      <w:r w:rsidR="00F84AE9" w:rsidRPr="00E26DCD">
        <w:rPr>
          <w:rFonts w:ascii="Arial" w:hAnsi="Arial" w:cs="Arial"/>
          <w:color w:val="010000"/>
          <w:sz w:val="20"/>
        </w:rPr>
        <w:t xml:space="preserve"> </w:t>
      </w:r>
      <w:r w:rsidRPr="00E26DCD">
        <w:rPr>
          <w:rFonts w:ascii="Arial" w:hAnsi="Arial" w:cs="Arial"/>
          <w:color w:val="010000"/>
          <w:sz w:val="20"/>
        </w:rPr>
        <w:t>Email: Dongtrieu.dtc@gmail.com</w:t>
      </w:r>
    </w:p>
    <w:p w14:paraId="62ED0139" w14:textId="41F946BE" w:rsidR="006C3CD9" w:rsidRPr="00E26DCD" w:rsidRDefault="00077880" w:rsidP="007B29CA">
      <w:pPr>
        <w:pStyle w:val="Vnbnnidung0"/>
        <w:numPr>
          <w:ilvl w:val="0"/>
          <w:numId w:val="1"/>
        </w:numPr>
        <w:tabs>
          <w:tab w:val="left" w:pos="272"/>
          <w:tab w:val="left" w:pos="360"/>
        </w:tabs>
        <w:spacing w:after="120" w:line="360" w:lineRule="auto"/>
        <w:jc w:val="both"/>
        <w:rPr>
          <w:rFonts w:ascii="Arial" w:hAnsi="Arial" w:cs="Arial"/>
          <w:color w:val="010000"/>
          <w:sz w:val="20"/>
          <w:szCs w:val="20"/>
        </w:rPr>
      </w:pPr>
      <w:r w:rsidRPr="00E26DCD">
        <w:rPr>
          <w:rFonts w:ascii="Arial" w:hAnsi="Arial" w:cs="Arial"/>
          <w:color w:val="010000"/>
          <w:sz w:val="20"/>
        </w:rPr>
        <w:t>Charter capital: VND 100,000,000,000</w:t>
      </w:r>
    </w:p>
    <w:p w14:paraId="3954E1B1" w14:textId="77777777" w:rsidR="006C3CD9" w:rsidRPr="00E26DCD" w:rsidRDefault="00077880" w:rsidP="007B29CA">
      <w:pPr>
        <w:pStyle w:val="Vnbnnidung0"/>
        <w:numPr>
          <w:ilvl w:val="0"/>
          <w:numId w:val="1"/>
        </w:numPr>
        <w:tabs>
          <w:tab w:val="left" w:pos="272"/>
          <w:tab w:val="left" w:pos="360"/>
        </w:tabs>
        <w:spacing w:after="120" w:line="360" w:lineRule="auto"/>
        <w:jc w:val="both"/>
        <w:rPr>
          <w:rFonts w:ascii="Arial" w:hAnsi="Arial" w:cs="Arial"/>
          <w:color w:val="010000"/>
          <w:sz w:val="20"/>
          <w:szCs w:val="20"/>
        </w:rPr>
      </w:pPr>
      <w:r w:rsidRPr="00E26DCD">
        <w:rPr>
          <w:rFonts w:ascii="Arial" w:hAnsi="Arial" w:cs="Arial"/>
          <w:color w:val="010000"/>
          <w:sz w:val="20"/>
        </w:rPr>
        <w:t>Securities code: DTC</w:t>
      </w:r>
    </w:p>
    <w:p w14:paraId="0863120E" w14:textId="77777777" w:rsidR="006C3CD9" w:rsidRPr="00E26DCD" w:rsidRDefault="00077880" w:rsidP="007B29CA">
      <w:pPr>
        <w:pStyle w:val="Vnbnnidung0"/>
        <w:numPr>
          <w:ilvl w:val="0"/>
          <w:numId w:val="1"/>
        </w:numPr>
        <w:tabs>
          <w:tab w:val="left" w:pos="277"/>
          <w:tab w:val="left" w:pos="360"/>
        </w:tabs>
        <w:spacing w:after="120" w:line="360" w:lineRule="auto"/>
        <w:jc w:val="both"/>
        <w:rPr>
          <w:rFonts w:ascii="Arial" w:hAnsi="Arial" w:cs="Arial"/>
          <w:color w:val="010000"/>
          <w:sz w:val="20"/>
          <w:szCs w:val="20"/>
        </w:rPr>
      </w:pPr>
      <w:r w:rsidRPr="00E26DCD">
        <w:rPr>
          <w:rFonts w:ascii="Arial" w:hAnsi="Arial" w:cs="Arial"/>
          <w:color w:val="010000"/>
          <w:sz w:val="20"/>
        </w:rPr>
        <w:t xml:space="preserve">Corporate Governance Model: The General Meeting of Shareholders, the Board of Directors, the Supervisory </w:t>
      </w:r>
      <w:proofErr w:type="gramStart"/>
      <w:r w:rsidRPr="00E26DCD">
        <w:rPr>
          <w:rFonts w:ascii="Arial" w:hAnsi="Arial" w:cs="Arial"/>
          <w:color w:val="010000"/>
          <w:sz w:val="20"/>
        </w:rPr>
        <w:t>Board</w:t>
      </w:r>
      <w:proofErr w:type="gramEnd"/>
      <w:r w:rsidRPr="00E26DCD">
        <w:rPr>
          <w:rFonts w:ascii="Arial" w:hAnsi="Arial" w:cs="Arial"/>
          <w:color w:val="010000"/>
          <w:sz w:val="20"/>
        </w:rPr>
        <w:t xml:space="preserve"> and the Board of Managers.</w:t>
      </w:r>
    </w:p>
    <w:p w14:paraId="5BB852E4" w14:textId="77777777" w:rsidR="006C3CD9" w:rsidRPr="00E26DCD" w:rsidRDefault="00077880" w:rsidP="007B29CA">
      <w:pPr>
        <w:pStyle w:val="Vnbnnidung0"/>
        <w:numPr>
          <w:ilvl w:val="0"/>
          <w:numId w:val="1"/>
        </w:numPr>
        <w:tabs>
          <w:tab w:val="left" w:pos="272"/>
          <w:tab w:val="left" w:pos="360"/>
        </w:tabs>
        <w:spacing w:after="120" w:line="360" w:lineRule="auto"/>
        <w:jc w:val="both"/>
        <w:rPr>
          <w:rFonts w:ascii="Arial" w:hAnsi="Arial" w:cs="Arial"/>
          <w:color w:val="010000"/>
          <w:sz w:val="20"/>
          <w:szCs w:val="20"/>
        </w:rPr>
      </w:pPr>
      <w:r w:rsidRPr="00E26DCD">
        <w:rPr>
          <w:rFonts w:ascii="Arial" w:hAnsi="Arial" w:cs="Arial"/>
          <w:color w:val="010000"/>
          <w:sz w:val="20"/>
        </w:rPr>
        <w:t>Internal audit execution:</w:t>
      </w:r>
    </w:p>
    <w:p w14:paraId="4950CA52" w14:textId="2768981A" w:rsidR="006C3CD9" w:rsidRPr="00E26DCD" w:rsidRDefault="00077880" w:rsidP="007B29CA">
      <w:pPr>
        <w:pStyle w:val="Vnbnnidung0"/>
        <w:numPr>
          <w:ilvl w:val="0"/>
          <w:numId w:val="9"/>
        </w:numPr>
        <w:tabs>
          <w:tab w:val="left" w:pos="360"/>
        </w:tabs>
        <w:spacing w:after="120" w:line="360" w:lineRule="auto"/>
        <w:ind w:left="0" w:firstLine="0"/>
        <w:jc w:val="both"/>
        <w:rPr>
          <w:rFonts w:ascii="Arial" w:hAnsi="Arial" w:cs="Arial"/>
          <w:color w:val="010000"/>
          <w:sz w:val="20"/>
          <w:szCs w:val="20"/>
        </w:rPr>
      </w:pPr>
      <w:r w:rsidRPr="00E26DCD">
        <w:rPr>
          <w:rFonts w:ascii="Arial" w:hAnsi="Arial" w:cs="Arial"/>
          <w:color w:val="010000"/>
          <w:sz w:val="20"/>
        </w:rPr>
        <w:t>Activities of the General Meeting of Shareholders:</w:t>
      </w:r>
    </w:p>
    <w:p w14:paraId="3B6E8F4B" w14:textId="471D235C" w:rsidR="006C3CD9" w:rsidRPr="00E26DCD" w:rsidRDefault="00077880" w:rsidP="007B29CA">
      <w:pPr>
        <w:pStyle w:val="Chthchbng0"/>
        <w:tabs>
          <w:tab w:val="left" w:pos="360"/>
        </w:tabs>
        <w:spacing w:after="120" w:line="360" w:lineRule="auto"/>
        <w:jc w:val="both"/>
        <w:rPr>
          <w:rFonts w:ascii="Arial" w:hAnsi="Arial" w:cs="Arial"/>
          <w:color w:val="010000"/>
          <w:sz w:val="20"/>
          <w:szCs w:val="20"/>
        </w:rPr>
      </w:pPr>
      <w:r w:rsidRPr="00E26DCD">
        <w:rPr>
          <w:rFonts w:ascii="Arial" w:hAnsi="Arial" w:cs="Arial"/>
          <w:color w:val="010000"/>
          <w:sz w:val="20"/>
        </w:rPr>
        <w:t>Information about meetings and General Mandates/Decisions of the General Meeting of Shareholders (including General Mandates approved by collecting opinions via a ballot)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10"/>
        <w:gridCol w:w="2629"/>
        <w:gridCol w:w="1324"/>
        <w:gridCol w:w="4484"/>
      </w:tblGrid>
      <w:tr w:rsidR="006C3CD9" w:rsidRPr="00E26DCD" w14:paraId="3CC5B4FD" w14:textId="77777777" w:rsidTr="00F84AE9">
        <w:tc>
          <w:tcPr>
            <w:tcW w:w="337" w:type="pct"/>
            <w:shd w:val="clear" w:color="auto" w:fill="auto"/>
            <w:vAlign w:val="center"/>
          </w:tcPr>
          <w:p w14:paraId="1B7C127B"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No.</w:t>
            </w:r>
          </w:p>
        </w:tc>
        <w:tc>
          <w:tcPr>
            <w:tcW w:w="1453" w:type="pct"/>
            <w:shd w:val="clear" w:color="auto" w:fill="auto"/>
            <w:vAlign w:val="center"/>
          </w:tcPr>
          <w:p w14:paraId="01DDB12F"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General Mandate/Decision No.</w:t>
            </w:r>
          </w:p>
        </w:tc>
        <w:tc>
          <w:tcPr>
            <w:tcW w:w="732" w:type="pct"/>
            <w:shd w:val="clear" w:color="auto" w:fill="auto"/>
            <w:vAlign w:val="center"/>
          </w:tcPr>
          <w:p w14:paraId="30E309E7"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Date</w:t>
            </w:r>
          </w:p>
        </w:tc>
        <w:tc>
          <w:tcPr>
            <w:tcW w:w="2478" w:type="pct"/>
            <w:shd w:val="clear" w:color="auto" w:fill="auto"/>
            <w:vAlign w:val="center"/>
          </w:tcPr>
          <w:p w14:paraId="10FFB4BF"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Content</w:t>
            </w:r>
          </w:p>
        </w:tc>
      </w:tr>
      <w:tr w:rsidR="006C3CD9" w:rsidRPr="00E26DCD" w14:paraId="617AAD7A" w14:textId="77777777" w:rsidTr="00F84AE9">
        <w:tc>
          <w:tcPr>
            <w:tcW w:w="337" w:type="pct"/>
            <w:shd w:val="clear" w:color="auto" w:fill="auto"/>
            <w:vAlign w:val="center"/>
          </w:tcPr>
          <w:p w14:paraId="07BD3132"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01</w:t>
            </w:r>
          </w:p>
        </w:tc>
        <w:tc>
          <w:tcPr>
            <w:tcW w:w="1453" w:type="pct"/>
            <w:shd w:val="clear" w:color="auto" w:fill="auto"/>
            <w:vAlign w:val="center"/>
          </w:tcPr>
          <w:p w14:paraId="3E99A0D9" w14:textId="63ED0E2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09/2023/NQ-DHDCD.DTC</w:t>
            </w:r>
          </w:p>
        </w:tc>
        <w:tc>
          <w:tcPr>
            <w:tcW w:w="732" w:type="pct"/>
            <w:shd w:val="clear" w:color="auto" w:fill="auto"/>
            <w:vAlign w:val="center"/>
          </w:tcPr>
          <w:p w14:paraId="26BC7BE7"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March 29, 2023</w:t>
            </w:r>
          </w:p>
        </w:tc>
        <w:tc>
          <w:tcPr>
            <w:tcW w:w="2478" w:type="pct"/>
            <w:shd w:val="clear" w:color="auto" w:fill="auto"/>
            <w:vAlign w:val="center"/>
          </w:tcPr>
          <w:p w14:paraId="27EA1094"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A. Approve the following contents:</w:t>
            </w:r>
          </w:p>
          <w:p w14:paraId="598AD86D" w14:textId="77777777" w:rsidR="006C3CD9" w:rsidRPr="00E26DCD" w:rsidRDefault="00077880" w:rsidP="00F84AE9">
            <w:pPr>
              <w:pStyle w:val="Khc0"/>
              <w:numPr>
                <w:ilvl w:val="0"/>
                <w:numId w:val="2"/>
              </w:numPr>
              <w:tabs>
                <w:tab w:val="left" w:pos="360"/>
                <w:tab w:val="left" w:pos="590"/>
              </w:tabs>
              <w:spacing w:after="120" w:line="360" w:lineRule="auto"/>
              <w:rPr>
                <w:rFonts w:ascii="Arial" w:hAnsi="Arial" w:cs="Arial"/>
                <w:color w:val="010000"/>
                <w:sz w:val="20"/>
                <w:szCs w:val="20"/>
              </w:rPr>
            </w:pPr>
            <w:r w:rsidRPr="00E26DCD">
              <w:rPr>
                <w:rFonts w:ascii="Arial" w:hAnsi="Arial" w:cs="Arial"/>
                <w:color w:val="010000"/>
                <w:sz w:val="20"/>
              </w:rPr>
              <w:t>Report of the Board of Directors</w:t>
            </w:r>
          </w:p>
          <w:p w14:paraId="3E9DC58F" w14:textId="77777777" w:rsidR="006C3CD9" w:rsidRPr="00E26DCD" w:rsidRDefault="00077880" w:rsidP="00F84AE9">
            <w:pPr>
              <w:pStyle w:val="Khc0"/>
              <w:numPr>
                <w:ilvl w:val="0"/>
                <w:numId w:val="2"/>
              </w:numPr>
              <w:tabs>
                <w:tab w:val="left" w:pos="360"/>
                <w:tab w:val="left" w:pos="605"/>
              </w:tabs>
              <w:spacing w:after="120" w:line="360" w:lineRule="auto"/>
              <w:rPr>
                <w:rFonts w:ascii="Arial" w:hAnsi="Arial" w:cs="Arial"/>
                <w:color w:val="010000"/>
                <w:sz w:val="20"/>
                <w:szCs w:val="20"/>
              </w:rPr>
            </w:pPr>
            <w:r w:rsidRPr="00E26DCD">
              <w:rPr>
                <w:rFonts w:ascii="Arial" w:hAnsi="Arial" w:cs="Arial"/>
                <w:color w:val="010000"/>
                <w:sz w:val="20"/>
              </w:rPr>
              <w:t>Report of the Supervisory Board</w:t>
            </w:r>
          </w:p>
          <w:p w14:paraId="45B0D15F" w14:textId="77777777" w:rsidR="006C3CD9" w:rsidRPr="00E26DCD" w:rsidRDefault="00077880" w:rsidP="00F84AE9">
            <w:pPr>
              <w:pStyle w:val="Khc0"/>
              <w:numPr>
                <w:ilvl w:val="0"/>
                <w:numId w:val="2"/>
              </w:numPr>
              <w:tabs>
                <w:tab w:val="left" w:pos="360"/>
                <w:tab w:val="left" w:pos="605"/>
              </w:tabs>
              <w:spacing w:after="120" w:line="360" w:lineRule="auto"/>
              <w:rPr>
                <w:rFonts w:ascii="Arial" w:hAnsi="Arial" w:cs="Arial"/>
                <w:color w:val="010000"/>
                <w:sz w:val="20"/>
                <w:szCs w:val="20"/>
              </w:rPr>
            </w:pPr>
            <w:r w:rsidRPr="00E26DCD">
              <w:rPr>
                <w:rFonts w:ascii="Arial" w:hAnsi="Arial" w:cs="Arial"/>
                <w:color w:val="010000"/>
                <w:sz w:val="20"/>
              </w:rPr>
              <w:t>Report of the Board of Managers</w:t>
            </w:r>
          </w:p>
          <w:p w14:paraId="2B5CFBDC" w14:textId="780695B1" w:rsidR="006C3CD9" w:rsidRPr="00E26DCD" w:rsidRDefault="00077880" w:rsidP="00F84AE9">
            <w:pPr>
              <w:pStyle w:val="Khc0"/>
              <w:numPr>
                <w:ilvl w:val="0"/>
                <w:numId w:val="2"/>
              </w:numPr>
              <w:tabs>
                <w:tab w:val="left" w:pos="360"/>
                <w:tab w:val="left" w:pos="619"/>
              </w:tabs>
              <w:spacing w:after="120" w:line="360" w:lineRule="auto"/>
              <w:rPr>
                <w:rFonts w:ascii="Arial" w:hAnsi="Arial" w:cs="Arial"/>
                <w:color w:val="010000"/>
                <w:sz w:val="20"/>
                <w:szCs w:val="20"/>
              </w:rPr>
            </w:pPr>
            <w:r w:rsidRPr="00E26DCD">
              <w:rPr>
                <w:rFonts w:ascii="Arial" w:hAnsi="Arial" w:cs="Arial"/>
                <w:color w:val="010000"/>
                <w:sz w:val="20"/>
              </w:rPr>
              <w:t>Audited Financial Statements 2022</w:t>
            </w:r>
          </w:p>
          <w:p w14:paraId="2936F24D" w14:textId="77777777" w:rsidR="006C3CD9" w:rsidRPr="00E26DCD" w:rsidRDefault="00077880" w:rsidP="00F84AE9">
            <w:pPr>
              <w:pStyle w:val="Khc0"/>
              <w:numPr>
                <w:ilvl w:val="0"/>
                <w:numId w:val="2"/>
              </w:numPr>
              <w:tabs>
                <w:tab w:val="left" w:pos="360"/>
                <w:tab w:val="left" w:pos="614"/>
              </w:tabs>
              <w:spacing w:after="120" w:line="360" w:lineRule="auto"/>
              <w:rPr>
                <w:rFonts w:ascii="Arial" w:hAnsi="Arial" w:cs="Arial"/>
                <w:color w:val="010000"/>
                <w:sz w:val="20"/>
                <w:szCs w:val="20"/>
              </w:rPr>
            </w:pPr>
            <w:r w:rsidRPr="00E26DCD">
              <w:rPr>
                <w:rFonts w:ascii="Arial" w:hAnsi="Arial" w:cs="Arial"/>
                <w:color w:val="010000"/>
                <w:sz w:val="20"/>
              </w:rPr>
              <w:t xml:space="preserve">Profit distribution in </w:t>
            </w:r>
            <w:proofErr w:type="gramStart"/>
            <w:r w:rsidRPr="00E26DCD">
              <w:rPr>
                <w:rFonts w:ascii="Arial" w:hAnsi="Arial" w:cs="Arial"/>
                <w:color w:val="010000"/>
                <w:sz w:val="20"/>
              </w:rPr>
              <w:t>2022</w:t>
            </w:r>
            <w:proofErr w:type="gramEnd"/>
          </w:p>
          <w:p w14:paraId="3BFA4379" w14:textId="0EAF62FD" w:rsidR="006C3CD9" w:rsidRPr="00E26DCD" w:rsidRDefault="00452099" w:rsidP="00F84AE9">
            <w:pPr>
              <w:pStyle w:val="Khc0"/>
              <w:numPr>
                <w:ilvl w:val="0"/>
                <w:numId w:val="2"/>
              </w:numPr>
              <w:tabs>
                <w:tab w:val="left" w:pos="360"/>
                <w:tab w:val="left" w:pos="614"/>
              </w:tabs>
              <w:spacing w:after="120" w:line="360" w:lineRule="auto"/>
              <w:rPr>
                <w:rFonts w:ascii="Arial" w:hAnsi="Arial" w:cs="Arial"/>
                <w:color w:val="010000"/>
                <w:sz w:val="20"/>
                <w:szCs w:val="20"/>
              </w:rPr>
            </w:pPr>
            <w:r w:rsidRPr="00E26DCD">
              <w:rPr>
                <w:rFonts w:ascii="Arial" w:hAnsi="Arial" w:cs="Arial"/>
                <w:color w:val="010000"/>
                <w:sz w:val="20"/>
              </w:rPr>
              <w:t>Targets of</w:t>
            </w:r>
            <w:r w:rsidR="00077880" w:rsidRPr="00E26DCD">
              <w:rPr>
                <w:rFonts w:ascii="Arial" w:hAnsi="Arial" w:cs="Arial"/>
                <w:color w:val="010000"/>
                <w:sz w:val="20"/>
              </w:rPr>
              <w:t xml:space="preserve"> production, </w:t>
            </w:r>
            <w:proofErr w:type="gramStart"/>
            <w:r w:rsidR="00077880" w:rsidRPr="00E26DCD">
              <w:rPr>
                <w:rFonts w:ascii="Arial" w:hAnsi="Arial" w:cs="Arial"/>
                <w:color w:val="010000"/>
                <w:sz w:val="20"/>
              </w:rPr>
              <w:t>business</w:t>
            </w:r>
            <w:proofErr w:type="gramEnd"/>
            <w:r w:rsidR="00077880" w:rsidRPr="00E26DCD">
              <w:rPr>
                <w:rFonts w:ascii="Arial" w:hAnsi="Arial" w:cs="Arial"/>
                <w:color w:val="010000"/>
                <w:sz w:val="20"/>
              </w:rPr>
              <w:t xml:space="preserve"> and investment plan in 2022</w:t>
            </w:r>
          </w:p>
          <w:p w14:paraId="0AFB4816" w14:textId="0FD68AF2" w:rsidR="006C3CD9" w:rsidRPr="00E26DCD" w:rsidRDefault="00077880" w:rsidP="00F84AE9">
            <w:pPr>
              <w:pStyle w:val="Khc0"/>
              <w:numPr>
                <w:ilvl w:val="0"/>
                <w:numId w:val="2"/>
              </w:numPr>
              <w:tabs>
                <w:tab w:val="left" w:pos="360"/>
                <w:tab w:val="left" w:pos="610"/>
              </w:tabs>
              <w:spacing w:after="120" w:line="360" w:lineRule="auto"/>
              <w:rPr>
                <w:rFonts w:ascii="Arial" w:hAnsi="Arial" w:cs="Arial"/>
                <w:color w:val="010000"/>
                <w:sz w:val="20"/>
                <w:szCs w:val="20"/>
              </w:rPr>
            </w:pPr>
            <w:r w:rsidRPr="00E26DCD">
              <w:rPr>
                <w:rFonts w:ascii="Arial" w:hAnsi="Arial" w:cs="Arial"/>
                <w:color w:val="010000"/>
                <w:sz w:val="20"/>
              </w:rPr>
              <w:t xml:space="preserve">Elect new members of the Supervisory </w:t>
            </w:r>
            <w:proofErr w:type="gramStart"/>
            <w:r w:rsidRPr="00E26DCD">
              <w:rPr>
                <w:rFonts w:ascii="Arial" w:hAnsi="Arial" w:cs="Arial"/>
                <w:color w:val="010000"/>
                <w:sz w:val="20"/>
              </w:rPr>
              <w:t>Board;</w:t>
            </w:r>
            <w:proofErr w:type="gramEnd"/>
          </w:p>
          <w:p w14:paraId="65092046" w14:textId="3A846112" w:rsidR="006C3CD9" w:rsidRPr="00E26DCD" w:rsidRDefault="00077880" w:rsidP="00F84AE9">
            <w:pPr>
              <w:pStyle w:val="Khc0"/>
              <w:numPr>
                <w:ilvl w:val="0"/>
                <w:numId w:val="2"/>
              </w:numPr>
              <w:tabs>
                <w:tab w:val="left" w:pos="360"/>
                <w:tab w:val="left" w:pos="610"/>
              </w:tabs>
              <w:spacing w:after="120" w:line="360" w:lineRule="auto"/>
              <w:rPr>
                <w:rFonts w:ascii="Arial" w:hAnsi="Arial" w:cs="Arial"/>
                <w:color w:val="010000"/>
                <w:sz w:val="20"/>
                <w:szCs w:val="20"/>
              </w:rPr>
            </w:pPr>
            <w:r w:rsidRPr="00E26DCD">
              <w:rPr>
                <w:rFonts w:ascii="Arial" w:hAnsi="Arial" w:cs="Arial"/>
                <w:color w:val="010000"/>
                <w:sz w:val="20"/>
              </w:rPr>
              <w:t xml:space="preserve">Remuneration payment for the Board of Directors, the Supervisory Board and the Company’s Secretariat in 2022 and plan for 2023 </w:t>
            </w:r>
          </w:p>
          <w:p w14:paraId="2A2804AF" w14:textId="29C8B9F7" w:rsidR="006C3CD9" w:rsidRPr="00E26DCD" w:rsidRDefault="00077880" w:rsidP="00F84AE9">
            <w:pPr>
              <w:pStyle w:val="Khc0"/>
              <w:numPr>
                <w:ilvl w:val="0"/>
                <w:numId w:val="2"/>
              </w:numPr>
              <w:tabs>
                <w:tab w:val="left" w:pos="360"/>
                <w:tab w:val="left" w:pos="610"/>
              </w:tabs>
              <w:spacing w:after="120" w:line="360" w:lineRule="auto"/>
              <w:rPr>
                <w:rFonts w:ascii="Arial" w:hAnsi="Arial" w:cs="Arial"/>
                <w:color w:val="010000"/>
                <w:sz w:val="20"/>
                <w:szCs w:val="20"/>
              </w:rPr>
            </w:pPr>
            <w:r w:rsidRPr="00E26DCD">
              <w:rPr>
                <w:rFonts w:ascii="Arial" w:hAnsi="Arial" w:cs="Arial"/>
                <w:color w:val="010000"/>
                <w:sz w:val="20"/>
              </w:rPr>
              <w:t>Contract implementation results in 2022 and approval of the policy of signing product sales and consumption contracts in 2023 are under the approval of the General Meeting of Shareholders.</w:t>
            </w:r>
          </w:p>
          <w:p w14:paraId="5C486C96" w14:textId="1BE0C00E" w:rsidR="006C3CD9" w:rsidRPr="00E26DCD" w:rsidRDefault="00077880" w:rsidP="00F84AE9">
            <w:pPr>
              <w:pStyle w:val="Khc0"/>
              <w:numPr>
                <w:ilvl w:val="0"/>
                <w:numId w:val="2"/>
              </w:numPr>
              <w:tabs>
                <w:tab w:val="left" w:pos="360"/>
                <w:tab w:val="left" w:pos="706"/>
              </w:tabs>
              <w:spacing w:after="120" w:line="360" w:lineRule="auto"/>
              <w:rPr>
                <w:rFonts w:ascii="Arial" w:hAnsi="Arial" w:cs="Arial"/>
                <w:color w:val="010000"/>
                <w:sz w:val="20"/>
                <w:szCs w:val="20"/>
              </w:rPr>
            </w:pPr>
            <w:r w:rsidRPr="00E26DCD">
              <w:rPr>
                <w:rFonts w:ascii="Arial" w:hAnsi="Arial" w:cs="Arial"/>
                <w:color w:val="010000"/>
                <w:sz w:val="20"/>
              </w:rPr>
              <w:t xml:space="preserve">Authorize the selection of </w:t>
            </w:r>
            <w:r w:rsidR="007A679F" w:rsidRPr="00E26DCD">
              <w:rPr>
                <w:rFonts w:ascii="Arial" w:hAnsi="Arial" w:cs="Arial"/>
                <w:color w:val="010000"/>
                <w:sz w:val="20"/>
              </w:rPr>
              <w:t xml:space="preserve">an audit company </w:t>
            </w:r>
            <w:r w:rsidRPr="00E26DCD">
              <w:rPr>
                <w:rFonts w:ascii="Arial" w:hAnsi="Arial" w:cs="Arial"/>
                <w:color w:val="010000"/>
                <w:sz w:val="20"/>
              </w:rPr>
              <w:t>in 2022 to the Board of Directors.</w:t>
            </w:r>
          </w:p>
        </w:tc>
      </w:tr>
    </w:tbl>
    <w:p w14:paraId="45088815" w14:textId="4CE5A2B0" w:rsidR="006C3CD9" w:rsidRPr="00E26DCD" w:rsidRDefault="00077880" w:rsidP="00F84AE9">
      <w:pPr>
        <w:pStyle w:val="Chthchbng0"/>
        <w:numPr>
          <w:ilvl w:val="0"/>
          <w:numId w:val="9"/>
        </w:numPr>
        <w:tabs>
          <w:tab w:val="left" w:pos="360"/>
        </w:tabs>
        <w:spacing w:after="120" w:line="360" w:lineRule="auto"/>
        <w:ind w:left="0" w:firstLine="0"/>
        <w:rPr>
          <w:rFonts w:ascii="Arial" w:hAnsi="Arial" w:cs="Arial"/>
          <w:color w:val="010000"/>
          <w:sz w:val="20"/>
          <w:szCs w:val="20"/>
        </w:rPr>
      </w:pPr>
      <w:r w:rsidRPr="00E26DCD">
        <w:rPr>
          <w:rFonts w:ascii="Arial" w:hAnsi="Arial" w:cs="Arial"/>
          <w:color w:val="010000"/>
          <w:sz w:val="20"/>
        </w:rPr>
        <w:t>The Board of Directors:</w:t>
      </w:r>
    </w:p>
    <w:p w14:paraId="73595422" w14:textId="530E3F98" w:rsidR="006C3CD9" w:rsidRPr="00E26DCD" w:rsidRDefault="00077880" w:rsidP="00F84AE9">
      <w:pPr>
        <w:pStyle w:val="Chthchbng0"/>
        <w:numPr>
          <w:ilvl w:val="0"/>
          <w:numId w:val="11"/>
        </w:numPr>
        <w:tabs>
          <w:tab w:val="left" w:pos="360"/>
        </w:tabs>
        <w:spacing w:after="120" w:line="360" w:lineRule="auto"/>
        <w:ind w:left="0" w:firstLine="0"/>
        <w:rPr>
          <w:rFonts w:ascii="Arial" w:hAnsi="Arial" w:cs="Arial"/>
          <w:color w:val="010000"/>
          <w:sz w:val="20"/>
          <w:szCs w:val="20"/>
        </w:rPr>
      </w:pPr>
      <w:r w:rsidRPr="00E26DCD">
        <w:rPr>
          <w:rFonts w:ascii="Arial" w:hAnsi="Arial" w:cs="Arial"/>
          <w:color w:val="010000"/>
          <w:sz w:val="20"/>
        </w:rPr>
        <w:t>Information about members of the Board of Directors:</w:t>
      </w:r>
    </w:p>
    <w:tbl>
      <w:tblPr>
        <w:tblOverlap w:val="never"/>
        <w:tblW w:w="5000" w:type="pct"/>
        <w:tblCellMar>
          <w:left w:w="10" w:type="dxa"/>
          <w:right w:w="10" w:type="dxa"/>
        </w:tblCellMar>
        <w:tblLook w:val="0000" w:firstRow="0" w:lastRow="0" w:firstColumn="0" w:lastColumn="0" w:noHBand="0" w:noVBand="0"/>
      </w:tblPr>
      <w:tblGrid>
        <w:gridCol w:w="615"/>
        <w:gridCol w:w="2649"/>
        <w:gridCol w:w="2316"/>
        <w:gridCol w:w="1761"/>
        <w:gridCol w:w="1706"/>
      </w:tblGrid>
      <w:tr w:rsidR="006C3CD9" w:rsidRPr="00E26DCD" w14:paraId="239D713D" w14:textId="77777777" w:rsidTr="00F84AE9">
        <w:tc>
          <w:tcPr>
            <w:tcW w:w="340" w:type="pct"/>
            <w:vMerge w:val="restart"/>
            <w:tcBorders>
              <w:top w:val="single" w:sz="4" w:space="0" w:color="auto"/>
              <w:left w:val="single" w:sz="4" w:space="0" w:color="auto"/>
            </w:tcBorders>
            <w:shd w:val="clear" w:color="auto" w:fill="auto"/>
            <w:vAlign w:val="center"/>
          </w:tcPr>
          <w:p w14:paraId="44FD99A2"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No.</w:t>
            </w:r>
          </w:p>
        </w:tc>
        <w:tc>
          <w:tcPr>
            <w:tcW w:w="1464" w:type="pct"/>
            <w:vMerge w:val="restart"/>
            <w:tcBorders>
              <w:top w:val="single" w:sz="4" w:space="0" w:color="auto"/>
              <w:left w:val="single" w:sz="4" w:space="0" w:color="auto"/>
            </w:tcBorders>
            <w:shd w:val="clear" w:color="auto" w:fill="auto"/>
            <w:vAlign w:val="center"/>
          </w:tcPr>
          <w:p w14:paraId="4FFBAA4D" w14:textId="6A86CBAB"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Members of the Board of Directors</w:t>
            </w:r>
          </w:p>
        </w:tc>
        <w:tc>
          <w:tcPr>
            <w:tcW w:w="1280" w:type="pct"/>
            <w:vMerge w:val="restart"/>
            <w:tcBorders>
              <w:top w:val="single" w:sz="4" w:space="0" w:color="auto"/>
              <w:left w:val="single" w:sz="4" w:space="0" w:color="auto"/>
            </w:tcBorders>
            <w:shd w:val="clear" w:color="auto" w:fill="auto"/>
            <w:vAlign w:val="center"/>
          </w:tcPr>
          <w:p w14:paraId="04C12CA2"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Position</w:t>
            </w:r>
          </w:p>
        </w:tc>
        <w:tc>
          <w:tcPr>
            <w:tcW w:w="1916" w:type="pct"/>
            <w:gridSpan w:val="2"/>
            <w:tcBorders>
              <w:top w:val="single" w:sz="4" w:space="0" w:color="auto"/>
              <w:left w:val="single" w:sz="4" w:space="0" w:color="auto"/>
            </w:tcBorders>
            <w:shd w:val="clear" w:color="auto" w:fill="auto"/>
            <w:vAlign w:val="center"/>
          </w:tcPr>
          <w:p w14:paraId="01DA0278" w14:textId="4E8537F4"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Date of appointment/dismissal as member of the Board of Directors</w:t>
            </w:r>
          </w:p>
        </w:tc>
      </w:tr>
      <w:tr w:rsidR="006C3CD9" w:rsidRPr="00E26DCD" w14:paraId="54A30245" w14:textId="77777777" w:rsidTr="00F84AE9">
        <w:tc>
          <w:tcPr>
            <w:tcW w:w="340" w:type="pct"/>
            <w:vMerge/>
            <w:tcBorders>
              <w:left w:val="single" w:sz="4" w:space="0" w:color="auto"/>
            </w:tcBorders>
            <w:shd w:val="clear" w:color="auto" w:fill="auto"/>
            <w:vAlign w:val="center"/>
          </w:tcPr>
          <w:p w14:paraId="6A0DFB1D" w14:textId="77777777" w:rsidR="006C3CD9" w:rsidRPr="00E26DCD" w:rsidRDefault="006C3CD9" w:rsidP="00F84AE9">
            <w:pPr>
              <w:tabs>
                <w:tab w:val="left" w:pos="360"/>
              </w:tabs>
              <w:spacing w:after="120" w:line="360" w:lineRule="auto"/>
              <w:rPr>
                <w:rFonts w:ascii="Arial" w:hAnsi="Arial" w:cs="Arial"/>
                <w:color w:val="010000"/>
                <w:sz w:val="20"/>
                <w:szCs w:val="20"/>
              </w:rPr>
            </w:pPr>
          </w:p>
        </w:tc>
        <w:tc>
          <w:tcPr>
            <w:tcW w:w="1464" w:type="pct"/>
            <w:vMerge/>
            <w:tcBorders>
              <w:left w:val="single" w:sz="4" w:space="0" w:color="auto"/>
            </w:tcBorders>
            <w:shd w:val="clear" w:color="auto" w:fill="auto"/>
            <w:vAlign w:val="center"/>
          </w:tcPr>
          <w:p w14:paraId="35678318" w14:textId="77777777" w:rsidR="006C3CD9" w:rsidRPr="00E26DCD" w:rsidRDefault="006C3CD9" w:rsidP="00F84AE9">
            <w:pPr>
              <w:tabs>
                <w:tab w:val="left" w:pos="360"/>
              </w:tabs>
              <w:spacing w:after="120" w:line="360" w:lineRule="auto"/>
              <w:rPr>
                <w:rFonts w:ascii="Arial" w:hAnsi="Arial" w:cs="Arial"/>
                <w:color w:val="010000"/>
                <w:sz w:val="20"/>
                <w:szCs w:val="20"/>
              </w:rPr>
            </w:pPr>
          </w:p>
        </w:tc>
        <w:tc>
          <w:tcPr>
            <w:tcW w:w="1280" w:type="pct"/>
            <w:vMerge/>
            <w:tcBorders>
              <w:left w:val="single" w:sz="4" w:space="0" w:color="auto"/>
            </w:tcBorders>
            <w:shd w:val="clear" w:color="auto" w:fill="auto"/>
            <w:vAlign w:val="center"/>
          </w:tcPr>
          <w:p w14:paraId="5F1CF759" w14:textId="77777777" w:rsidR="006C3CD9" w:rsidRPr="00E26DCD" w:rsidRDefault="006C3CD9" w:rsidP="00F84AE9">
            <w:pPr>
              <w:tabs>
                <w:tab w:val="left" w:pos="360"/>
              </w:tabs>
              <w:spacing w:after="120" w:line="360" w:lineRule="auto"/>
              <w:rPr>
                <w:rFonts w:ascii="Arial" w:hAnsi="Arial" w:cs="Arial"/>
                <w:color w:val="010000"/>
                <w:sz w:val="20"/>
                <w:szCs w:val="20"/>
              </w:rPr>
            </w:pPr>
          </w:p>
        </w:tc>
        <w:tc>
          <w:tcPr>
            <w:tcW w:w="973" w:type="pct"/>
            <w:tcBorders>
              <w:top w:val="single" w:sz="4" w:space="0" w:color="auto"/>
              <w:left w:val="single" w:sz="4" w:space="0" w:color="auto"/>
            </w:tcBorders>
            <w:shd w:val="clear" w:color="auto" w:fill="auto"/>
            <w:vAlign w:val="center"/>
          </w:tcPr>
          <w:p w14:paraId="754A040B"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Appointment date</w:t>
            </w:r>
          </w:p>
        </w:tc>
        <w:tc>
          <w:tcPr>
            <w:tcW w:w="943" w:type="pct"/>
            <w:tcBorders>
              <w:top w:val="single" w:sz="4" w:space="0" w:color="auto"/>
              <w:left w:val="single" w:sz="4" w:space="0" w:color="auto"/>
            </w:tcBorders>
            <w:shd w:val="clear" w:color="auto" w:fill="auto"/>
            <w:vAlign w:val="center"/>
          </w:tcPr>
          <w:p w14:paraId="338A1DB9"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Date of dismissal</w:t>
            </w:r>
          </w:p>
        </w:tc>
      </w:tr>
      <w:tr w:rsidR="006C3CD9" w:rsidRPr="00E26DCD" w14:paraId="34E45049" w14:textId="77777777" w:rsidTr="00F84AE9">
        <w:tc>
          <w:tcPr>
            <w:tcW w:w="340" w:type="pct"/>
            <w:tcBorders>
              <w:top w:val="single" w:sz="4" w:space="0" w:color="auto"/>
              <w:left w:val="single" w:sz="4" w:space="0" w:color="auto"/>
            </w:tcBorders>
            <w:shd w:val="clear" w:color="auto" w:fill="auto"/>
            <w:vAlign w:val="center"/>
          </w:tcPr>
          <w:p w14:paraId="0C9AF686"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1</w:t>
            </w:r>
          </w:p>
        </w:tc>
        <w:tc>
          <w:tcPr>
            <w:tcW w:w="1464" w:type="pct"/>
            <w:tcBorders>
              <w:top w:val="single" w:sz="4" w:space="0" w:color="auto"/>
              <w:left w:val="single" w:sz="4" w:space="0" w:color="auto"/>
            </w:tcBorders>
            <w:shd w:val="clear" w:color="auto" w:fill="auto"/>
            <w:vAlign w:val="center"/>
          </w:tcPr>
          <w:p w14:paraId="2FF023E9"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Tran Thanh</w:t>
            </w:r>
          </w:p>
        </w:tc>
        <w:tc>
          <w:tcPr>
            <w:tcW w:w="1280" w:type="pct"/>
            <w:tcBorders>
              <w:top w:val="single" w:sz="4" w:space="0" w:color="auto"/>
              <w:left w:val="single" w:sz="4" w:space="0" w:color="auto"/>
            </w:tcBorders>
            <w:shd w:val="clear" w:color="auto" w:fill="auto"/>
            <w:vAlign w:val="center"/>
          </w:tcPr>
          <w:p w14:paraId="2A9E6216"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Chair of the Board of Directors</w:t>
            </w:r>
          </w:p>
        </w:tc>
        <w:tc>
          <w:tcPr>
            <w:tcW w:w="973" w:type="pct"/>
            <w:tcBorders>
              <w:top w:val="single" w:sz="4" w:space="0" w:color="auto"/>
              <w:left w:val="single" w:sz="4" w:space="0" w:color="auto"/>
            </w:tcBorders>
            <w:shd w:val="clear" w:color="auto" w:fill="auto"/>
            <w:vAlign w:val="center"/>
          </w:tcPr>
          <w:p w14:paraId="1925A190"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April 15, 2014</w:t>
            </w:r>
          </w:p>
        </w:tc>
        <w:tc>
          <w:tcPr>
            <w:tcW w:w="943" w:type="pct"/>
            <w:tcBorders>
              <w:top w:val="single" w:sz="4" w:space="0" w:color="auto"/>
              <w:left w:val="single" w:sz="4" w:space="0" w:color="auto"/>
              <w:right w:val="single" w:sz="4" w:space="0" w:color="auto"/>
            </w:tcBorders>
            <w:shd w:val="clear" w:color="auto" w:fill="auto"/>
            <w:vAlign w:val="center"/>
          </w:tcPr>
          <w:p w14:paraId="53B3D44C" w14:textId="77777777" w:rsidR="006C3CD9" w:rsidRPr="00E26DCD" w:rsidRDefault="006C3CD9" w:rsidP="00F84AE9">
            <w:pPr>
              <w:tabs>
                <w:tab w:val="left" w:pos="360"/>
              </w:tabs>
              <w:spacing w:after="120" w:line="360" w:lineRule="auto"/>
              <w:rPr>
                <w:rFonts w:ascii="Arial" w:hAnsi="Arial" w:cs="Arial"/>
                <w:color w:val="010000"/>
                <w:sz w:val="20"/>
                <w:szCs w:val="20"/>
              </w:rPr>
            </w:pPr>
          </w:p>
        </w:tc>
      </w:tr>
      <w:tr w:rsidR="006C3CD9" w:rsidRPr="00E26DCD" w14:paraId="22167B10" w14:textId="77777777" w:rsidTr="00F84AE9">
        <w:tc>
          <w:tcPr>
            <w:tcW w:w="340" w:type="pct"/>
            <w:tcBorders>
              <w:top w:val="single" w:sz="4" w:space="0" w:color="auto"/>
              <w:left w:val="single" w:sz="4" w:space="0" w:color="auto"/>
            </w:tcBorders>
            <w:shd w:val="clear" w:color="auto" w:fill="auto"/>
            <w:vAlign w:val="center"/>
          </w:tcPr>
          <w:p w14:paraId="35E8D0D8"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2</w:t>
            </w:r>
          </w:p>
        </w:tc>
        <w:tc>
          <w:tcPr>
            <w:tcW w:w="1464" w:type="pct"/>
            <w:tcBorders>
              <w:top w:val="single" w:sz="4" w:space="0" w:color="auto"/>
              <w:left w:val="single" w:sz="4" w:space="0" w:color="auto"/>
            </w:tcBorders>
            <w:shd w:val="clear" w:color="auto" w:fill="auto"/>
            <w:vAlign w:val="center"/>
          </w:tcPr>
          <w:p w14:paraId="3FA0BD85"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Tran Hong Quang</w:t>
            </w:r>
          </w:p>
        </w:tc>
        <w:tc>
          <w:tcPr>
            <w:tcW w:w="1280" w:type="pct"/>
            <w:tcBorders>
              <w:top w:val="single" w:sz="4" w:space="0" w:color="auto"/>
              <w:left w:val="single" w:sz="4" w:space="0" w:color="auto"/>
            </w:tcBorders>
            <w:shd w:val="clear" w:color="auto" w:fill="auto"/>
            <w:vAlign w:val="center"/>
          </w:tcPr>
          <w:p w14:paraId="149362FF"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Non-executive member of the Board of Directors</w:t>
            </w:r>
          </w:p>
        </w:tc>
        <w:tc>
          <w:tcPr>
            <w:tcW w:w="973" w:type="pct"/>
            <w:tcBorders>
              <w:top w:val="single" w:sz="4" w:space="0" w:color="auto"/>
              <w:left w:val="single" w:sz="4" w:space="0" w:color="auto"/>
            </w:tcBorders>
            <w:shd w:val="clear" w:color="auto" w:fill="auto"/>
            <w:vAlign w:val="center"/>
          </w:tcPr>
          <w:p w14:paraId="754995A5"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November 30, 2011</w:t>
            </w:r>
          </w:p>
        </w:tc>
        <w:tc>
          <w:tcPr>
            <w:tcW w:w="943" w:type="pct"/>
            <w:tcBorders>
              <w:top w:val="single" w:sz="4" w:space="0" w:color="auto"/>
              <w:left w:val="single" w:sz="4" w:space="0" w:color="auto"/>
              <w:right w:val="single" w:sz="4" w:space="0" w:color="auto"/>
            </w:tcBorders>
            <w:shd w:val="clear" w:color="auto" w:fill="auto"/>
            <w:vAlign w:val="center"/>
          </w:tcPr>
          <w:p w14:paraId="22FEBFF2" w14:textId="77777777" w:rsidR="006C3CD9" w:rsidRPr="00E26DCD" w:rsidRDefault="006C3CD9" w:rsidP="00F84AE9">
            <w:pPr>
              <w:tabs>
                <w:tab w:val="left" w:pos="360"/>
              </w:tabs>
              <w:spacing w:after="120" w:line="360" w:lineRule="auto"/>
              <w:rPr>
                <w:rFonts w:ascii="Arial" w:hAnsi="Arial" w:cs="Arial"/>
                <w:color w:val="010000"/>
                <w:sz w:val="20"/>
                <w:szCs w:val="20"/>
              </w:rPr>
            </w:pPr>
          </w:p>
        </w:tc>
      </w:tr>
      <w:tr w:rsidR="006C3CD9" w:rsidRPr="00E26DCD" w14:paraId="6EBE5F5A" w14:textId="77777777" w:rsidTr="00F84AE9">
        <w:tc>
          <w:tcPr>
            <w:tcW w:w="340" w:type="pct"/>
            <w:tcBorders>
              <w:top w:val="single" w:sz="4" w:space="0" w:color="auto"/>
              <w:left w:val="single" w:sz="4" w:space="0" w:color="auto"/>
            </w:tcBorders>
            <w:shd w:val="clear" w:color="auto" w:fill="auto"/>
            <w:vAlign w:val="center"/>
          </w:tcPr>
          <w:p w14:paraId="537BC79D"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3</w:t>
            </w:r>
          </w:p>
        </w:tc>
        <w:tc>
          <w:tcPr>
            <w:tcW w:w="1464" w:type="pct"/>
            <w:tcBorders>
              <w:top w:val="single" w:sz="4" w:space="0" w:color="auto"/>
              <w:left w:val="single" w:sz="4" w:space="0" w:color="auto"/>
            </w:tcBorders>
            <w:shd w:val="clear" w:color="auto" w:fill="auto"/>
            <w:vAlign w:val="center"/>
          </w:tcPr>
          <w:p w14:paraId="4EA5B1B8"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Tran Duy Hung</w:t>
            </w:r>
          </w:p>
        </w:tc>
        <w:tc>
          <w:tcPr>
            <w:tcW w:w="1280" w:type="pct"/>
            <w:tcBorders>
              <w:top w:val="single" w:sz="4" w:space="0" w:color="auto"/>
              <w:left w:val="single" w:sz="4" w:space="0" w:color="auto"/>
            </w:tcBorders>
            <w:shd w:val="clear" w:color="auto" w:fill="auto"/>
            <w:vAlign w:val="center"/>
          </w:tcPr>
          <w:p w14:paraId="459FB7F6"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Non-executive member of the Board of Directors</w:t>
            </w:r>
          </w:p>
        </w:tc>
        <w:tc>
          <w:tcPr>
            <w:tcW w:w="973" w:type="pct"/>
            <w:tcBorders>
              <w:top w:val="single" w:sz="4" w:space="0" w:color="auto"/>
              <w:left w:val="single" w:sz="4" w:space="0" w:color="auto"/>
            </w:tcBorders>
            <w:shd w:val="clear" w:color="auto" w:fill="auto"/>
            <w:vAlign w:val="center"/>
          </w:tcPr>
          <w:p w14:paraId="1B612339"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 xml:space="preserve">March 16, </w:t>
            </w:r>
            <w:proofErr w:type="gramStart"/>
            <w:r w:rsidRPr="00E26DCD">
              <w:rPr>
                <w:rFonts w:ascii="Arial" w:hAnsi="Arial" w:cs="Arial"/>
                <w:color w:val="010000"/>
                <w:sz w:val="20"/>
              </w:rPr>
              <w:t>2017</w:t>
            </w:r>
            <w:proofErr w:type="gramEnd"/>
            <w:r w:rsidRPr="00E26DCD">
              <w:rPr>
                <w:rFonts w:ascii="Arial" w:hAnsi="Arial" w:cs="Arial"/>
                <w:color w:val="010000"/>
                <w:sz w:val="20"/>
              </w:rPr>
              <w:t xml:space="preserve"> </w:t>
            </w:r>
          </w:p>
        </w:tc>
        <w:tc>
          <w:tcPr>
            <w:tcW w:w="943" w:type="pct"/>
            <w:tcBorders>
              <w:top w:val="single" w:sz="4" w:space="0" w:color="auto"/>
              <w:left w:val="single" w:sz="4" w:space="0" w:color="auto"/>
              <w:right w:val="single" w:sz="4" w:space="0" w:color="auto"/>
            </w:tcBorders>
            <w:shd w:val="clear" w:color="auto" w:fill="auto"/>
            <w:vAlign w:val="center"/>
          </w:tcPr>
          <w:p w14:paraId="789106CA" w14:textId="77777777" w:rsidR="006C3CD9" w:rsidRPr="00E26DCD" w:rsidRDefault="006C3CD9" w:rsidP="00F84AE9">
            <w:pPr>
              <w:tabs>
                <w:tab w:val="left" w:pos="360"/>
              </w:tabs>
              <w:spacing w:after="120" w:line="360" w:lineRule="auto"/>
              <w:rPr>
                <w:rFonts w:ascii="Arial" w:hAnsi="Arial" w:cs="Arial"/>
                <w:color w:val="010000"/>
                <w:sz w:val="20"/>
                <w:szCs w:val="20"/>
              </w:rPr>
            </w:pPr>
          </w:p>
        </w:tc>
      </w:tr>
      <w:tr w:rsidR="006C3CD9" w:rsidRPr="00E26DCD" w14:paraId="4E68A29E" w14:textId="77777777" w:rsidTr="00F84AE9">
        <w:tc>
          <w:tcPr>
            <w:tcW w:w="340" w:type="pct"/>
            <w:tcBorders>
              <w:top w:val="single" w:sz="4" w:space="0" w:color="auto"/>
              <w:left w:val="single" w:sz="4" w:space="0" w:color="auto"/>
            </w:tcBorders>
            <w:shd w:val="clear" w:color="auto" w:fill="auto"/>
            <w:vAlign w:val="center"/>
          </w:tcPr>
          <w:p w14:paraId="185CF629"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4</w:t>
            </w:r>
          </w:p>
        </w:tc>
        <w:tc>
          <w:tcPr>
            <w:tcW w:w="1464" w:type="pct"/>
            <w:tcBorders>
              <w:top w:val="single" w:sz="4" w:space="0" w:color="auto"/>
              <w:left w:val="single" w:sz="4" w:space="0" w:color="auto"/>
            </w:tcBorders>
            <w:shd w:val="clear" w:color="auto" w:fill="auto"/>
            <w:vAlign w:val="center"/>
          </w:tcPr>
          <w:p w14:paraId="415C3D1D"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Vuong Van Sang</w:t>
            </w:r>
          </w:p>
        </w:tc>
        <w:tc>
          <w:tcPr>
            <w:tcW w:w="1280" w:type="pct"/>
            <w:tcBorders>
              <w:top w:val="single" w:sz="4" w:space="0" w:color="auto"/>
              <w:left w:val="single" w:sz="4" w:space="0" w:color="auto"/>
            </w:tcBorders>
            <w:shd w:val="clear" w:color="auto" w:fill="auto"/>
            <w:vAlign w:val="center"/>
          </w:tcPr>
          <w:p w14:paraId="0AA1608C"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Member of the Board of Directors</w:t>
            </w:r>
          </w:p>
        </w:tc>
        <w:tc>
          <w:tcPr>
            <w:tcW w:w="973" w:type="pct"/>
            <w:tcBorders>
              <w:top w:val="single" w:sz="4" w:space="0" w:color="auto"/>
              <w:left w:val="single" w:sz="4" w:space="0" w:color="auto"/>
            </w:tcBorders>
            <w:shd w:val="clear" w:color="auto" w:fill="auto"/>
            <w:vAlign w:val="center"/>
          </w:tcPr>
          <w:p w14:paraId="6C019A9F"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May 14, 2015</w:t>
            </w:r>
          </w:p>
        </w:tc>
        <w:tc>
          <w:tcPr>
            <w:tcW w:w="943" w:type="pct"/>
            <w:tcBorders>
              <w:top w:val="single" w:sz="4" w:space="0" w:color="auto"/>
              <w:left w:val="single" w:sz="4" w:space="0" w:color="auto"/>
              <w:right w:val="single" w:sz="4" w:space="0" w:color="auto"/>
            </w:tcBorders>
            <w:shd w:val="clear" w:color="auto" w:fill="auto"/>
            <w:vAlign w:val="center"/>
          </w:tcPr>
          <w:p w14:paraId="1495B5B5" w14:textId="77777777" w:rsidR="006C3CD9" w:rsidRPr="00E26DCD" w:rsidRDefault="006C3CD9" w:rsidP="00F84AE9">
            <w:pPr>
              <w:tabs>
                <w:tab w:val="left" w:pos="360"/>
              </w:tabs>
              <w:spacing w:after="120" w:line="360" w:lineRule="auto"/>
              <w:rPr>
                <w:rFonts w:ascii="Arial" w:hAnsi="Arial" w:cs="Arial"/>
                <w:color w:val="010000"/>
                <w:sz w:val="20"/>
                <w:szCs w:val="20"/>
              </w:rPr>
            </w:pPr>
          </w:p>
        </w:tc>
      </w:tr>
      <w:tr w:rsidR="006C3CD9" w:rsidRPr="00E26DCD" w14:paraId="22B36F89" w14:textId="77777777" w:rsidTr="00F84AE9">
        <w:tc>
          <w:tcPr>
            <w:tcW w:w="340" w:type="pct"/>
            <w:tcBorders>
              <w:top w:val="single" w:sz="4" w:space="0" w:color="auto"/>
              <w:left w:val="single" w:sz="4" w:space="0" w:color="auto"/>
            </w:tcBorders>
            <w:shd w:val="clear" w:color="auto" w:fill="auto"/>
            <w:vAlign w:val="center"/>
          </w:tcPr>
          <w:p w14:paraId="1F335447"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5</w:t>
            </w:r>
          </w:p>
        </w:tc>
        <w:tc>
          <w:tcPr>
            <w:tcW w:w="1464" w:type="pct"/>
            <w:tcBorders>
              <w:top w:val="single" w:sz="4" w:space="0" w:color="auto"/>
              <w:left w:val="single" w:sz="4" w:space="0" w:color="auto"/>
            </w:tcBorders>
            <w:shd w:val="clear" w:color="auto" w:fill="auto"/>
            <w:vAlign w:val="center"/>
          </w:tcPr>
          <w:p w14:paraId="0F34E935"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Ngo Thanh Tung</w:t>
            </w:r>
          </w:p>
        </w:tc>
        <w:tc>
          <w:tcPr>
            <w:tcW w:w="1280" w:type="pct"/>
            <w:tcBorders>
              <w:top w:val="single" w:sz="4" w:space="0" w:color="auto"/>
              <w:left w:val="single" w:sz="4" w:space="0" w:color="auto"/>
            </w:tcBorders>
            <w:shd w:val="clear" w:color="auto" w:fill="auto"/>
            <w:vAlign w:val="center"/>
          </w:tcPr>
          <w:p w14:paraId="7BE35FAE"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Non-executive member of the Board of Directors</w:t>
            </w:r>
          </w:p>
        </w:tc>
        <w:tc>
          <w:tcPr>
            <w:tcW w:w="973" w:type="pct"/>
            <w:tcBorders>
              <w:top w:val="single" w:sz="4" w:space="0" w:color="auto"/>
              <w:left w:val="single" w:sz="4" w:space="0" w:color="auto"/>
            </w:tcBorders>
            <w:shd w:val="clear" w:color="auto" w:fill="auto"/>
            <w:vAlign w:val="center"/>
          </w:tcPr>
          <w:p w14:paraId="5CDA96B6"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 xml:space="preserve">March 16, </w:t>
            </w:r>
            <w:proofErr w:type="gramStart"/>
            <w:r w:rsidRPr="00E26DCD">
              <w:rPr>
                <w:rFonts w:ascii="Arial" w:hAnsi="Arial" w:cs="Arial"/>
                <w:color w:val="010000"/>
                <w:sz w:val="20"/>
              </w:rPr>
              <w:t>2017</w:t>
            </w:r>
            <w:proofErr w:type="gramEnd"/>
            <w:r w:rsidRPr="00E26DCD">
              <w:rPr>
                <w:rFonts w:ascii="Arial" w:hAnsi="Arial" w:cs="Arial"/>
                <w:color w:val="010000"/>
                <w:sz w:val="20"/>
              </w:rPr>
              <w:t xml:space="preserve"> </w:t>
            </w:r>
          </w:p>
        </w:tc>
        <w:tc>
          <w:tcPr>
            <w:tcW w:w="943" w:type="pct"/>
            <w:tcBorders>
              <w:top w:val="single" w:sz="4" w:space="0" w:color="auto"/>
              <w:left w:val="single" w:sz="4" w:space="0" w:color="auto"/>
              <w:right w:val="single" w:sz="4" w:space="0" w:color="auto"/>
            </w:tcBorders>
            <w:shd w:val="clear" w:color="auto" w:fill="auto"/>
            <w:vAlign w:val="center"/>
          </w:tcPr>
          <w:p w14:paraId="48D4B1BD" w14:textId="77777777" w:rsidR="006C3CD9" w:rsidRPr="00E26DCD" w:rsidRDefault="006C3CD9" w:rsidP="00F84AE9">
            <w:pPr>
              <w:tabs>
                <w:tab w:val="left" w:pos="360"/>
              </w:tabs>
              <w:spacing w:after="120" w:line="360" w:lineRule="auto"/>
              <w:rPr>
                <w:rFonts w:ascii="Arial" w:hAnsi="Arial" w:cs="Arial"/>
                <w:color w:val="010000"/>
                <w:sz w:val="20"/>
                <w:szCs w:val="20"/>
              </w:rPr>
            </w:pPr>
          </w:p>
        </w:tc>
      </w:tr>
      <w:tr w:rsidR="006C3CD9" w:rsidRPr="00E26DCD" w14:paraId="7E107B17" w14:textId="77777777" w:rsidTr="00F84AE9">
        <w:tc>
          <w:tcPr>
            <w:tcW w:w="340" w:type="pct"/>
            <w:tcBorders>
              <w:top w:val="single" w:sz="4" w:space="0" w:color="auto"/>
              <w:left w:val="single" w:sz="4" w:space="0" w:color="auto"/>
            </w:tcBorders>
            <w:shd w:val="clear" w:color="auto" w:fill="auto"/>
            <w:vAlign w:val="center"/>
          </w:tcPr>
          <w:p w14:paraId="58CAA65F"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6</w:t>
            </w:r>
          </w:p>
        </w:tc>
        <w:tc>
          <w:tcPr>
            <w:tcW w:w="1464" w:type="pct"/>
            <w:tcBorders>
              <w:top w:val="single" w:sz="4" w:space="0" w:color="auto"/>
              <w:left w:val="single" w:sz="4" w:space="0" w:color="auto"/>
            </w:tcBorders>
            <w:shd w:val="clear" w:color="auto" w:fill="auto"/>
            <w:vAlign w:val="center"/>
          </w:tcPr>
          <w:p w14:paraId="715D6EEA"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Nguyen The Viet</w:t>
            </w:r>
          </w:p>
        </w:tc>
        <w:tc>
          <w:tcPr>
            <w:tcW w:w="1280" w:type="pct"/>
            <w:tcBorders>
              <w:top w:val="single" w:sz="4" w:space="0" w:color="auto"/>
              <w:left w:val="single" w:sz="4" w:space="0" w:color="auto"/>
            </w:tcBorders>
            <w:shd w:val="clear" w:color="auto" w:fill="auto"/>
            <w:vAlign w:val="center"/>
          </w:tcPr>
          <w:p w14:paraId="2874F022"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Independent member of the Board of Directors</w:t>
            </w:r>
          </w:p>
        </w:tc>
        <w:tc>
          <w:tcPr>
            <w:tcW w:w="973" w:type="pct"/>
            <w:tcBorders>
              <w:top w:val="single" w:sz="4" w:space="0" w:color="auto"/>
              <w:left w:val="single" w:sz="4" w:space="0" w:color="auto"/>
            </w:tcBorders>
            <w:shd w:val="clear" w:color="auto" w:fill="auto"/>
            <w:vAlign w:val="center"/>
          </w:tcPr>
          <w:p w14:paraId="292D1C33"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March 31, 2022</w:t>
            </w:r>
          </w:p>
        </w:tc>
        <w:tc>
          <w:tcPr>
            <w:tcW w:w="943" w:type="pct"/>
            <w:tcBorders>
              <w:top w:val="single" w:sz="4" w:space="0" w:color="auto"/>
              <w:left w:val="single" w:sz="4" w:space="0" w:color="auto"/>
              <w:right w:val="single" w:sz="4" w:space="0" w:color="auto"/>
            </w:tcBorders>
            <w:shd w:val="clear" w:color="auto" w:fill="auto"/>
            <w:vAlign w:val="center"/>
          </w:tcPr>
          <w:p w14:paraId="429F8DD2" w14:textId="77777777" w:rsidR="006C3CD9" w:rsidRPr="00E26DCD" w:rsidRDefault="006C3CD9" w:rsidP="00F84AE9">
            <w:pPr>
              <w:tabs>
                <w:tab w:val="left" w:pos="360"/>
              </w:tabs>
              <w:spacing w:after="120" w:line="360" w:lineRule="auto"/>
              <w:rPr>
                <w:rFonts w:ascii="Arial" w:hAnsi="Arial" w:cs="Arial"/>
                <w:color w:val="010000"/>
                <w:sz w:val="20"/>
                <w:szCs w:val="20"/>
              </w:rPr>
            </w:pPr>
          </w:p>
        </w:tc>
      </w:tr>
      <w:tr w:rsidR="006C3CD9" w:rsidRPr="00E26DCD" w14:paraId="66A03891" w14:textId="77777777" w:rsidTr="00F84AE9">
        <w:tc>
          <w:tcPr>
            <w:tcW w:w="340" w:type="pct"/>
            <w:tcBorders>
              <w:top w:val="single" w:sz="4" w:space="0" w:color="auto"/>
              <w:left w:val="single" w:sz="4" w:space="0" w:color="auto"/>
              <w:bottom w:val="single" w:sz="4" w:space="0" w:color="auto"/>
            </w:tcBorders>
            <w:shd w:val="clear" w:color="auto" w:fill="auto"/>
            <w:vAlign w:val="center"/>
          </w:tcPr>
          <w:p w14:paraId="594F1E56"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7</w:t>
            </w:r>
          </w:p>
        </w:tc>
        <w:tc>
          <w:tcPr>
            <w:tcW w:w="1464" w:type="pct"/>
            <w:tcBorders>
              <w:top w:val="single" w:sz="4" w:space="0" w:color="auto"/>
              <w:left w:val="single" w:sz="4" w:space="0" w:color="auto"/>
              <w:bottom w:val="single" w:sz="4" w:space="0" w:color="auto"/>
            </w:tcBorders>
            <w:shd w:val="clear" w:color="auto" w:fill="auto"/>
            <w:vAlign w:val="center"/>
          </w:tcPr>
          <w:p w14:paraId="4B4BA22F"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Hoang Minh Ngoc</w:t>
            </w:r>
          </w:p>
        </w:tc>
        <w:tc>
          <w:tcPr>
            <w:tcW w:w="1280" w:type="pct"/>
            <w:tcBorders>
              <w:top w:val="single" w:sz="4" w:space="0" w:color="auto"/>
              <w:left w:val="single" w:sz="4" w:space="0" w:color="auto"/>
              <w:bottom w:val="single" w:sz="4" w:space="0" w:color="auto"/>
            </w:tcBorders>
            <w:shd w:val="clear" w:color="auto" w:fill="auto"/>
            <w:vAlign w:val="center"/>
          </w:tcPr>
          <w:p w14:paraId="2F99AFDB"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Independent member of the Board of Directors</w:t>
            </w:r>
          </w:p>
        </w:tc>
        <w:tc>
          <w:tcPr>
            <w:tcW w:w="973" w:type="pct"/>
            <w:tcBorders>
              <w:top w:val="single" w:sz="4" w:space="0" w:color="auto"/>
              <w:left w:val="single" w:sz="4" w:space="0" w:color="auto"/>
              <w:bottom w:val="single" w:sz="4" w:space="0" w:color="auto"/>
            </w:tcBorders>
            <w:shd w:val="clear" w:color="auto" w:fill="auto"/>
            <w:vAlign w:val="center"/>
          </w:tcPr>
          <w:p w14:paraId="24CB1094" w14:textId="68CE59BE"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March 31, 2022</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1D47CD6B" w14:textId="77777777" w:rsidR="006C3CD9" w:rsidRPr="00E26DCD" w:rsidRDefault="006C3CD9" w:rsidP="00F84AE9">
            <w:pPr>
              <w:tabs>
                <w:tab w:val="left" w:pos="360"/>
              </w:tabs>
              <w:spacing w:after="120" w:line="360" w:lineRule="auto"/>
              <w:rPr>
                <w:rFonts w:ascii="Arial" w:hAnsi="Arial" w:cs="Arial"/>
                <w:color w:val="010000"/>
                <w:sz w:val="20"/>
                <w:szCs w:val="20"/>
              </w:rPr>
            </w:pPr>
          </w:p>
        </w:tc>
      </w:tr>
    </w:tbl>
    <w:p w14:paraId="3328470F" w14:textId="22474838" w:rsidR="006C3CD9" w:rsidRPr="00E26DCD" w:rsidRDefault="00077880" w:rsidP="00530FCE">
      <w:pPr>
        <w:pStyle w:val="Chthchbng0"/>
        <w:tabs>
          <w:tab w:val="left" w:pos="360"/>
        </w:tabs>
        <w:spacing w:after="120" w:line="360" w:lineRule="auto"/>
        <w:jc w:val="both"/>
        <w:rPr>
          <w:rFonts w:ascii="Arial" w:hAnsi="Arial" w:cs="Arial"/>
          <w:color w:val="010000"/>
          <w:sz w:val="20"/>
          <w:szCs w:val="20"/>
        </w:rPr>
      </w:pPr>
      <w:r w:rsidRPr="00E26DCD">
        <w:rPr>
          <w:rFonts w:ascii="Arial" w:hAnsi="Arial" w:cs="Arial"/>
          <w:color w:val="010000"/>
          <w:sz w:val="20"/>
        </w:rPr>
        <w:t xml:space="preserve">Note: Mr. Tran Duy Hung </w:t>
      </w:r>
      <w:r w:rsidR="00B172EC" w:rsidRPr="00E26DCD">
        <w:rPr>
          <w:rFonts w:ascii="Arial" w:hAnsi="Arial" w:cs="Arial"/>
          <w:color w:val="010000"/>
          <w:sz w:val="20"/>
        </w:rPr>
        <w:t>holds</w:t>
      </w:r>
      <w:r w:rsidRPr="00E26DCD">
        <w:rPr>
          <w:rFonts w:ascii="Arial" w:hAnsi="Arial" w:cs="Arial"/>
          <w:color w:val="010000"/>
          <w:sz w:val="20"/>
        </w:rPr>
        <w:t xml:space="preserve"> the position of Chair of the Board of Directors until June 2, 2023 (There is an application to resign from the position of Chair of the Board of Directors), Mr. Tran Thanh was elected to hold the position of Board of Directors of the Company in Resolution No. 15/2023/NQ-HDQT on June 2, 2023.</w:t>
      </w:r>
    </w:p>
    <w:p w14:paraId="03F119C3" w14:textId="3703ABAB" w:rsidR="006C3CD9" w:rsidRPr="00E26DCD" w:rsidRDefault="00077880" w:rsidP="00F84AE9">
      <w:pPr>
        <w:pStyle w:val="Chthchbng0"/>
        <w:numPr>
          <w:ilvl w:val="0"/>
          <w:numId w:val="11"/>
        </w:numPr>
        <w:tabs>
          <w:tab w:val="left" w:pos="360"/>
        </w:tabs>
        <w:spacing w:after="120" w:line="360" w:lineRule="auto"/>
        <w:ind w:left="0" w:firstLine="0"/>
        <w:rPr>
          <w:rFonts w:ascii="Arial" w:hAnsi="Arial" w:cs="Arial"/>
          <w:color w:val="010000"/>
          <w:sz w:val="20"/>
          <w:szCs w:val="20"/>
        </w:rPr>
      </w:pPr>
      <w:r w:rsidRPr="00E26DCD">
        <w:rPr>
          <w:rFonts w:ascii="Arial" w:hAnsi="Arial" w:cs="Arial"/>
          <w:color w:val="010000"/>
          <w:sz w:val="20"/>
        </w:rPr>
        <w:t>Board Resolutions/Board Decisions</w:t>
      </w:r>
    </w:p>
    <w:tbl>
      <w:tblPr>
        <w:tblOverlap w:val="never"/>
        <w:tblW w:w="5000" w:type="pct"/>
        <w:tblCellMar>
          <w:left w:w="10" w:type="dxa"/>
          <w:right w:w="10" w:type="dxa"/>
        </w:tblCellMar>
        <w:tblLook w:val="0000" w:firstRow="0" w:lastRow="0" w:firstColumn="0" w:lastColumn="0" w:noHBand="0" w:noVBand="0"/>
      </w:tblPr>
      <w:tblGrid>
        <w:gridCol w:w="624"/>
        <w:gridCol w:w="1931"/>
        <w:gridCol w:w="1359"/>
        <w:gridCol w:w="5133"/>
      </w:tblGrid>
      <w:tr w:rsidR="006C3CD9" w:rsidRPr="00E26DCD" w14:paraId="7ADDE0A4" w14:textId="77777777" w:rsidTr="00F84AE9">
        <w:tc>
          <w:tcPr>
            <w:tcW w:w="345" w:type="pct"/>
            <w:tcBorders>
              <w:top w:val="single" w:sz="4" w:space="0" w:color="auto"/>
              <w:left w:val="single" w:sz="4" w:space="0" w:color="auto"/>
              <w:bottom w:val="single" w:sz="4" w:space="0" w:color="auto"/>
            </w:tcBorders>
            <w:shd w:val="clear" w:color="auto" w:fill="auto"/>
            <w:vAlign w:val="center"/>
          </w:tcPr>
          <w:p w14:paraId="53760523"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No.</w:t>
            </w:r>
          </w:p>
        </w:tc>
        <w:tc>
          <w:tcPr>
            <w:tcW w:w="1067" w:type="pct"/>
            <w:tcBorders>
              <w:top w:val="single" w:sz="4" w:space="0" w:color="auto"/>
              <w:left w:val="single" w:sz="4" w:space="0" w:color="auto"/>
              <w:bottom w:val="single" w:sz="4" w:space="0" w:color="auto"/>
            </w:tcBorders>
            <w:shd w:val="clear" w:color="auto" w:fill="auto"/>
            <w:vAlign w:val="center"/>
          </w:tcPr>
          <w:p w14:paraId="71AFEB80" w14:textId="1E041A80" w:rsidR="006C3CD9" w:rsidRPr="00E26DCD" w:rsidRDefault="00B172EC" w:rsidP="00B172EC">
            <w:pPr>
              <w:pStyle w:val="Chthchbng0"/>
              <w:tabs>
                <w:tab w:val="left" w:pos="360"/>
              </w:tabs>
              <w:spacing w:after="120" w:line="360" w:lineRule="auto"/>
              <w:rPr>
                <w:rFonts w:ascii="Arial" w:hAnsi="Arial" w:cs="Arial"/>
                <w:color w:val="010000"/>
                <w:sz w:val="20"/>
                <w:szCs w:val="20"/>
              </w:rPr>
            </w:pPr>
            <w:r w:rsidRPr="00E26DCD">
              <w:rPr>
                <w:rFonts w:ascii="Arial" w:hAnsi="Arial" w:cs="Arial"/>
                <w:color w:val="010000"/>
                <w:sz w:val="20"/>
              </w:rPr>
              <w:t xml:space="preserve">Board Resolutions/Board Decisions </w:t>
            </w:r>
            <w:r w:rsidR="00077880" w:rsidRPr="00E26DCD">
              <w:rPr>
                <w:rFonts w:ascii="Arial" w:hAnsi="Arial" w:cs="Arial"/>
                <w:color w:val="010000"/>
                <w:sz w:val="20"/>
              </w:rPr>
              <w:t>No.</w:t>
            </w:r>
          </w:p>
        </w:tc>
        <w:tc>
          <w:tcPr>
            <w:tcW w:w="751" w:type="pct"/>
            <w:tcBorders>
              <w:top w:val="single" w:sz="4" w:space="0" w:color="auto"/>
              <w:left w:val="single" w:sz="4" w:space="0" w:color="auto"/>
              <w:bottom w:val="single" w:sz="4" w:space="0" w:color="auto"/>
            </w:tcBorders>
            <w:shd w:val="clear" w:color="auto" w:fill="auto"/>
            <w:vAlign w:val="center"/>
          </w:tcPr>
          <w:p w14:paraId="04EA7AE6"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Date</w:t>
            </w:r>
          </w:p>
        </w:tc>
        <w:tc>
          <w:tcPr>
            <w:tcW w:w="2837" w:type="pct"/>
            <w:tcBorders>
              <w:top w:val="single" w:sz="4" w:space="0" w:color="auto"/>
              <w:left w:val="single" w:sz="4" w:space="0" w:color="auto"/>
              <w:bottom w:val="single" w:sz="4" w:space="0" w:color="auto"/>
            </w:tcBorders>
            <w:shd w:val="clear" w:color="auto" w:fill="auto"/>
            <w:vAlign w:val="center"/>
          </w:tcPr>
          <w:p w14:paraId="32798486"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Content</w:t>
            </w:r>
          </w:p>
        </w:tc>
      </w:tr>
      <w:tr w:rsidR="006C3CD9" w:rsidRPr="00E26DCD" w14:paraId="3BD61DAD" w14:textId="77777777" w:rsidTr="00F84AE9">
        <w:tc>
          <w:tcPr>
            <w:tcW w:w="345" w:type="pct"/>
            <w:tcBorders>
              <w:top w:val="single" w:sz="4" w:space="0" w:color="auto"/>
              <w:left w:val="single" w:sz="4" w:space="0" w:color="auto"/>
              <w:bottom w:val="single" w:sz="4" w:space="0" w:color="auto"/>
            </w:tcBorders>
            <w:shd w:val="clear" w:color="auto" w:fill="auto"/>
            <w:vAlign w:val="center"/>
          </w:tcPr>
          <w:p w14:paraId="2CFFFD39"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1</w:t>
            </w:r>
          </w:p>
        </w:tc>
        <w:tc>
          <w:tcPr>
            <w:tcW w:w="1067" w:type="pct"/>
            <w:tcBorders>
              <w:top w:val="single" w:sz="4" w:space="0" w:color="auto"/>
              <w:left w:val="single" w:sz="4" w:space="0" w:color="auto"/>
              <w:bottom w:val="single" w:sz="4" w:space="0" w:color="auto"/>
            </w:tcBorders>
            <w:shd w:val="clear" w:color="auto" w:fill="auto"/>
            <w:vAlign w:val="center"/>
          </w:tcPr>
          <w:p w14:paraId="73A2411B"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04/NQ/HDQT</w:t>
            </w:r>
          </w:p>
        </w:tc>
        <w:tc>
          <w:tcPr>
            <w:tcW w:w="751" w:type="pct"/>
            <w:tcBorders>
              <w:top w:val="single" w:sz="4" w:space="0" w:color="auto"/>
              <w:left w:val="single" w:sz="4" w:space="0" w:color="auto"/>
              <w:bottom w:val="single" w:sz="4" w:space="0" w:color="auto"/>
            </w:tcBorders>
            <w:shd w:val="clear" w:color="auto" w:fill="auto"/>
            <w:vAlign w:val="center"/>
          </w:tcPr>
          <w:p w14:paraId="32A89B00" w14:textId="342C3ABA"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March 1</w:t>
            </w:r>
            <w:r w:rsidR="00B172EC" w:rsidRPr="00E26DCD">
              <w:rPr>
                <w:rFonts w:ascii="Arial" w:hAnsi="Arial" w:cs="Arial"/>
                <w:color w:val="010000"/>
                <w:sz w:val="20"/>
              </w:rPr>
              <w:t>,</w:t>
            </w:r>
            <w:r w:rsidRPr="00E26DCD">
              <w:rPr>
                <w:rFonts w:ascii="Arial" w:hAnsi="Arial" w:cs="Arial"/>
                <w:color w:val="010000"/>
                <w:sz w:val="20"/>
              </w:rPr>
              <w:t xml:space="preserve"> </w:t>
            </w:r>
            <w:proofErr w:type="gramStart"/>
            <w:r w:rsidRPr="00E26DCD">
              <w:rPr>
                <w:rFonts w:ascii="Arial" w:hAnsi="Arial" w:cs="Arial"/>
                <w:color w:val="010000"/>
                <w:sz w:val="20"/>
              </w:rPr>
              <w:t>2023</w:t>
            </w:r>
            <w:proofErr w:type="gramEnd"/>
            <w:r w:rsidRPr="00E26DCD">
              <w:rPr>
                <w:rFonts w:ascii="Arial" w:hAnsi="Arial" w:cs="Arial"/>
                <w:color w:val="010000"/>
                <w:sz w:val="20"/>
              </w:rPr>
              <w:t xml:space="preserve"> </w:t>
            </w:r>
          </w:p>
        </w:tc>
        <w:tc>
          <w:tcPr>
            <w:tcW w:w="2837" w:type="pct"/>
            <w:tcBorders>
              <w:top w:val="single" w:sz="4" w:space="0" w:color="auto"/>
              <w:left w:val="single" w:sz="4" w:space="0" w:color="auto"/>
              <w:bottom w:val="single" w:sz="4" w:space="0" w:color="auto"/>
              <w:right w:val="single" w:sz="4" w:space="0" w:color="auto"/>
            </w:tcBorders>
            <w:shd w:val="clear" w:color="auto" w:fill="auto"/>
            <w:vAlign w:val="center"/>
          </w:tcPr>
          <w:p w14:paraId="094F21F3" w14:textId="77777777" w:rsidR="006C3CD9" w:rsidRPr="00E26DCD" w:rsidRDefault="00077880" w:rsidP="00FB255A">
            <w:pPr>
              <w:pStyle w:val="Khc0"/>
              <w:tabs>
                <w:tab w:val="left" w:pos="360"/>
              </w:tabs>
              <w:spacing w:after="120" w:line="360" w:lineRule="auto"/>
              <w:jc w:val="both"/>
              <w:rPr>
                <w:rFonts w:ascii="Arial" w:hAnsi="Arial" w:cs="Arial"/>
                <w:color w:val="010000"/>
                <w:sz w:val="20"/>
                <w:szCs w:val="20"/>
              </w:rPr>
            </w:pPr>
            <w:r w:rsidRPr="00E26DCD">
              <w:rPr>
                <w:rFonts w:ascii="Arial" w:hAnsi="Arial" w:cs="Arial"/>
                <w:color w:val="010000"/>
                <w:sz w:val="20"/>
              </w:rPr>
              <w:t>On organizing the Annual General Meeting of Shareholders 2023</w:t>
            </w:r>
          </w:p>
        </w:tc>
      </w:tr>
      <w:tr w:rsidR="006C3CD9" w:rsidRPr="00E26DCD" w14:paraId="35FAA708" w14:textId="77777777" w:rsidTr="00F84AE9">
        <w:tc>
          <w:tcPr>
            <w:tcW w:w="345" w:type="pct"/>
            <w:tcBorders>
              <w:top w:val="single" w:sz="4" w:space="0" w:color="auto"/>
              <w:left w:val="single" w:sz="4" w:space="0" w:color="auto"/>
              <w:bottom w:val="single" w:sz="4" w:space="0" w:color="auto"/>
            </w:tcBorders>
            <w:shd w:val="clear" w:color="auto" w:fill="auto"/>
            <w:vAlign w:val="center"/>
          </w:tcPr>
          <w:p w14:paraId="203D4ABE"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2</w:t>
            </w:r>
          </w:p>
        </w:tc>
        <w:tc>
          <w:tcPr>
            <w:tcW w:w="1067" w:type="pct"/>
            <w:tcBorders>
              <w:top w:val="single" w:sz="4" w:space="0" w:color="auto"/>
              <w:left w:val="single" w:sz="4" w:space="0" w:color="auto"/>
              <w:bottom w:val="single" w:sz="4" w:space="0" w:color="auto"/>
            </w:tcBorders>
            <w:shd w:val="clear" w:color="auto" w:fill="auto"/>
            <w:vAlign w:val="center"/>
          </w:tcPr>
          <w:p w14:paraId="6A692D25"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12/2023/NQ-HDQT</w:t>
            </w:r>
          </w:p>
        </w:tc>
        <w:tc>
          <w:tcPr>
            <w:tcW w:w="751" w:type="pct"/>
            <w:tcBorders>
              <w:top w:val="single" w:sz="4" w:space="0" w:color="auto"/>
              <w:left w:val="single" w:sz="4" w:space="0" w:color="auto"/>
              <w:bottom w:val="single" w:sz="4" w:space="0" w:color="auto"/>
            </w:tcBorders>
            <w:shd w:val="clear" w:color="auto" w:fill="auto"/>
            <w:vAlign w:val="center"/>
          </w:tcPr>
          <w:p w14:paraId="5FF5C147"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May 8, 2023</w:t>
            </w:r>
          </w:p>
        </w:tc>
        <w:tc>
          <w:tcPr>
            <w:tcW w:w="2837" w:type="pct"/>
            <w:tcBorders>
              <w:top w:val="single" w:sz="4" w:space="0" w:color="auto"/>
              <w:left w:val="single" w:sz="4" w:space="0" w:color="auto"/>
              <w:bottom w:val="single" w:sz="4" w:space="0" w:color="auto"/>
              <w:right w:val="single" w:sz="4" w:space="0" w:color="auto"/>
            </w:tcBorders>
            <w:shd w:val="clear" w:color="auto" w:fill="auto"/>
            <w:vAlign w:val="center"/>
          </w:tcPr>
          <w:p w14:paraId="72049CA7" w14:textId="1BE43668" w:rsidR="006C3CD9" w:rsidRPr="00E26DCD" w:rsidRDefault="00077880" w:rsidP="00FB255A">
            <w:pPr>
              <w:pStyle w:val="Khc0"/>
              <w:tabs>
                <w:tab w:val="left" w:pos="360"/>
              </w:tabs>
              <w:spacing w:after="120" w:line="360" w:lineRule="auto"/>
              <w:jc w:val="both"/>
              <w:rPr>
                <w:rFonts w:ascii="Arial" w:hAnsi="Arial" w:cs="Arial"/>
                <w:color w:val="010000"/>
                <w:sz w:val="20"/>
                <w:szCs w:val="20"/>
              </w:rPr>
            </w:pPr>
            <w:r w:rsidRPr="00E26DCD">
              <w:rPr>
                <w:rFonts w:ascii="Arial" w:hAnsi="Arial" w:cs="Arial"/>
                <w:color w:val="010000"/>
                <w:sz w:val="20"/>
              </w:rPr>
              <w:t>On Approving the salary and support plans of executive managers, the salary and support fund plan, and productivity incentives for employees in 2023.</w:t>
            </w:r>
          </w:p>
        </w:tc>
      </w:tr>
      <w:tr w:rsidR="006C3CD9" w:rsidRPr="00E26DCD" w14:paraId="7BE4DD9A" w14:textId="77777777" w:rsidTr="00F84AE9">
        <w:tc>
          <w:tcPr>
            <w:tcW w:w="345" w:type="pct"/>
            <w:tcBorders>
              <w:top w:val="single" w:sz="4" w:space="0" w:color="auto"/>
              <w:left w:val="single" w:sz="4" w:space="0" w:color="auto"/>
              <w:bottom w:val="single" w:sz="4" w:space="0" w:color="auto"/>
            </w:tcBorders>
            <w:shd w:val="clear" w:color="auto" w:fill="auto"/>
            <w:vAlign w:val="center"/>
          </w:tcPr>
          <w:p w14:paraId="6BE6BB31"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3</w:t>
            </w:r>
          </w:p>
        </w:tc>
        <w:tc>
          <w:tcPr>
            <w:tcW w:w="1067" w:type="pct"/>
            <w:tcBorders>
              <w:top w:val="single" w:sz="4" w:space="0" w:color="auto"/>
              <w:left w:val="single" w:sz="4" w:space="0" w:color="auto"/>
              <w:bottom w:val="single" w:sz="4" w:space="0" w:color="auto"/>
            </w:tcBorders>
            <w:shd w:val="clear" w:color="auto" w:fill="auto"/>
            <w:vAlign w:val="center"/>
          </w:tcPr>
          <w:p w14:paraId="0DA8261D"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13/QD- HDQT</w:t>
            </w:r>
          </w:p>
        </w:tc>
        <w:tc>
          <w:tcPr>
            <w:tcW w:w="751" w:type="pct"/>
            <w:tcBorders>
              <w:top w:val="single" w:sz="4" w:space="0" w:color="auto"/>
              <w:left w:val="single" w:sz="4" w:space="0" w:color="auto"/>
              <w:bottom w:val="single" w:sz="4" w:space="0" w:color="auto"/>
            </w:tcBorders>
            <w:shd w:val="clear" w:color="auto" w:fill="auto"/>
            <w:vAlign w:val="center"/>
          </w:tcPr>
          <w:p w14:paraId="06CADBD0"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May 8, 2023</w:t>
            </w:r>
          </w:p>
        </w:tc>
        <w:tc>
          <w:tcPr>
            <w:tcW w:w="2837" w:type="pct"/>
            <w:tcBorders>
              <w:top w:val="single" w:sz="4" w:space="0" w:color="auto"/>
              <w:left w:val="single" w:sz="4" w:space="0" w:color="auto"/>
              <w:bottom w:val="single" w:sz="4" w:space="0" w:color="auto"/>
              <w:right w:val="single" w:sz="4" w:space="0" w:color="auto"/>
            </w:tcBorders>
            <w:shd w:val="clear" w:color="auto" w:fill="auto"/>
            <w:vAlign w:val="center"/>
          </w:tcPr>
          <w:p w14:paraId="2F5F73A9" w14:textId="7E1A889D" w:rsidR="006C3CD9" w:rsidRPr="00E26DCD" w:rsidRDefault="00077880" w:rsidP="00FB255A">
            <w:pPr>
              <w:pStyle w:val="Khc0"/>
              <w:tabs>
                <w:tab w:val="left" w:pos="360"/>
              </w:tabs>
              <w:spacing w:after="120" w:line="360" w:lineRule="auto"/>
              <w:jc w:val="both"/>
              <w:rPr>
                <w:rFonts w:ascii="Arial" w:hAnsi="Arial" w:cs="Arial"/>
                <w:color w:val="010000"/>
                <w:sz w:val="20"/>
                <w:szCs w:val="20"/>
              </w:rPr>
            </w:pPr>
            <w:r w:rsidRPr="00E26DCD">
              <w:rPr>
                <w:rFonts w:ascii="Arial" w:hAnsi="Arial" w:cs="Arial"/>
                <w:color w:val="010000"/>
                <w:sz w:val="20"/>
              </w:rPr>
              <w:t>Approve the salary and support plans of executive managers, the salary and support fund plan, and productivity incentives for employees in 2023.</w:t>
            </w:r>
          </w:p>
        </w:tc>
      </w:tr>
      <w:tr w:rsidR="006C3CD9" w:rsidRPr="00E26DCD" w14:paraId="07D8F28D" w14:textId="77777777" w:rsidTr="00F84AE9">
        <w:tc>
          <w:tcPr>
            <w:tcW w:w="345" w:type="pct"/>
            <w:tcBorders>
              <w:top w:val="single" w:sz="4" w:space="0" w:color="auto"/>
              <w:left w:val="single" w:sz="4" w:space="0" w:color="auto"/>
              <w:bottom w:val="single" w:sz="4" w:space="0" w:color="auto"/>
            </w:tcBorders>
            <w:shd w:val="clear" w:color="auto" w:fill="auto"/>
            <w:vAlign w:val="center"/>
          </w:tcPr>
          <w:p w14:paraId="16165A87"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4</w:t>
            </w:r>
          </w:p>
        </w:tc>
        <w:tc>
          <w:tcPr>
            <w:tcW w:w="1067" w:type="pct"/>
            <w:tcBorders>
              <w:top w:val="single" w:sz="4" w:space="0" w:color="auto"/>
              <w:left w:val="single" w:sz="4" w:space="0" w:color="auto"/>
              <w:bottom w:val="single" w:sz="4" w:space="0" w:color="auto"/>
            </w:tcBorders>
            <w:shd w:val="clear" w:color="auto" w:fill="auto"/>
            <w:vAlign w:val="center"/>
          </w:tcPr>
          <w:p w14:paraId="729BB100"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15/2023/NQ-HDQT</w:t>
            </w:r>
          </w:p>
        </w:tc>
        <w:tc>
          <w:tcPr>
            <w:tcW w:w="751" w:type="pct"/>
            <w:tcBorders>
              <w:top w:val="single" w:sz="4" w:space="0" w:color="auto"/>
              <w:left w:val="single" w:sz="4" w:space="0" w:color="auto"/>
              <w:bottom w:val="single" w:sz="4" w:space="0" w:color="auto"/>
            </w:tcBorders>
            <w:shd w:val="clear" w:color="auto" w:fill="auto"/>
            <w:vAlign w:val="center"/>
          </w:tcPr>
          <w:p w14:paraId="59E24389"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March 4, 2022</w:t>
            </w:r>
          </w:p>
        </w:tc>
        <w:tc>
          <w:tcPr>
            <w:tcW w:w="2837" w:type="pct"/>
            <w:tcBorders>
              <w:top w:val="single" w:sz="4" w:space="0" w:color="auto"/>
              <w:left w:val="single" w:sz="4" w:space="0" w:color="auto"/>
              <w:bottom w:val="single" w:sz="4" w:space="0" w:color="auto"/>
              <w:right w:val="single" w:sz="4" w:space="0" w:color="auto"/>
            </w:tcBorders>
            <w:shd w:val="clear" w:color="auto" w:fill="auto"/>
            <w:vAlign w:val="center"/>
          </w:tcPr>
          <w:p w14:paraId="5845C665" w14:textId="05A4D480" w:rsidR="006C3CD9" w:rsidRPr="00E26DCD" w:rsidRDefault="00077880" w:rsidP="00FB255A">
            <w:pPr>
              <w:pStyle w:val="Khc0"/>
              <w:tabs>
                <w:tab w:val="left" w:pos="360"/>
              </w:tabs>
              <w:spacing w:after="120" w:line="360" w:lineRule="auto"/>
              <w:jc w:val="both"/>
              <w:rPr>
                <w:rFonts w:ascii="Arial" w:hAnsi="Arial" w:cs="Arial"/>
                <w:color w:val="010000"/>
                <w:sz w:val="20"/>
                <w:szCs w:val="20"/>
              </w:rPr>
            </w:pPr>
            <w:r w:rsidRPr="00E26DCD">
              <w:rPr>
                <w:rFonts w:ascii="Arial" w:hAnsi="Arial" w:cs="Arial"/>
                <w:color w:val="010000"/>
                <w:sz w:val="20"/>
              </w:rPr>
              <w:t>On the dismissal of Mr. Tran Duy Hung from the position of the Board of Directors and the election of Mr. Tran Thanh to hold the position of Chair of the Board of Directors for the term 2019-2024.</w:t>
            </w:r>
          </w:p>
        </w:tc>
      </w:tr>
      <w:tr w:rsidR="006C3CD9" w:rsidRPr="00E26DCD" w14:paraId="2096EBE7" w14:textId="77777777" w:rsidTr="00F84AE9">
        <w:tc>
          <w:tcPr>
            <w:tcW w:w="345" w:type="pct"/>
            <w:tcBorders>
              <w:top w:val="single" w:sz="4" w:space="0" w:color="auto"/>
              <w:left w:val="single" w:sz="4" w:space="0" w:color="auto"/>
              <w:bottom w:val="single" w:sz="4" w:space="0" w:color="auto"/>
            </w:tcBorders>
            <w:shd w:val="clear" w:color="auto" w:fill="auto"/>
            <w:vAlign w:val="center"/>
          </w:tcPr>
          <w:p w14:paraId="28DDC73E"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5</w:t>
            </w:r>
          </w:p>
        </w:tc>
        <w:tc>
          <w:tcPr>
            <w:tcW w:w="1067" w:type="pct"/>
            <w:tcBorders>
              <w:top w:val="single" w:sz="4" w:space="0" w:color="auto"/>
              <w:left w:val="single" w:sz="4" w:space="0" w:color="auto"/>
              <w:bottom w:val="single" w:sz="4" w:space="0" w:color="auto"/>
            </w:tcBorders>
            <w:shd w:val="clear" w:color="auto" w:fill="auto"/>
            <w:vAlign w:val="center"/>
          </w:tcPr>
          <w:p w14:paraId="5F315BF4"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17/2023/NQ-HDQT</w:t>
            </w:r>
          </w:p>
        </w:tc>
        <w:tc>
          <w:tcPr>
            <w:tcW w:w="751" w:type="pct"/>
            <w:tcBorders>
              <w:top w:val="single" w:sz="4" w:space="0" w:color="auto"/>
              <w:left w:val="single" w:sz="4" w:space="0" w:color="auto"/>
              <w:bottom w:val="single" w:sz="4" w:space="0" w:color="auto"/>
            </w:tcBorders>
            <w:shd w:val="clear" w:color="auto" w:fill="auto"/>
            <w:vAlign w:val="center"/>
          </w:tcPr>
          <w:p w14:paraId="03A195F5"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 xml:space="preserve">June 20, </w:t>
            </w:r>
            <w:proofErr w:type="gramStart"/>
            <w:r w:rsidRPr="00E26DCD">
              <w:rPr>
                <w:rFonts w:ascii="Arial" w:hAnsi="Arial" w:cs="Arial"/>
                <w:color w:val="010000"/>
                <w:sz w:val="20"/>
              </w:rPr>
              <w:t>2023</w:t>
            </w:r>
            <w:proofErr w:type="gramEnd"/>
            <w:r w:rsidRPr="00E26DCD">
              <w:rPr>
                <w:rFonts w:ascii="Arial" w:hAnsi="Arial" w:cs="Arial"/>
                <w:color w:val="010000"/>
                <w:sz w:val="20"/>
              </w:rPr>
              <w:t xml:space="preserve"> </w:t>
            </w:r>
          </w:p>
        </w:tc>
        <w:tc>
          <w:tcPr>
            <w:tcW w:w="2837" w:type="pct"/>
            <w:tcBorders>
              <w:top w:val="single" w:sz="4" w:space="0" w:color="auto"/>
              <w:left w:val="single" w:sz="4" w:space="0" w:color="auto"/>
              <w:bottom w:val="single" w:sz="4" w:space="0" w:color="auto"/>
              <w:right w:val="single" w:sz="4" w:space="0" w:color="auto"/>
            </w:tcBorders>
            <w:shd w:val="clear" w:color="auto" w:fill="auto"/>
            <w:vAlign w:val="center"/>
          </w:tcPr>
          <w:p w14:paraId="69028436" w14:textId="53744046" w:rsidR="006C3CD9" w:rsidRPr="00E26DCD" w:rsidRDefault="00077880" w:rsidP="00FB255A">
            <w:pPr>
              <w:pStyle w:val="Khc0"/>
              <w:tabs>
                <w:tab w:val="left" w:pos="360"/>
              </w:tabs>
              <w:spacing w:after="120" w:line="360" w:lineRule="auto"/>
              <w:jc w:val="both"/>
              <w:rPr>
                <w:rFonts w:ascii="Arial" w:hAnsi="Arial" w:cs="Arial"/>
                <w:color w:val="010000"/>
                <w:sz w:val="20"/>
                <w:szCs w:val="20"/>
              </w:rPr>
            </w:pPr>
            <w:r w:rsidRPr="00E26DCD">
              <w:rPr>
                <w:rFonts w:ascii="Arial" w:hAnsi="Arial" w:cs="Arial"/>
                <w:color w:val="010000"/>
                <w:sz w:val="20"/>
              </w:rPr>
              <w:t xml:space="preserve">Resolution of the Board of Directors on the selection of AASC Auditing Firm Company Limited as the audit </w:t>
            </w:r>
            <w:r w:rsidR="00BB2558" w:rsidRPr="00E26DCD">
              <w:rPr>
                <w:rFonts w:ascii="Arial" w:hAnsi="Arial" w:cs="Arial"/>
                <w:color w:val="010000"/>
                <w:sz w:val="20"/>
              </w:rPr>
              <w:t>company</w:t>
            </w:r>
            <w:r w:rsidRPr="00E26DCD">
              <w:rPr>
                <w:rFonts w:ascii="Arial" w:hAnsi="Arial" w:cs="Arial"/>
                <w:color w:val="010000"/>
                <w:sz w:val="20"/>
              </w:rPr>
              <w:t xml:space="preserve"> of the Company's Financial Statements 2023.</w:t>
            </w:r>
          </w:p>
        </w:tc>
      </w:tr>
      <w:tr w:rsidR="006C3CD9" w:rsidRPr="00E26DCD" w14:paraId="5670C846" w14:textId="77777777" w:rsidTr="00F84AE9">
        <w:tc>
          <w:tcPr>
            <w:tcW w:w="345" w:type="pct"/>
            <w:tcBorders>
              <w:top w:val="single" w:sz="4" w:space="0" w:color="auto"/>
              <w:left w:val="single" w:sz="4" w:space="0" w:color="auto"/>
              <w:bottom w:val="single" w:sz="4" w:space="0" w:color="auto"/>
            </w:tcBorders>
            <w:shd w:val="clear" w:color="auto" w:fill="auto"/>
            <w:vAlign w:val="center"/>
          </w:tcPr>
          <w:p w14:paraId="58E4C00D"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6</w:t>
            </w:r>
          </w:p>
        </w:tc>
        <w:tc>
          <w:tcPr>
            <w:tcW w:w="1067" w:type="pct"/>
            <w:tcBorders>
              <w:top w:val="single" w:sz="4" w:space="0" w:color="auto"/>
              <w:left w:val="single" w:sz="4" w:space="0" w:color="auto"/>
              <w:bottom w:val="single" w:sz="4" w:space="0" w:color="auto"/>
            </w:tcBorders>
            <w:shd w:val="clear" w:color="auto" w:fill="auto"/>
            <w:vAlign w:val="center"/>
          </w:tcPr>
          <w:p w14:paraId="5AA8A955"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18/2023/BB-HDQT</w:t>
            </w:r>
          </w:p>
        </w:tc>
        <w:tc>
          <w:tcPr>
            <w:tcW w:w="751" w:type="pct"/>
            <w:tcBorders>
              <w:top w:val="single" w:sz="4" w:space="0" w:color="auto"/>
              <w:left w:val="single" w:sz="4" w:space="0" w:color="auto"/>
              <w:bottom w:val="single" w:sz="4" w:space="0" w:color="auto"/>
            </w:tcBorders>
            <w:shd w:val="clear" w:color="auto" w:fill="auto"/>
            <w:vAlign w:val="center"/>
          </w:tcPr>
          <w:p w14:paraId="13751054"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 xml:space="preserve">July 10, </w:t>
            </w:r>
            <w:proofErr w:type="gramStart"/>
            <w:r w:rsidRPr="00E26DCD">
              <w:rPr>
                <w:rFonts w:ascii="Arial" w:hAnsi="Arial" w:cs="Arial"/>
                <w:color w:val="010000"/>
                <w:sz w:val="20"/>
              </w:rPr>
              <w:t>2023</w:t>
            </w:r>
            <w:proofErr w:type="gramEnd"/>
            <w:r w:rsidRPr="00E26DCD">
              <w:rPr>
                <w:rFonts w:ascii="Arial" w:hAnsi="Arial" w:cs="Arial"/>
                <w:color w:val="010000"/>
                <w:sz w:val="20"/>
              </w:rPr>
              <w:t xml:space="preserve"> </w:t>
            </w:r>
          </w:p>
        </w:tc>
        <w:tc>
          <w:tcPr>
            <w:tcW w:w="2837" w:type="pct"/>
            <w:tcBorders>
              <w:top w:val="single" w:sz="4" w:space="0" w:color="auto"/>
              <w:left w:val="single" w:sz="4" w:space="0" w:color="auto"/>
              <w:bottom w:val="single" w:sz="4" w:space="0" w:color="auto"/>
              <w:right w:val="single" w:sz="4" w:space="0" w:color="auto"/>
            </w:tcBorders>
            <w:shd w:val="clear" w:color="auto" w:fill="auto"/>
            <w:vAlign w:val="center"/>
          </w:tcPr>
          <w:p w14:paraId="0D000FF4" w14:textId="6066260B" w:rsidR="006C3CD9" w:rsidRPr="00E26DCD" w:rsidRDefault="00BB2558" w:rsidP="00FB255A">
            <w:pPr>
              <w:pStyle w:val="Khc0"/>
              <w:tabs>
                <w:tab w:val="left" w:pos="360"/>
              </w:tabs>
              <w:spacing w:after="120" w:line="360" w:lineRule="auto"/>
              <w:jc w:val="both"/>
              <w:rPr>
                <w:rFonts w:ascii="Arial" w:hAnsi="Arial" w:cs="Arial"/>
                <w:color w:val="010000"/>
                <w:sz w:val="20"/>
                <w:szCs w:val="20"/>
              </w:rPr>
            </w:pPr>
            <w:r w:rsidRPr="00E26DCD">
              <w:rPr>
                <w:rFonts w:ascii="Arial" w:hAnsi="Arial" w:cs="Arial"/>
                <w:color w:val="010000"/>
                <w:sz w:val="20"/>
              </w:rPr>
              <w:t xml:space="preserve">Minutes </w:t>
            </w:r>
            <w:r w:rsidR="00077880" w:rsidRPr="00E26DCD">
              <w:rPr>
                <w:rFonts w:ascii="Arial" w:hAnsi="Arial" w:cs="Arial"/>
                <w:color w:val="010000"/>
                <w:sz w:val="20"/>
              </w:rPr>
              <w:t xml:space="preserve">of the Board of Directors meeting on price reduction for tile products of 22 tiles/m2 - type A2 and A3 </w:t>
            </w:r>
          </w:p>
        </w:tc>
      </w:tr>
      <w:tr w:rsidR="006C3CD9" w:rsidRPr="00E26DCD" w14:paraId="020D5D5B" w14:textId="77777777" w:rsidTr="00F84AE9">
        <w:tc>
          <w:tcPr>
            <w:tcW w:w="345" w:type="pct"/>
            <w:tcBorders>
              <w:top w:val="single" w:sz="4" w:space="0" w:color="auto"/>
              <w:left w:val="single" w:sz="4" w:space="0" w:color="auto"/>
              <w:bottom w:val="single" w:sz="4" w:space="0" w:color="auto"/>
            </w:tcBorders>
            <w:shd w:val="clear" w:color="auto" w:fill="auto"/>
            <w:vAlign w:val="center"/>
          </w:tcPr>
          <w:p w14:paraId="3FC00DF4"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7</w:t>
            </w:r>
          </w:p>
        </w:tc>
        <w:tc>
          <w:tcPr>
            <w:tcW w:w="1067" w:type="pct"/>
            <w:tcBorders>
              <w:top w:val="single" w:sz="4" w:space="0" w:color="auto"/>
              <w:left w:val="single" w:sz="4" w:space="0" w:color="auto"/>
              <w:bottom w:val="single" w:sz="4" w:space="0" w:color="auto"/>
            </w:tcBorders>
            <w:shd w:val="clear" w:color="auto" w:fill="auto"/>
            <w:vAlign w:val="center"/>
          </w:tcPr>
          <w:p w14:paraId="45E43264"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20/2023/BB-HDQT</w:t>
            </w:r>
          </w:p>
        </w:tc>
        <w:tc>
          <w:tcPr>
            <w:tcW w:w="751" w:type="pct"/>
            <w:tcBorders>
              <w:top w:val="single" w:sz="4" w:space="0" w:color="auto"/>
              <w:left w:val="single" w:sz="4" w:space="0" w:color="auto"/>
              <w:bottom w:val="single" w:sz="4" w:space="0" w:color="auto"/>
            </w:tcBorders>
            <w:shd w:val="clear" w:color="auto" w:fill="auto"/>
            <w:vAlign w:val="center"/>
          </w:tcPr>
          <w:p w14:paraId="5E6DFD9E"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 xml:space="preserve">October 10, </w:t>
            </w:r>
            <w:proofErr w:type="gramStart"/>
            <w:r w:rsidRPr="00E26DCD">
              <w:rPr>
                <w:rFonts w:ascii="Arial" w:hAnsi="Arial" w:cs="Arial"/>
                <w:color w:val="010000"/>
                <w:sz w:val="20"/>
              </w:rPr>
              <w:t>2023</w:t>
            </w:r>
            <w:proofErr w:type="gramEnd"/>
            <w:r w:rsidRPr="00E26DCD">
              <w:rPr>
                <w:rFonts w:ascii="Arial" w:hAnsi="Arial" w:cs="Arial"/>
                <w:color w:val="010000"/>
                <w:sz w:val="20"/>
              </w:rPr>
              <w:t xml:space="preserve"> </w:t>
            </w:r>
          </w:p>
        </w:tc>
        <w:tc>
          <w:tcPr>
            <w:tcW w:w="2837" w:type="pct"/>
            <w:tcBorders>
              <w:top w:val="single" w:sz="4" w:space="0" w:color="auto"/>
              <w:left w:val="single" w:sz="4" w:space="0" w:color="auto"/>
              <w:bottom w:val="single" w:sz="4" w:space="0" w:color="auto"/>
              <w:right w:val="single" w:sz="4" w:space="0" w:color="auto"/>
            </w:tcBorders>
            <w:shd w:val="clear" w:color="auto" w:fill="auto"/>
            <w:vAlign w:val="center"/>
          </w:tcPr>
          <w:p w14:paraId="3CA787B1" w14:textId="4DAB8460" w:rsidR="006C3CD9" w:rsidRPr="00E26DCD" w:rsidRDefault="00243D70" w:rsidP="00FB255A">
            <w:pPr>
              <w:pStyle w:val="Khc0"/>
              <w:tabs>
                <w:tab w:val="left" w:pos="360"/>
              </w:tabs>
              <w:spacing w:after="120" w:line="360" w:lineRule="auto"/>
              <w:jc w:val="both"/>
              <w:rPr>
                <w:rFonts w:ascii="Arial" w:hAnsi="Arial" w:cs="Arial"/>
                <w:color w:val="010000"/>
                <w:sz w:val="20"/>
                <w:szCs w:val="20"/>
              </w:rPr>
            </w:pPr>
            <w:r w:rsidRPr="00E26DCD">
              <w:rPr>
                <w:rFonts w:ascii="Arial" w:hAnsi="Arial" w:cs="Arial"/>
                <w:color w:val="010000"/>
                <w:sz w:val="20"/>
              </w:rPr>
              <w:t xml:space="preserve">Record of the meeting of the Board of Directors on the sale of clay materials at Dam Ha factory material warehouse and brick factory part (Dong Trieu 2 Factory) to </w:t>
            </w:r>
            <w:proofErr w:type="spellStart"/>
            <w:r w:rsidRPr="00E26DCD">
              <w:rPr>
                <w:rFonts w:ascii="Arial" w:hAnsi="Arial" w:cs="Arial"/>
                <w:color w:val="010000"/>
                <w:sz w:val="20"/>
              </w:rPr>
              <w:t>Viglacera</w:t>
            </w:r>
            <w:proofErr w:type="spellEnd"/>
            <w:r w:rsidRPr="00E26DCD">
              <w:rPr>
                <w:rFonts w:ascii="Arial" w:hAnsi="Arial" w:cs="Arial"/>
                <w:color w:val="010000"/>
                <w:sz w:val="20"/>
              </w:rPr>
              <w:t xml:space="preserve"> Clinker Tile Joint Stock Company</w:t>
            </w:r>
          </w:p>
        </w:tc>
      </w:tr>
      <w:tr w:rsidR="006C3CD9" w:rsidRPr="00E26DCD" w14:paraId="49DF7B21" w14:textId="77777777" w:rsidTr="00F84AE9">
        <w:tc>
          <w:tcPr>
            <w:tcW w:w="345" w:type="pct"/>
            <w:tcBorders>
              <w:top w:val="single" w:sz="4" w:space="0" w:color="auto"/>
              <w:left w:val="single" w:sz="4" w:space="0" w:color="auto"/>
              <w:bottom w:val="single" w:sz="4" w:space="0" w:color="auto"/>
            </w:tcBorders>
            <w:shd w:val="clear" w:color="auto" w:fill="auto"/>
            <w:vAlign w:val="center"/>
          </w:tcPr>
          <w:p w14:paraId="55C32D8B"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8</w:t>
            </w:r>
          </w:p>
        </w:tc>
        <w:tc>
          <w:tcPr>
            <w:tcW w:w="1067" w:type="pct"/>
            <w:tcBorders>
              <w:top w:val="single" w:sz="4" w:space="0" w:color="auto"/>
              <w:left w:val="single" w:sz="4" w:space="0" w:color="auto"/>
              <w:bottom w:val="single" w:sz="4" w:space="0" w:color="auto"/>
            </w:tcBorders>
            <w:shd w:val="clear" w:color="auto" w:fill="auto"/>
            <w:vAlign w:val="center"/>
          </w:tcPr>
          <w:p w14:paraId="3BB72443"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23/2023/NQ-HDQT</w:t>
            </w:r>
          </w:p>
        </w:tc>
        <w:tc>
          <w:tcPr>
            <w:tcW w:w="751" w:type="pct"/>
            <w:tcBorders>
              <w:top w:val="single" w:sz="4" w:space="0" w:color="auto"/>
              <w:left w:val="single" w:sz="4" w:space="0" w:color="auto"/>
              <w:bottom w:val="single" w:sz="4" w:space="0" w:color="auto"/>
            </w:tcBorders>
            <w:shd w:val="clear" w:color="auto" w:fill="auto"/>
            <w:vAlign w:val="center"/>
          </w:tcPr>
          <w:p w14:paraId="7BF6E4FE"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 xml:space="preserve">December 28, </w:t>
            </w:r>
            <w:proofErr w:type="gramStart"/>
            <w:r w:rsidRPr="00E26DCD">
              <w:rPr>
                <w:rFonts w:ascii="Arial" w:hAnsi="Arial" w:cs="Arial"/>
                <w:color w:val="010000"/>
                <w:sz w:val="20"/>
              </w:rPr>
              <w:t>2023</w:t>
            </w:r>
            <w:proofErr w:type="gramEnd"/>
            <w:r w:rsidRPr="00E26DCD">
              <w:rPr>
                <w:rFonts w:ascii="Arial" w:hAnsi="Arial" w:cs="Arial"/>
                <w:color w:val="010000"/>
                <w:sz w:val="20"/>
              </w:rPr>
              <w:t xml:space="preserve"> </w:t>
            </w:r>
          </w:p>
        </w:tc>
        <w:tc>
          <w:tcPr>
            <w:tcW w:w="2837" w:type="pct"/>
            <w:tcBorders>
              <w:top w:val="single" w:sz="4" w:space="0" w:color="auto"/>
              <w:left w:val="single" w:sz="4" w:space="0" w:color="auto"/>
              <w:bottom w:val="single" w:sz="4" w:space="0" w:color="auto"/>
              <w:right w:val="single" w:sz="4" w:space="0" w:color="auto"/>
            </w:tcBorders>
            <w:shd w:val="clear" w:color="auto" w:fill="auto"/>
            <w:vAlign w:val="center"/>
          </w:tcPr>
          <w:p w14:paraId="49BBEF7D" w14:textId="4627F563" w:rsidR="006C3CD9" w:rsidRPr="00E26DCD" w:rsidRDefault="00243D70" w:rsidP="00FB255A">
            <w:pPr>
              <w:pStyle w:val="Khc0"/>
              <w:tabs>
                <w:tab w:val="left" w:pos="360"/>
              </w:tabs>
              <w:spacing w:after="120" w:line="360" w:lineRule="auto"/>
              <w:jc w:val="both"/>
              <w:rPr>
                <w:rFonts w:ascii="Arial" w:hAnsi="Arial" w:cs="Arial"/>
                <w:color w:val="010000"/>
                <w:sz w:val="20"/>
                <w:szCs w:val="20"/>
              </w:rPr>
            </w:pPr>
            <w:r w:rsidRPr="00E26DCD">
              <w:rPr>
                <w:rFonts w:ascii="Arial" w:hAnsi="Arial" w:cs="Arial"/>
                <w:color w:val="010000"/>
                <w:sz w:val="20"/>
              </w:rPr>
              <w:t>Board Decision on re-appointing the Chief Accountant of the Company</w:t>
            </w:r>
          </w:p>
        </w:tc>
      </w:tr>
      <w:tr w:rsidR="006C3CD9" w:rsidRPr="00E26DCD" w14:paraId="31E854C1" w14:textId="77777777" w:rsidTr="00F84AE9">
        <w:tc>
          <w:tcPr>
            <w:tcW w:w="345" w:type="pct"/>
            <w:tcBorders>
              <w:top w:val="single" w:sz="4" w:space="0" w:color="auto"/>
              <w:left w:val="single" w:sz="4" w:space="0" w:color="auto"/>
              <w:bottom w:val="single" w:sz="4" w:space="0" w:color="auto"/>
            </w:tcBorders>
            <w:shd w:val="clear" w:color="auto" w:fill="auto"/>
            <w:vAlign w:val="center"/>
          </w:tcPr>
          <w:p w14:paraId="1D839056"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9</w:t>
            </w:r>
          </w:p>
        </w:tc>
        <w:tc>
          <w:tcPr>
            <w:tcW w:w="1067" w:type="pct"/>
            <w:tcBorders>
              <w:top w:val="single" w:sz="4" w:space="0" w:color="auto"/>
              <w:left w:val="single" w:sz="4" w:space="0" w:color="auto"/>
              <w:bottom w:val="single" w:sz="4" w:space="0" w:color="auto"/>
            </w:tcBorders>
            <w:shd w:val="clear" w:color="auto" w:fill="auto"/>
            <w:vAlign w:val="center"/>
          </w:tcPr>
          <w:p w14:paraId="5B44E392"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24/QD- HDQT</w:t>
            </w:r>
          </w:p>
        </w:tc>
        <w:tc>
          <w:tcPr>
            <w:tcW w:w="751" w:type="pct"/>
            <w:tcBorders>
              <w:top w:val="single" w:sz="4" w:space="0" w:color="auto"/>
              <w:left w:val="single" w:sz="4" w:space="0" w:color="auto"/>
              <w:bottom w:val="single" w:sz="4" w:space="0" w:color="auto"/>
            </w:tcBorders>
            <w:shd w:val="clear" w:color="auto" w:fill="auto"/>
            <w:vAlign w:val="center"/>
          </w:tcPr>
          <w:p w14:paraId="7CDB37F2"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December 28, 2023</w:t>
            </w:r>
          </w:p>
        </w:tc>
        <w:tc>
          <w:tcPr>
            <w:tcW w:w="2837" w:type="pct"/>
            <w:tcBorders>
              <w:top w:val="single" w:sz="4" w:space="0" w:color="auto"/>
              <w:left w:val="single" w:sz="4" w:space="0" w:color="auto"/>
              <w:bottom w:val="single" w:sz="4" w:space="0" w:color="auto"/>
              <w:right w:val="single" w:sz="4" w:space="0" w:color="auto"/>
            </w:tcBorders>
            <w:shd w:val="clear" w:color="auto" w:fill="auto"/>
            <w:vAlign w:val="center"/>
          </w:tcPr>
          <w:p w14:paraId="00FE2BF0" w14:textId="50D69716" w:rsidR="006C3CD9" w:rsidRPr="00E26DCD" w:rsidRDefault="00243D70" w:rsidP="00FB255A">
            <w:pPr>
              <w:pStyle w:val="Khc0"/>
              <w:tabs>
                <w:tab w:val="left" w:pos="360"/>
              </w:tabs>
              <w:spacing w:after="120" w:line="360" w:lineRule="auto"/>
              <w:jc w:val="both"/>
              <w:rPr>
                <w:rFonts w:ascii="Arial" w:hAnsi="Arial" w:cs="Arial"/>
                <w:color w:val="010000"/>
                <w:sz w:val="20"/>
                <w:szCs w:val="20"/>
              </w:rPr>
            </w:pPr>
            <w:r w:rsidRPr="00E26DCD">
              <w:rPr>
                <w:rFonts w:ascii="Arial" w:hAnsi="Arial" w:cs="Arial"/>
                <w:color w:val="010000"/>
                <w:sz w:val="20"/>
              </w:rPr>
              <w:t>Board Decision on re-appointing officers (Reappointment of Mr. Duong Duc Vi as Chief Accountant of the Company)</w:t>
            </w:r>
          </w:p>
        </w:tc>
      </w:tr>
    </w:tbl>
    <w:p w14:paraId="0C2428AC" w14:textId="60CFFA90" w:rsidR="006C3CD9" w:rsidRPr="00E26DCD" w:rsidRDefault="00077880" w:rsidP="00F84AE9">
      <w:pPr>
        <w:pStyle w:val="Chthchbng0"/>
        <w:numPr>
          <w:ilvl w:val="0"/>
          <w:numId w:val="9"/>
        </w:numPr>
        <w:tabs>
          <w:tab w:val="left" w:pos="360"/>
        </w:tabs>
        <w:spacing w:after="120" w:line="360" w:lineRule="auto"/>
        <w:ind w:left="0" w:firstLine="0"/>
        <w:rPr>
          <w:rFonts w:ascii="Arial" w:hAnsi="Arial" w:cs="Arial"/>
          <w:color w:val="010000"/>
          <w:sz w:val="20"/>
          <w:szCs w:val="20"/>
        </w:rPr>
      </w:pPr>
      <w:r w:rsidRPr="00E26DCD">
        <w:rPr>
          <w:rFonts w:ascii="Arial" w:hAnsi="Arial" w:cs="Arial"/>
          <w:color w:val="010000"/>
          <w:sz w:val="20"/>
        </w:rPr>
        <w:t xml:space="preserve">The Supervisory </w:t>
      </w:r>
      <w:proofErr w:type="gramStart"/>
      <w:r w:rsidRPr="00E26DCD">
        <w:rPr>
          <w:rFonts w:ascii="Arial" w:hAnsi="Arial" w:cs="Arial"/>
          <w:color w:val="010000"/>
          <w:sz w:val="20"/>
        </w:rPr>
        <w:t>Board;</w:t>
      </w:r>
      <w:proofErr w:type="gramEnd"/>
    </w:p>
    <w:p w14:paraId="6239161D" w14:textId="081D3075" w:rsidR="006C3CD9" w:rsidRPr="00E26DCD" w:rsidRDefault="00243D70" w:rsidP="00F84AE9">
      <w:pPr>
        <w:pStyle w:val="Chthchbng0"/>
        <w:numPr>
          <w:ilvl w:val="0"/>
          <w:numId w:val="13"/>
        </w:numPr>
        <w:tabs>
          <w:tab w:val="left" w:pos="360"/>
        </w:tabs>
        <w:spacing w:after="120" w:line="360" w:lineRule="auto"/>
        <w:ind w:left="0" w:firstLine="0"/>
        <w:rPr>
          <w:rFonts w:ascii="Arial" w:hAnsi="Arial" w:cs="Arial"/>
          <w:color w:val="010000"/>
          <w:sz w:val="20"/>
          <w:szCs w:val="20"/>
        </w:rPr>
      </w:pPr>
      <w:r w:rsidRPr="00E26DCD">
        <w:rPr>
          <w:rFonts w:ascii="Arial" w:hAnsi="Arial" w:cs="Arial"/>
          <w:color w:val="010000"/>
          <w:sz w:val="20"/>
        </w:rPr>
        <w:t>Information about members of the Supervisory Board: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73"/>
        <w:gridCol w:w="2443"/>
        <w:gridCol w:w="1435"/>
        <w:gridCol w:w="1362"/>
        <w:gridCol w:w="1350"/>
        <w:gridCol w:w="1784"/>
      </w:tblGrid>
      <w:tr w:rsidR="006C3CD9" w:rsidRPr="00E26DCD" w14:paraId="61694403" w14:textId="77777777" w:rsidTr="00F84AE9">
        <w:tc>
          <w:tcPr>
            <w:tcW w:w="372" w:type="pct"/>
            <w:shd w:val="clear" w:color="auto" w:fill="auto"/>
            <w:vAlign w:val="center"/>
          </w:tcPr>
          <w:p w14:paraId="43124940"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No.</w:t>
            </w:r>
          </w:p>
        </w:tc>
        <w:tc>
          <w:tcPr>
            <w:tcW w:w="1350" w:type="pct"/>
            <w:shd w:val="clear" w:color="auto" w:fill="auto"/>
            <w:vAlign w:val="center"/>
          </w:tcPr>
          <w:p w14:paraId="2F90F99D"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Member of the Supervisory Board</w:t>
            </w:r>
          </w:p>
        </w:tc>
        <w:tc>
          <w:tcPr>
            <w:tcW w:w="793" w:type="pct"/>
            <w:shd w:val="clear" w:color="auto" w:fill="auto"/>
            <w:vAlign w:val="center"/>
          </w:tcPr>
          <w:p w14:paraId="67C4BBF2"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Position</w:t>
            </w:r>
          </w:p>
        </w:tc>
        <w:tc>
          <w:tcPr>
            <w:tcW w:w="753" w:type="pct"/>
            <w:shd w:val="clear" w:color="auto" w:fill="auto"/>
            <w:vAlign w:val="center"/>
          </w:tcPr>
          <w:p w14:paraId="083BBB95" w14:textId="76D1EE3D" w:rsidR="006C3CD9" w:rsidRPr="00E26DCD" w:rsidRDefault="00243D7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Date of appointment as the member of the Supervisory Board</w:t>
            </w:r>
          </w:p>
        </w:tc>
        <w:tc>
          <w:tcPr>
            <w:tcW w:w="746" w:type="pct"/>
            <w:shd w:val="clear" w:color="auto" w:fill="auto"/>
            <w:vAlign w:val="center"/>
          </w:tcPr>
          <w:p w14:paraId="769802D1"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Date of dismissal as a member of the Supervisory Board</w:t>
            </w:r>
          </w:p>
        </w:tc>
        <w:tc>
          <w:tcPr>
            <w:tcW w:w="986" w:type="pct"/>
            <w:shd w:val="clear" w:color="auto" w:fill="auto"/>
            <w:vAlign w:val="center"/>
          </w:tcPr>
          <w:p w14:paraId="40B10067"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Professional Qualification</w:t>
            </w:r>
          </w:p>
        </w:tc>
      </w:tr>
      <w:tr w:rsidR="006C3CD9" w:rsidRPr="00E26DCD" w14:paraId="01E54535" w14:textId="77777777" w:rsidTr="00F84AE9">
        <w:tc>
          <w:tcPr>
            <w:tcW w:w="372" w:type="pct"/>
            <w:shd w:val="clear" w:color="auto" w:fill="auto"/>
            <w:vAlign w:val="center"/>
          </w:tcPr>
          <w:p w14:paraId="1E6303B4"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1</w:t>
            </w:r>
          </w:p>
        </w:tc>
        <w:tc>
          <w:tcPr>
            <w:tcW w:w="1350" w:type="pct"/>
            <w:shd w:val="clear" w:color="auto" w:fill="auto"/>
            <w:vAlign w:val="center"/>
          </w:tcPr>
          <w:p w14:paraId="5791D759"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Pham Phung Duong</w:t>
            </w:r>
          </w:p>
        </w:tc>
        <w:tc>
          <w:tcPr>
            <w:tcW w:w="793" w:type="pct"/>
            <w:shd w:val="clear" w:color="auto" w:fill="auto"/>
            <w:vAlign w:val="center"/>
          </w:tcPr>
          <w:p w14:paraId="10FF4BB3" w14:textId="52FF6512"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Chief of the Supervisory Board</w:t>
            </w:r>
          </w:p>
        </w:tc>
        <w:tc>
          <w:tcPr>
            <w:tcW w:w="753" w:type="pct"/>
            <w:shd w:val="clear" w:color="auto" w:fill="auto"/>
            <w:vAlign w:val="center"/>
          </w:tcPr>
          <w:p w14:paraId="2D07C7C1"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March 16, 2017</w:t>
            </w:r>
          </w:p>
        </w:tc>
        <w:tc>
          <w:tcPr>
            <w:tcW w:w="746" w:type="pct"/>
            <w:shd w:val="clear" w:color="auto" w:fill="auto"/>
            <w:vAlign w:val="center"/>
          </w:tcPr>
          <w:p w14:paraId="1E86F3A8" w14:textId="77777777" w:rsidR="006C3CD9" w:rsidRPr="00E26DCD" w:rsidRDefault="006C3CD9" w:rsidP="00F84AE9">
            <w:pPr>
              <w:tabs>
                <w:tab w:val="left" w:pos="360"/>
              </w:tabs>
              <w:spacing w:after="120" w:line="360" w:lineRule="auto"/>
              <w:rPr>
                <w:rFonts w:ascii="Arial" w:hAnsi="Arial" w:cs="Arial"/>
                <w:color w:val="010000"/>
                <w:sz w:val="20"/>
                <w:szCs w:val="20"/>
              </w:rPr>
            </w:pPr>
          </w:p>
        </w:tc>
        <w:tc>
          <w:tcPr>
            <w:tcW w:w="986" w:type="pct"/>
            <w:shd w:val="clear" w:color="auto" w:fill="auto"/>
            <w:vAlign w:val="center"/>
          </w:tcPr>
          <w:p w14:paraId="3A3E44E1" w14:textId="105C0110" w:rsidR="006C3CD9" w:rsidRPr="00E26DCD" w:rsidRDefault="00243D70" w:rsidP="00F84AE9">
            <w:pPr>
              <w:pStyle w:val="Khc0"/>
              <w:tabs>
                <w:tab w:val="left" w:pos="360"/>
              </w:tabs>
              <w:spacing w:after="120" w:line="360" w:lineRule="auto"/>
              <w:rPr>
                <w:rFonts w:ascii="Arial" w:hAnsi="Arial" w:cs="Arial"/>
                <w:color w:val="010000"/>
                <w:sz w:val="20"/>
                <w:szCs w:val="20"/>
              </w:rPr>
            </w:pPr>
            <w:proofErr w:type="gramStart"/>
            <w:r w:rsidRPr="00E26DCD">
              <w:rPr>
                <w:rFonts w:ascii="Arial" w:hAnsi="Arial" w:cs="Arial"/>
                <w:color w:val="010000"/>
                <w:sz w:val="20"/>
              </w:rPr>
              <w:t>Master in Business Administration</w:t>
            </w:r>
            <w:proofErr w:type="gramEnd"/>
            <w:r w:rsidRPr="00E26DCD">
              <w:rPr>
                <w:rFonts w:ascii="Arial" w:hAnsi="Arial" w:cs="Arial"/>
                <w:color w:val="010000"/>
                <w:sz w:val="20"/>
              </w:rPr>
              <w:t xml:space="preserve"> - Bachelor of Accounting</w:t>
            </w:r>
          </w:p>
        </w:tc>
      </w:tr>
      <w:tr w:rsidR="006C3CD9" w:rsidRPr="00E26DCD" w14:paraId="3BCB7437" w14:textId="77777777" w:rsidTr="00F84AE9">
        <w:tc>
          <w:tcPr>
            <w:tcW w:w="372" w:type="pct"/>
            <w:shd w:val="clear" w:color="auto" w:fill="auto"/>
            <w:vAlign w:val="center"/>
          </w:tcPr>
          <w:p w14:paraId="539CB115"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2</w:t>
            </w:r>
          </w:p>
        </w:tc>
        <w:tc>
          <w:tcPr>
            <w:tcW w:w="1350" w:type="pct"/>
            <w:shd w:val="clear" w:color="auto" w:fill="auto"/>
            <w:vAlign w:val="center"/>
          </w:tcPr>
          <w:p w14:paraId="3D4260A0"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 xml:space="preserve">Mr. Pham Van Quynh </w:t>
            </w:r>
          </w:p>
        </w:tc>
        <w:tc>
          <w:tcPr>
            <w:tcW w:w="793" w:type="pct"/>
            <w:shd w:val="clear" w:color="auto" w:fill="auto"/>
            <w:vAlign w:val="center"/>
          </w:tcPr>
          <w:p w14:paraId="3681BD7B"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Member of the Supervisory Board</w:t>
            </w:r>
          </w:p>
        </w:tc>
        <w:tc>
          <w:tcPr>
            <w:tcW w:w="753" w:type="pct"/>
            <w:shd w:val="clear" w:color="auto" w:fill="auto"/>
            <w:vAlign w:val="center"/>
          </w:tcPr>
          <w:p w14:paraId="2A4EEBFB"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 xml:space="preserve">March 29, </w:t>
            </w:r>
            <w:proofErr w:type="gramStart"/>
            <w:r w:rsidRPr="00E26DCD">
              <w:rPr>
                <w:rFonts w:ascii="Arial" w:hAnsi="Arial" w:cs="Arial"/>
                <w:color w:val="010000"/>
                <w:sz w:val="20"/>
              </w:rPr>
              <w:t>2023</w:t>
            </w:r>
            <w:proofErr w:type="gramEnd"/>
            <w:r w:rsidRPr="00E26DCD">
              <w:rPr>
                <w:rFonts w:ascii="Arial" w:hAnsi="Arial" w:cs="Arial"/>
                <w:color w:val="010000"/>
                <w:sz w:val="20"/>
              </w:rPr>
              <w:t xml:space="preserve"> </w:t>
            </w:r>
          </w:p>
        </w:tc>
        <w:tc>
          <w:tcPr>
            <w:tcW w:w="746" w:type="pct"/>
            <w:shd w:val="clear" w:color="auto" w:fill="auto"/>
            <w:vAlign w:val="center"/>
          </w:tcPr>
          <w:p w14:paraId="30BFBCEC" w14:textId="77777777" w:rsidR="006C3CD9" w:rsidRPr="00E26DCD" w:rsidRDefault="006C3CD9" w:rsidP="00F84AE9">
            <w:pPr>
              <w:tabs>
                <w:tab w:val="left" w:pos="360"/>
              </w:tabs>
              <w:spacing w:after="120" w:line="360" w:lineRule="auto"/>
              <w:rPr>
                <w:rFonts w:ascii="Arial" w:hAnsi="Arial" w:cs="Arial"/>
                <w:color w:val="010000"/>
                <w:sz w:val="20"/>
                <w:szCs w:val="20"/>
              </w:rPr>
            </w:pPr>
          </w:p>
        </w:tc>
        <w:tc>
          <w:tcPr>
            <w:tcW w:w="986" w:type="pct"/>
            <w:shd w:val="clear" w:color="auto" w:fill="auto"/>
            <w:vAlign w:val="center"/>
          </w:tcPr>
          <w:p w14:paraId="46BF812D" w14:textId="62863DD0"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Master of Business Administration, Electrical Engineer</w:t>
            </w:r>
          </w:p>
        </w:tc>
      </w:tr>
      <w:tr w:rsidR="006C3CD9" w:rsidRPr="00E26DCD" w14:paraId="02FED259" w14:textId="77777777" w:rsidTr="00F84AE9">
        <w:tc>
          <w:tcPr>
            <w:tcW w:w="372" w:type="pct"/>
            <w:shd w:val="clear" w:color="auto" w:fill="auto"/>
            <w:vAlign w:val="center"/>
          </w:tcPr>
          <w:p w14:paraId="073625CB"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3</w:t>
            </w:r>
          </w:p>
        </w:tc>
        <w:tc>
          <w:tcPr>
            <w:tcW w:w="1350" w:type="pct"/>
            <w:shd w:val="clear" w:color="auto" w:fill="auto"/>
            <w:vAlign w:val="center"/>
          </w:tcPr>
          <w:p w14:paraId="43549EFC" w14:textId="163C287C" w:rsidR="006C3CD9" w:rsidRPr="00E26DCD" w:rsidRDefault="00243D7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Bui Hai Dang</w:t>
            </w:r>
          </w:p>
        </w:tc>
        <w:tc>
          <w:tcPr>
            <w:tcW w:w="793" w:type="pct"/>
            <w:shd w:val="clear" w:color="auto" w:fill="auto"/>
            <w:vAlign w:val="center"/>
          </w:tcPr>
          <w:p w14:paraId="2063F2E7"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Member of the Supervisory Board</w:t>
            </w:r>
          </w:p>
        </w:tc>
        <w:tc>
          <w:tcPr>
            <w:tcW w:w="753" w:type="pct"/>
            <w:shd w:val="clear" w:color="auto" w:fill="auto"/>
            <w:vAlign w:val="center"/>
          </w:tcPr>
          <w:p w14:paraId="356A5B17"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March 29, 2023</w:t>
            </w:r>
          </w:p>
        </w:tc>
        <w:tc>
          <w:tcPr>
            <w:tcW w:w="746" w:type="pct"/>
            <w:shd w:val="clear" w:color="auto" w:fill="auto"/>
            <w:vAlign w:val="center"/>
          </w:tcPr>
          <w:p w14:paraId="4C354CA8" w14:textId="77777777" w:rsidR="006C3CD9" w:rsidRPr="00E26DCD" w:rsidRDefault="006C3CD9" w:rsidP="00F84AE9">
            <w:pPr>
              <w:tabs>
                <w:tab w:val="left" w:pos="360"/>
              </w:tabs>
              <w:spacing w:after="120" w:line="360" w:lineRule="auto"/>
              <w:rPr>
                <w:rFonts w:ascii="Arial" w:hAnsi="Arial" w:cs="Arial"/>
                <w:color w:val="010000"/>
                <w:sz w:val="20"/>
                <w:szCs w:val="20"/>
              </w:rPr>
            </w:pPr>
          </w:p>
        </w:tc>
        <w:tc>
          <w:tcPr>
            <w:tcW w:w="986" w:type="pct"/>
            <w:shd w:val="clear" w:color="auto" w:fill="auto"/>
            <w:vAlign w:val="center"/>
          </w:tcPr>
          <w:p w14:paraId="33CAB7ED" w14:textId="1556BFB7" w:rsidR="006C3CD9" w:rsidRPr="00E26DCD" w:rsidRDefault="00243D7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Economics and Corporate Governance Engineer</w:t>
            </w:r>
          </w:p>
        </w:tc>
      </w:tr>
      <w:tr w:rsidR="006C3CD9" w:rsidRPr="00E26DCD" w14:paraId="7C8A3529" w14:textId="77777777" w:rsidTr="00F84AE9">
        <w:tc>
          <w:tcPr>
            <w:tcW w:w="372" w:type="pct"/>
            <w:shd w:val="clear" w:color="auto" w:fill="auto"/>
            <w:vAlign w:val="center"/>
          </w:tcPr>
          <w:p w14:paraId="04D84C3E"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2</w:t>
            </w:r>
          </w:p>
        </w:tc>
        <w:tc>
          <w:tcPr>
            <w:tcW w:w="1350" w:type="pct"/>
            <w:shd w:val="clear" w:color="auto" w:fill="auto"/>
            <w:vAlign w:val="center"/>
          </w:tcPr>
          <w:p w14:paraId="78F1AAEF"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 xml:space="preserve">Hoang </w:t>
            </w:r>
            <w:proofErr w:type="spellStart"/>
            <w:r w:rsidRPr="00E26DCD">
              <w:rPr>
                <w:rFonts w:ascii="Arial" w:hAnsi="Arial" w:cs="Arial"/>
                <w:color w:val="010000"/>
                <w:sz w:val="20"/>
              </w:rPr>
              <w:t>Thi</w:t>
            </w:r>
            <w:proofErr w:type="spellEnd"/>
            <w:r w:rsidRPr="00E26DCD">
              <w:rPr>
                <w:rFonts w:ascii="Arial" w:hAnsi="Arial" w:cs="Arial"/>
                <w:color w:val="010000"/>
                <w:sz w:val="20"/>
              </w:rPr>
              <w:t xml:space="preserve"> Xuan Huong</w:t>
            </w:r>
          </w:p>
        </w:tc>
        <w:tc>
          <w:tcPr>
            <w:tcW w:w="793" w:type="pct"/>
            <w:shd w:val="clear" w:color="auto" w:fill="auto"/>
            <w:vAlign w:val="center"/>
          </w:tcPr>
          <w:p w14:paraId="6A377D70"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Member of the Supervisory Board</w:t>
            </w:r>
          </w:p>
        </w:tc>
        <w:tc>
          <w:tcPr>
            <w:tcW w:w="753" w:type="pct"/>
            <w:shd w:val="clear" w:color="auto" w:fill="auto"/>
            <w:vAlign w:val="center"/>
          </w:tcPr>
          <w:p w14:paraId="6DD40E85"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May 8, 2012</w:t>
            </w:r>
          </w:p>
        </w:tc>
        <w:tc>
          <w:tcPr>
            <w:tcW w:w="746" w:type="pct"/>
            <w:shd w:val="clear" w:color="auto" w:fill="auto"/>
            <w:vAlign w:val="center"/>
          </w:tcPr>
          <w:p w14:paraId="7B3E068A"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 xml:space="preserve">March 29, </w:t>
            </w:r>
            <w:proofErr w:type="gramStart"/>
            <w:r w:rsidRPr="00E26DCD">
              <w:rPr>
                <w:rFonts w:ascii="Arial" w:hAnsi="Arial" w:cs="Arial"/>
                <w:color w:val="010000"/>
                <w:sz w:val="20"/>
              </w:rPr>
              <w:t>2023</w:t>
            </w:r>
            <w:proofErr w:type="gramEnd"/>
            <w:r w:rsidRPr="00E26DCD">
              <w:rPr>
                <w:rFonts w:ascii="Arial" w:hAnsi="Arial" w:cs="Arial"/>
                <w:color w:val="010000"/>
                <w:sz w:val="20"/>
              </w:rPr>
              <w:t xml:space="preserve"> </w:t>
            </w:r>
          </w:p>
        </w:tc>
        <w:tc>
          <w:tcPr>
            <w:tcW w:w="986" w:type="pct"/>
            <w:shd w:val="clear" w:color="auto" w:fill="auto"/>
            <w:vAlign w:val="center"/>
          </w:tcPr>
          <w:p w14:paraId="158DD0A6"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Bachelor of Economics</w:t>
            </w:r>
          </w:p>
        </w:tc>
      </w:tr>
      <w:tr w:rsidR="006C3CD9" w:rsidRPr="00E26DCD" w14:paraId="355110C9" w14:textId="77777777" w:rsidTr="00F84AE9">
        <w:tc>
          <w:tcPr>
            <w:tcW w:w="372" w:type="pct"/>
            <w:shd w:val="clear" w:color="auto" w:fill="auto"/>
            <w:vAlign w:val="center"/>
          </w:tcPr>
          <w:p w14:paraId="5D266353"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3</w:t>
            </w:r>
          </w:p>
        </w:tc>
        <w:tc>
          <w:tcPr>
            <w:tcW w:w="1350" w:type="pct"/>
            <w:shd w:val="clear" w:color="auto" w:fill="auto"/>
            <w:vAlign w:val="center"/>
          </w:tcPr>
          <w:p w14:paraId="24BD43B1"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 xml:space="preserve">Bui </w:t>
            </w:r>
            <w:proofErr w:type="spellStart"/>
            <w:r w:rsidRPr="00E26DCD">
              <w:rPr>
                <w:rFonts w:ascii="Arial" w:hAnsi="Arial" w:cs="Arial"/>
                <w:color w:val="010000"/>
                <w:sz w:val="20"/>
              </w:rPr>
              <w:t>Thi</w:t>
            </w:r>
            <w:proofErr w:type="spellEnd"/>
            <w:r w:rsidRPr="00E26DCD">
              <w:rPr>
                <w:rFonts w:ascii="Arial" w:hAnsi="Arial" w:cs="Arial"/>
                <w:color w:val="010000"/>
                <w:sz w:val="20"/>
              </w:rPr>
              <w:t xml:space="preserve"> Thanh Nga</w:t>
            </w:r>
          </w:p>
        </w:tc>
        <w:tc>
          <w:tcPr>
            <w:tcW w:w="793" w:type="pct"/>
            <w:shd w:val="clear" w:color="auto" w:fill="auto"/>
            <w:vAlign w:val="center"/>
          </w:tcPr>
          <w:p w14:paraId="0BDA9D4B"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Member of the Supervisory Board</w:t>
            </w:r>
          </w:p>
        </w:tc>
        <w:tc>
          <w:tcPr>
            <w:tcW w:w="753" w:type="pct"/>
            <w:shd w:val="clear" w:color="auto" w:fill="auto"/>
            <w:vAlign w:val="center"/>
          </w:tcPr>
          <w:p w14:paraId="5CD0FE5E"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 xml:space="preserve">May 6, </w:t>
            </w:r>
            <w:proofErr w:type="gramStart"/>
            <w:r w:rsidRPr="00E26DCD">
              <w:rPr>
                <w:rFonts w:ascii="Arial" w:hAnsi="Arial" w:cs="Arial"/>
                <w:color w:val="010000"/>
                <w:sz w:val="20"/>
              </w:rPr>
              <w:t>2013</w:t>
            </w:r>
            <w:proofErr w:type="gramEnd"/>
            <w:r w:rsidRPr="00E26DCD">
              <w:rPr>
                <w:rFonts w:ascii="Arial" w:hAnsi="Arial" w:cs="Arial"/>
                <w:color w:val="010000"/>
                <w:sz w:val="20"/>
              </w:rPr>
              <w:t xml:space="preserve"> </w:t>
            </w:r>
          </w:p>
        </w:tc>
        <w:tc>
          <w:tcPr>
            <w:tcW w:w="746" w:type="pct"/>
            <w:shd w:val="clear" w:color="auto" w:fill="auto"/>
            <w:vAlign w:val="center"/>
          </w:tcPr>
          <w:p w14:paraId="58BB37DC"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 xml:space="preserve">March 29, </w:t>
            </w:r>
            <w:proofErr w:type="gramStart"/>
            <w:r w:rsidRPr="00E26DCD">
              <w:rPr>
                <w:rFonts w:ascii="Arial" w:hAnsi="Arial" w:cs="Arial"/>
                <w:color w:val="010000"/>
                <w:sz w:val="20"/>
              </w:rPr>
              <w:t>2023</w:t>
            </w:r>
            <w:proofErr w:type="gramEnd"/>
            <w:r w:rsidRPr="00E26DCD">
              <w:rPr>
                <w:rFonts w:ascii="Arial" w:hAnsi="Arial" w:cs="Arial"/>
                <w:color w:val="010000"/>
                <w:sz w:val="20"/>
              </w:rPr>
              <w:t xml:space="preserve"> </w:t>
            </w:r>
          </w:p>
        </w:tc>
        <w:tc>
          <w:tcPr>
            <w:tcW w:w="986" w:type="pct"/>
            <w:shd w:val="clear" w:color="auto" w:fill="auto"/>
            <w:vAlign w:val="center"/>
          </w:tcPr>
          <w:p w14:paraId="215AD95A"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Master of Business Administration</w:t>
            </w:r>
          </w:p>
        </w:tc>
      </w:tr>
    </w:tbl>
    <w:p w14:paraId="7FB93578" w14:textId="53EAA752" w:rsidR="006C3CD9" w:rsidRPr="00E26DCD" w:rsidRDefault="00077880" w:rsidP="005D1F54">
      <w:pPr>
        <w:pStyle w:val="Vnbnnidung0"/>
        <w:tabs>
          <w:tab w:val="left" w:pos="360"/>
        </w:tabs>
        <w:spacing w:after="120" w:line="360" w:lineRule="auto"/>
        <w:jc w:val="both"/>
        <w:rPr>
          <w:rFonts w:ascii="Arial" w:hAnsi="Arial" w:cs="Arial"/>
          <w:color w:val="010000"/>
          <w:sz w:val="20"/>
          <w:szCs w:val="20"/>
        </w:rPr>
      </w:pPr>
      <w:r w:rsidRPr="00E26DCD">
        <w:rPr>
          <w:rFonts w:ascii="Arial" w:hAnsi="Arial" w:cs="Arial"/>
          <w:color w:val="010000"/>
          <w:sz w:val="20"/>
        </w:rPr>
        <w:t xml:space="preserve">Notes: At the Annual General Meeting of Shareholders 2023 on March 29, 2023, Ms. Hoang </w:t>
      </w:r>
      <w:proofErr w:type="spellStart"/>
      <w:r w:rsidRPr="00E26DCD">
        <w:rPr>
          <w:rFonts w:ascii="Arial" w:hAnsi="Arial" w:cs="Arial"/>
          <w:color w:val="010000"/>
          <w:sz w:val="20"/>
        </w:rPr>
        <w:t>Thi</w:t>
      </w:r>
      <w:proofErr w:type="spellEnd"/>
      <w:r w:rsidRPr="00E26DCD">
        <w:rPr>
          <w:rFonts w:ascii="Arial" w:hAnsi="Arial" w:cs="Arial"/>
          <w:color w:val="010000"/>
          <w:sz w:val="20"/>
        </w:rPr>
        <w:t xml:space="preserve"> Xuan Huong and Bui Thanh Nga were dismissed as members of the Supervisory Board due to a request to resign as members of the Supervisory Board and the Annual General Meeting of Shareholders additionally elected Mr. Pham Van Quynh and Bui Hai Dang as members of the Supervisory Board for the term 2019-2024.</w:t>
      </w:r>
    </w:p>
    <w:p w14:paraId="73B8AECF" w14:textId="2A43A44D" w:rsidR="006C3CD9" w:rsidRPr="00E26DCD" w:rsidRDefault="00077880" w:rsidP="005D1F54">
      <w:pPr>
        <w:pStyle w:val="Chthchbng0"/>
        <w:numPr>
          <w:ilvl w:val="0"/>
          <w:numId w:val="9"/>
        </w:numPr>
        <w:tabs>
          <w:tab w:val="left" w:pos="360"/>
        </w:tabs>
        <w:spacing w:after="120" w:line="360" w:lineRule="auto"/>
        <w:ind w:left="0" w:firstLine="0"/>
        <w:jc w:val="both"/>
        <w:rPr>
          <w:rFonts w:ascii="Arial" w:hAnsi="Arial" w:cs="Arial"/>
          <w:color w:val="010000"/>
          <w:sz w:val="20"/>
          <w:szCs w:val="20"/>
        </w:rPr>
      </w:pPr>
      <w:r w:rsidRPr="00E26DCD">
        <w:rPr>
          <w:rFonts w:ascii="Arial" w:hAnsi="Arial" w:cs="Arial"/>
          <w:color w:val="010000"/>
          <w:sz w:val="20"/>
        </w:rPr>
        <w:t>The Executive Board.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11"/>
        <w:gridCol w:w="2157"/>
        <w:gridCol w:w="1281"/>
        <w:gridCol w:w="1934"/>
        <w:gridCol w:w="1589"/>
        <w:gridCol w:w="1375"/>
      </w:tblGrid>
      <w:tr w:rsidR="006C3CD9" w:rsidRPr="00E26DCD" w14:paraId="20F517D1" w14:textId="77777777" w:rsidTr="00F84AE9">
        <w:tc>
          <w:tcPr>
            <w:tcW w:w="393" w:type="pct"/>
            <w:shd w:val="clear" w:color="auto" w:fill="auto"/>
            <w:vAlign w:val="center"/>
          </w:tcPr>
          <w:p w14:paraId="0F17254D"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No.</w:t>
            </w:r>
          </w:p>
        </w:tc>
        <w:tc>
          <w:tcPr>
            <w:tcW w:w="1192" w:type="pct"/>
            <w:shd w:val="clear" w:color="auto" w:fill="auto"/>
            <w:vAlign w:val="center"/>
          </w:tcPr>
          <w:p w14:paraId="05FEB63F"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Member of the Executive Board</w:t>
            </w:r>
          </w:p>
        </w:tc>
        <w:tc>
          <w:tcPr>
            <w:tcW w:w="708" w:type="pct"/>
            <w:shd w:val="clear" w:color="auto" w:fill="auto"/>
            <w:vAlign w:val="center"/>
          </w:tcPr>
          <w:p w14:paraId="17A23601"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Date of birth</w:t>
            </w:r>
          </w:p>
        </w:tc>
        <w:tc>
          <w:tcPr>
            <w:tcW w:w="1069" w:type="pct"/>
            <w:shd w:val="clear" w:color="auto" w:fill="auto"/>
            <w:vAlign w:val="center"/>
          </w:tcPr>
          <w:p w14:paraId="44FE70CC"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Professional Qualification</w:t>
            </w:r>
          </w:p>
        </w:tc>
        <w:tc>
          <w:tcPr>
            <w:tcW w:w="878" w:type="pct"/>
            <w:shd w:val="clear" w:color="auto" w:fill="auto"/>
            <w:vAlign w:val="center"/>
          </w:tcPr>
          <w:p w14:paraId="703A10EE" w14:textId="4E87FD26" w:rsidR="006C3CD9" w:rsidRPr="00E26DCD" w:rsidRDefault="00243D7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Appointment date</w:t>
            </w:r>
          </w:p>
        </w:tc>
        <w:tc>
          <w:tcPr>
            <w:tcW w:w="760" w:type="pct"/>
            <w:shd w:val="clear" w:color="auto" w:fill="auto"/>
            <w:vAlign w:val="center"/>
          </w:tcPr>
          <w:p w14:paraId="7EA87DF5" w14:textId="054BD603" w:rsidR="006C3CD9" w:rsidRPr="00E26DCD" w:rsidRDefault="00243D7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Date of dismissal</w:t>
            </w:r>
          </w:p>
        </w:tc>
      </w:tr>
      <w:tr w:rsidR="006C3CD9" w:rsidRPr="00E26DCD" w14:paraId="17BE6A31" w14:textId="77777777" w:rsidTr="00F84AE9">
        <w:tc>
          <w:tcPr>
            <w:tcW w:w="393" w:type="pct"/>
            <w:shd w:val="clear" w:color="auto" w:fill="auto"/>
            <w:vAlign w:val="center"/>
          </w:tcPr>
          <w:p w14:paraId="759F717B"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1</w:t>
            </w:r>
          </w:p>
        </w:tc>
        <w:tc>
          <w:tcPr>
            <w:tcW w:w="1192" w:type="pct"/>
            <w:shd w:val="clear" w:color="auto" w:fill="auto"/>
            <w:vAlign w:val="center"/>
          </w:tcPr>
          <w:p w14:paraId="00D1839C"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Vuong Van Sang</w:t>
            </w:r>
          </w:p>
        </w:tc>
        <w:tc>
          <w:tcPr>
            <w:tcW w:w="708" w:type="pct"/>
            <w:shd w:val="clear" w:color="auto" w:fill="auto"/>
            <w:vAlign w:val="center"/>
          </w:tcPr>
          <w:p w14:paraId="00B297F8"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February 11, 1976</w:t>
            </w:r>
          </w:p>
        </w:tc>
        <w:tc>
          <w:tcPr>
            <w:tcW w:w="1069" w:type="pct"/>
            <w:shd w:val="clear" w:color="auto" w:fill="auto"/>
            <w:vAlign w:val="center"/>
          </w:tcPr>
          <w:p w14:paraId="5E7CC395"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Mechanical Engineer</w:t>
            </w:r>
          </w:p>
        </w:tc>
        <w:tc>
          <w:tcPr>
            <w:tcW w:w="878" w:type="pct"/>
            <w:shd w:val="clear" w:color="auto" w:fill="auto"/>
            <w:vAlign w:val="center"/>
          </w:tcPr>
          <w:p w14:paraId="73682332"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 xml:space="preserve">January 1, </w:t>
            </w:r>
            <w:proofErr w:type="gramStart"/>
            <w:r w:rsidRPr="00E26DCD">
              <w:rPr>
                <w:rFonts w:ascii="Arial" w:hAnsi="Arial" w:cs="Arial"/>
                <w:color w:val="010000"/>
                <w:sz w:val="20"/>
              </w:rPr>
              <w:t>2023</w:t>
            </w:r>
            <w:proofErr w:type="gramEnd"/>
            <w:r w:rsidRPr="00E26DCD">
              <w:rPr>
                <w:rFonts w:ascii="Arial" w:hAnsi="Arial" w:cs="Arial"/>
                <w:color w:val="010000"/>
                <w:sz w:val="20"/>
              </w:rPr>
              <w:t xml:space="preserve"> </w:t>
            </w:r>
          </w:p>
        </w:tc>
        <w:tc>
          <w:tcPr>
            <w:tcW w:w="760" w:type="pct"/>
            <w:shd w:val="clear" w:color="auto" w:fill="auto"/>
            <w:vAlign w:val="center"/>
          </w:tcPr>
          <w:p w14:paraId="7D1B349D" w14:textId="77777777" w:rsidR="006C3CD9" w:rsidRPr="00E26DCD" w:rsidRDefault="006C3CD9" w:rsidP="00F84AE9">
            <w:pPr>
              <w:tabs>
                <w:tab w:val="left" w:pos="360"/>
              </w:tabs>
              <w:spacing w:after="120" w:line="360" w:lineRule="auto"/>
              <w:rPr>
                <w:rFonts w:ascii="Arial" w:hAnsi="Arial" w:cs="Arial"/>
                <w:color w:val="010000"/>
                <w:sz w:val="20"/>
                <w:szCs w:val="20"/>
              </w:rPr>
            </w:pPr>
          </w:p>
        </w:tc>
      </w:tr>
      <w:tr w:rsidR="006C3CD9" w:rsidRPr="00E26DCD" w14:paraId="536017A4" w14:textId="77777777" w:rsidTr="00F84AE9">
        <w:tc>
          <w:tcPr>
            <w:tcW w:w="393" w:type="pct"/>
            <w:shd w:val="clear" w:color="auto" w:fill="auto"/>
            <w:vAlign w:val="center"/>
          </w:tcPr>
          <w:p w14:paraId="7EFC96B7"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2</w:t>
            </w:r>
          </w:p>
        </w:tc>
        <w:tc>
          <w:tcPr>
            <w:tcW w:w="1192" w:type="pct"/>
            <w:shd w:val="clear" w:color="auto" w:fill="auto"/>
            <w:vAlign w:val="center"/>
          </w:tcPr>
          <w:p w14:paraId="3B2EDE2C"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Nguyen Duc Hai</w:t>
            </w:r>
          </w:p>
        </w:tc>
        <w:tc>
          <w:tcPr>
            <w:tcW w:w="708" w:type="pct"/>
            <w:shd w:val="clear" w:color="auto" w:fill="auto"/>
            <w:vAlign w:val="center"/>
          </w:tcPr>
          <w:p w14:paraId="100E02D9"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June 27, 1975</w:t>
            </w:r>
          </w:p>
        </w:tc>
        <w:tc>
          <w:tcPr>
            <w:tcW w:w="1069" w:type="pct"/>
            <w:shd w:val="clear" w:color="auto" w:fill="auto"/>
            <w:vAlign w:val="center"/>
          </w:tcPr>
          <w:p w14:paraId="048FEF8A" w14:textId="77777777" w:rsidR="006C3CD9" w:rsidRPr="00E26DCD" w:rsidRDefault="006C3CD9" w:rsidP="00F84AE9">
            <w:pPr>
              <w:tabs>
                <w:tab w:val="left" w:pos="360"/>
              </w:tabs>
              <w:spacing w:after="120" w:line="360" w:lineRule="auto"/>
              <w:rPr>
                <w:rFonts w:ascii="Arial" w:hAnsi="Arial" w:cs="Arial"/>
                <w:color w:val="010000"/>
                <w:sz w:val="20"/>
                <w:szCs w:val="20"/>
              </w:rPr>
            </w:pPr>
          </w:p>
        </w:tc>
        <w:tc>
          <w:tcPr>
            <w:tcW w:w="878" w:type="pct"/>
            <w:shd w:val="clear" w:color="auto" w:fill="auto"/>
            <w:vAlign w:val="center"/>
          </w:tcPr>
          <w:p w14:paraId="20E53729"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 xml:space="preserve">January 1, </w:t>
            </w:r>
            <w:proofErr w:type="gramStart"/>
            <w:r w:rsidRPr="00E26DCD">
              <w:rPr>
                <w:rFonts w:ascii="Arial" w:hAnsi="Arial" w:cs="Arial"/>
                <w:color w:val="010000"/>
                <w:sz w:val="20"/>
              </w:rPr>
              <w:t>2023</w:t>
            </w:r>
            <w:proofErr w:type="gramEnd"/>
            <w:r w:rsidRPr="00E26DCD">
              <w:rPr>
                <w:rFonts w:ascii="Arial" w:hAnsi="Arial" w:cs="Arial"/>
                <w:color w:val="010000"/>
                <w:sz w:val="20"/>
              </w:rPr>
              <w:t xml:space="preserve"> </w:t>
            </w:r>
          </w:p>
        </w:tc>
        <w:tc>
          <w:tcPr>
            <w:tcW w:w="760" w:type="pct"/>
            <w:shd w:val="clear" w:color="auto" w:fill="auto"/>
            <w:vAlign w:val="center"/>
          </w:tcPr>
          <w:p w14:paraId="1481D1F3" w14:textId="77777777" w:rsidR="006C3CD9" w:rsidRPr="00E26DCD" w:rsidRDefault="006C3CD9" w:rsidP="00F84AE9">
            <w:pPr>
              <w:tabs>
                <w:tab w:val="left" w:pos="360"/>
              </w:tabs>
              <w:spacing w:after="120" w:line="360" w:lineRule="auto"/>
              <w:rPr>
                <w:rFonts w:ascii="Arial" w:hAnsi="Arial" w:cs="Arial"/>
                <w:color w:val="010000"/>
                <w:sz w:val="20"/>
                <w:szCs w:val="20"/>
              </w:rPr>
            </w:pPr>
          </w:p>
        </w:tc>
      </w:tr>
      <w:tr w:rsidR="00EF6D33" w:rsidRPr="00E26DCD" w14:paraId="0C2ACD04" w14:textId="77777777" w:rsidTr="00F84AE9">
        <w:tc>
          <w:tcPr>
            <w:tcW w:w="393" w:type="pct"/>
            <w:shd w:val="clear" w:color="auto" w:fill="auto"/>
            <w:vAlign w:val="center"/>
          </w:tcPr>
          <w:p w14:paraId="2877C98B" w14:textId="77777777" w:rsidR="00EF6D33" w:rsidRPr="00E26DCD" w:rsidRDefault="00EF6D33" w:rsidP="00EF6D33">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3</w:t>
            </w:r>
          </w:p>
        </w:tc>
        <w:tc>
          <w:tcPr>
            <w:tcW w:w="1192" w:type="pct"/>
            <w:shd w:val="clear" w:color="auto" w:fill="auto"/>
            <w:vAlign w:val="center"/>
          </w:tcPr>
          <w:p w14:paraId="167BA09B" w14:textId="17E14BFD" w:rsidR="00EF6D33" w:rsidRPr="00E26DCD" w:rsidRDefault="00EF6D33" w:rsidP="00EF6D33">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Tran Van Thang</w:t>
            </w:r>
          </w:p>
        </w:tc>
        <w:tc>
          <w:tcPr>
            <w:tcW w:w="708" w:type="pct"/>
            <w:shd w:val="clear" w:color="auto" w:fill="auto"/>
            <w:vAlign w:val="center"/>
          </w:tcPr>
          <w:p w14:paraId="1FCD1C3F" w14:textId="77777777" w:rsidR="00EF6D33" w:rsidRPr="00E26DCD" w:rsidRDefault="00EF6D33" w:rsidP="00EF6D33">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November 1, 1977</w:t>
            </w:r>
          </w:p>
        </w:tc>
        <w:tc>
          <w:tcPr>
            <w:tcW w:w="1069" w:type="pct"/>
            <w:shd w:val="clear" w:color="auto" w:fill="auto"/>
            <w:vAlign w:val="center"/>
          </w:tcPr>
          <w:p w14:paraId="1AC170BC" w14:textId="77777777" w:rsidR="00EF6D33" w:rsidRPr="00E26DCD" w:rsidRDefault="00EF6D33" w:rsidP="00EF6D33">
            <w:pPr>
              <w:tabs>
                <w:tab w:val="left" w:pos="360"/>
              </w:tabs>
              <w:spacing w:after="120" w:line="360" w:lineRule="auto"/>
              <w:rPr>
                <w:rFonts w:ascii="Arial" w:hAnsi="Arial" w:cs="Arial"/>
                <w:color w:val="010000"/>
                <w:sz w:val="20"/>
                <w:szCs w:val="20"/>
              </w:rPr>
            </w:pPr>
          </w:p>
        </w:tc>
        <w:tc>
          <w:tcPr>
            <w:tcW w:w="878" w:type="pct"/>
            <w:shd w:val="clear" w:color="auto" w:fill="auto"/>
            <w:vAlign w:val="center"/>
          </w:tcPr>
          <w:p w14:paraId="0A0E9998" w14:textId="597C37B1" w:rsidR="00EF6D33" w:rsidRPr="00E26DCD" w:rsidRDefault="00EF6D33" w:rsidP="00EF6D33">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 xml:space="preserve">January 1, </w:t>
            </w:r>
            <w:proofErr w:type="gramStart"/>
            <w:r w:rsidRPr="00E26DCD">
              <w:rPr>
                <w:rFonts w:ascii="Arial" w:hAnsi="Arial" w:cs="Arial"/>
                <w:color w:val="010000"/>
                <w:sz w:val="20"/>
              </w:rPr>
              <w:t>2023</w:t>
            </w:r>
            <w:proofErr w:type="gramEnd"/>
            <w:r w:rsidRPr="00E26DCD">
              <w:rPr>
                <w:rFonts w:ascii="Arial" w:hAnsi="Arial" w:cs="Arial"/>
                <w:color w:val="010000"/>
                <w:sz w:val="20"/>
              </w:rPr>
              <w:t xml:space="preserve"> </w:t>
            </w:r>
          </w:p>
        </w:tc>
        <w:tc>
          <w:tcPr>
            <w:tcW w:w="760" w:type="pct"/>
            <w:shd w:val="clear" w:color="auto" w:fill="auto"/>
            <w:vAlign w:val="center"/>
          </w:tcPr>
          <w:p w14:paraId="6D26FFA8" w14:textId="77777777" w:rsidR="00EF6D33" w:rsidRPr="00E26DCD" w:rsidRDefault="00EF6D33" w:rsidP="00EF6D33">
            <w:pPr>
              <w:tabs>
                <w:tab w:val="left" w:pos="360"/>
              </w:tabs>
              <w:spacing w:after="120" w:line="360" w:lineRule="auto"/>
              <w:rPr>
                <w:rFonts w:ascii="Arial" w:hAnsi="Arial" w:cs="Arial"/>
                <w:color w:val="010000"/>
                <w:sz w:val="20"/>
                <w:szCs w:val="20"/>
              </w:rPr>
            </w:pPr>
          </w:p>
        </w:tc>
      </w:tr>
    </w:tbl>
    <w:p w14:paraId="6954B40D" w14:textId="1D506A9A" w:rsidR="006C3CD9" w:rsidRPr="00E26DCD" w:rsidRDefault="00077880" w:rsidP="00F84AE9">
      <w:pPr>
        <w:pStyle w:val="Chthchbng0"/>
        <w:numPr>
          <w:ilvl w:val="0"/>
          <w:numId w:val="9"/>
        </w:numPr>
        <w:tabs>
          <w:tab w:val="left" w:pos="360"/>
        </w:tabs>
        <w:spacing w:after="120" w:line="360" w:lineRule="auto"/>
        <w:ind w:left="0" w:firstLine="0"/>
        <w:rPr>
          <w:rFonts w:ascii="Arial" w:hAnsi="Arial" w:cs="Arial"/>
          <w:color w:val="010000"/>
          <w:sz w:val="20"/>
          <w:szCs w:val="20"/>
        </w:rPr>
      </w:pPr>
      <w:r w:rsidRPr="00E26DCD">
        <w:rPr>
          <w:rFonts w:ascii="Arial" w:hAnsi="Arial" w:cs="Arial"/>
          <w:color w:val="010000"/>
          <w:sz w:val="20"/>
        </w:rPr>
        <w:t>The Chief Accountant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98"/>
        <w:gridCol w:w="2403"/>
        <w:gridCol w:w="1200"/>
        <w:gridCol w:w="1761"/>
        <w:gridCol w:w="1400"/>
        <w:gridCol w:w="1585"/>
      </w:tblGrid>
      <w:tr w:rsidR="006C3CD9" w:rsidRPr="00E26DCD" w14:paraId="7A2A370E" w14:textId="77777777" w:rsidTr="00F84AE9">
        <w:tc>
          <w:tcPr>
            <w:tcW w:w="386" w:type="pct"/>
            <w:shd w:val="clear" w:color="auto" w:fill="auto"/>
            <w:vAlign w:val="center"/>
          </w:tcPr>
          <w:p w14:paraId="718C46D1"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No.</w:t>
            </w:r>
          </w:p>
        </w:tc>
        <w:tc>
          <w:tcPr>
            <w:tcW w:w="1328" w:type="pct"/>
            <w:shd w:val="clear" w:color="auto" w:fill="auto"/>
            <w:vAlign w:val="center"/>
          </w:tcPr>
          <w:p w14:paraId="2D85A694"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Full name</w:t>
            </w:r>
          </w:p>
        </w:tc>
        <w:tc>
          <w:tcPr>
            <w:tcW w:w="663" w:type="pct"/>
            <w:shd w:val="clear" w:color="auto" w:fill="auto"/>
            <w:vAlign w:val="center"/>
          </w:tcPr>
          <w:p w14:paraId="7B544FE8"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Date of birth</w:t>
            </w:r>
          </w:p>
        </w:tc>
        <w:tc>
          <w:tcPr>
            <w:tcW w:w="973" w:type="pct"/>
            <w:shd w:val="clear" w:color="auto" w:fill="auto"/>
            <w:vAlign w:val="center"/>
          </w:tcPr>
          <w:p w14:paraId="6C8A76CF" w14:textId="1A507DC2" w:rsidR="006C3CD9" w:rsidRPr="00E26DCD" w:rsidRDefault="00243D7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Professional Qualification</w:t>
            </w:r>
          </w:p>
        </w:tc>
        <w:tc>
          <w:tcPr>
            <w:tcW w:w="774" w:type="pct"/>
            <w:shd w:val="clear" w:color="auto" w:fill="auto"/>
            <w:vAlign w:val="center"/>
          </w:tcPr>
          <w:p w14:paraId="79D2F008" w14:textId="4185B55D" w:rsidR="006C3CD9" w:rsidRPr="00E26DCD" w:rsidRDefault="00243D7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Appointment date</w:t>
            </w:r>
          </w:p>
        </w:tc>
        <w:tc>
          <w:tcPr>
            <w:tcW w:w="876" w:type="pct"/>
            <w:shd w:val="clear" w:color="auto" w:fill="auto"/>
            <w:vAlign w:val="center"/>
          </w:tcPr>
          <w:p w14:paraId="2C4F52DA"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Date of dismissal</w:t>
            </w:r>
          </w:p>
        </w:tc>
      </w:tr>
      <w:tr w:rsidR="006C3CD9" w:rsidRPr="00E26DCD" w14:paraId="2080CE91" w14:textId="77777777" w:rsidTr="00F84AE9">
        <w:tc>
          <w:tcPr>
            <w:tcW w:w="386" w:type="pct"/>
            <w:shd w:val="clear" w:color="auto" w:fill="auto"/>
            <w:vAlign w:val="center"/>
          </w:tcPr>
          <w:p w14:paraId="408F0753"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1</w:t>
            </w:r>
          </w:p>
        </w:tc>
        <w:tc>
          <w:tcPr>
            <w:tcW w:w="1328" w:type="pct"/>
            <w:shd w:val="clear" w:color="auto" w:fill="auto"/>
            <w:vAlign w:val="center"/>
          </w:tcPr>
          <w:p w14:paraId="4A18E314"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Duong Duc Vi</w:t>
            </w:r>
          </w:p>
        </w:tc>
        <w:tc>
          <w:tcPr>
            <w:tcW w:w="663" w:type="pct"/>
            <w:shd w:val="clear" w:color="auto" w:fill="auto"/>
            <w:vAlign w:val="center"/>
          </w:tcPr>
          <w:p w14:paraId="37CC4DA2"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September 30, 1970</w:t>
            </w:r>
          </w:p>
        </w:tc>
        <w:tc>
          <w:tcPr>
            <w:tcW w:w="973" w:type="pct"/>
            <w:shd w:val="clear" w:color="auto" w:fill="auto"/>
            <w:vAlign w:val="center"/>
          </w:tcPr>
          <w:p w14:paraId="33CB11C0"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Bachelor of Economics</w:t>
            </w:r>
          </w:p>
        </w:tc>
        <w:tc>
          <w:tcPr>
            <w:tcW w:w="774" w:type="pct"/>
            <w:shd w:val="clear" w:color="auto" w:fill="auto"/>
            <w:vAlign w:val="center"/>
          </w:tcPr>
          <w:p w14:paraId="1074BAAF" w14:textId="77777777" w:rsidR="006C3CD9" w:rsidRPr="00E26DCD" w:rsidRDefault="00077880" w:rsidP="00F84AE9">
            <w:pPr>
              <w:pStyle w:val="Khc0"/>
              <w:tabs>
                <w:tab w:val="left" w:pos="360"/>
              </w:tabs>
              <w:spacing w:after="120" w:line="360" w:lineRule="auto"/>
              <w:rPr>
                <w:rFonts w:ascii="Arial" w:hAnsi="Arial" w:cs="Arial"/>
                <w:color w:val="010000"/>
                <w:sz w:val="20"/>
                <w:szCs w:val="20"/>
              </w:rPr>
            </w:pPr>
            <w:r w:rsidRPr="00E26DCD">
              <w:rPr>
                <w:rFonts w:ascii="Arial" w:hAnsi="Arial" w:cs="Arial"/>
                <w:color w:val="010000"/>
                <w:sz w:val="20"/>
              </w:rPr>
              <w:t>January 1, 2019</w:t>
            </w:r>
          </w:p>
        </w:tc>
        <w:tc>
          <w:tcPr>
            <w:tcW w:w="876" w:type="pct"/>
            <w:shd w:val="clear" w:color="auto" w:fill="auto"/>
            <w:vAlign w:val="center"/>
          </w:tcPr>
          <w:p w14:paraId="692A8D6F" w14:textId="77777777" w:rsidR="006C3CD9" w:rsidRPr="00E26DCD" w:rsidRDefault="006C3CD9" w:rsidP="00F84AE9">
            <w:pPr>
              <w:tabs>
                <w:tab w:val="left" w:pos="360"/>
              </w:tabs>
              <w:spacing w:after="120" w:line="360" w:lineRule="auto"/>
              <w:rPr>
                <w:rFonts w:ascii="Arial" w:hAnsi="Arial" w:cs="Arial"/>
                <w:color w:val="010000"/>
                <w:sz w:val="20"/>
                <w:szCs w:val="20"/>
              </w:rPr>
            </w:pPr>
          </w:p>
        </w:tc>
      </w:tr>
    </w:tbl>
    <w:p w14:paraId="643705C9" w14:textId="66691F36" w:rsidR="006C3CD9" w:rsidRPr="00E26DCD" w:rsidRDefault="00077880" w:rsidP="00D04CF9">
      <w:pPr>
        <w:pStyle w:val="Vnbnnidung0"/>
        <w:numPr>
          <w:ilvl w:val="0"/>
          <w:numId w:val="9"/>
        </w:numPr>
        <w:tabs>
          <w:tab w:val="left" w:pos="360"/>
        </w:tabs>
        <w:spacing w:after="120" w:line="360" w:lineRule="auto"/>
        <w:ind w:left="0" w:firstLine="0"/>
        <w:jc w:val="both"/>
        <w:rPr>
          <w:rFonts w:ascii="Arial" w:hAnsi="Arial" w:cs="Arial"/>
          <w:color w:val="010000"/>
          <w:sz w:val="20"/>
          <w:szCs w:val="20"/>
        </w:rPr>
      </w:pPr>
      <w:r w:rsidRPr="00E26DCD">
        <w:rPr>
          <w:rFonts w:ascii="Arial" w:hAnsi="Arial" w:cs="Arial"/>
          <w:color w:val="010000"/>
          <w:sz w:val="20"/>
        </w:rPr>
        <w:t>Training on Corporate Governance</w:t>
      </w:r>
    </w:p>
    <w:p w14:paraId="50BC2715" w14:textId="0887D46A" w:rsidR="00BA5C1E" w:rsidRPr="00E26DCD" w:rsidRDefault="00077880" w:rsidP="00D04CF9">
      <w:pPr>
        <w:pStyle w:val="Vnbnnidung0"/>
        <w:numPr>
          <w:ilvl w:val="0"/>
          <w:numId w:val="9"/>
        </w:numPr>
        <w:tabs>
          <w:tab w:val="left" w:pos="360"/>
        </w:tabs>
        <w:spacing w:after="120" w:line="360" w:lineRule="auto"/>
        <w:ind w:left="0" w:firstLine="0"/>
        <w:jc w:val="both"/>
        <w:rPr>
          <w:rFonts w:ascii="Arial" w:hAnsi="Arial" w:cs="Arial"/>
          <w:color w:val="010000"/>
          <w:sz w:val="20"/>
          <w:szCs w:val="20"/>
        </w:rPr>
      </w:pPr>
      <w:r w:rsidRPr="00E26DCD">
        <w:rPr>
          <w:rFonts w:ascii="Arial" w:hAnsi="Arial" w:cs="Arial"/>
          <w:color w:val="010000"/>
          <w:sz w:val="20"/>
        </w:rPr>
        <w:t xml:space="preserve">List of affiliated </w:t>
      </w:r>
      <w:proofErr w:type="gramStart"/>
      <w:r w:rsidRPr="00E26DCD">
        <w:rPr>
          <w:rFonts w:ascii="Arial" w:hAnsi="Arial" w:cs="Arial"/>
          <w:color w:val="010000"/>
          <w:sz w:val="20"/>
        </w:rPr>
        <w:t>person</w:t>
      </w:r>
      <w:proofErr w:type="gramEnd"/>
      <w:r w:rsidRPr="00E26DCD">
        <w:rPr>
          <w:rFonts w:ascii="Arial" w:hAnsi="Arial" w:cs="Arial"/>
          <w:color w:val="010000"/>
          <w:sz w:val="20"/>
        </w:rPr>
        <w:t xml:space="preserve"> of the public Company and transactions between the affiliated person of the Company with the Company itself</w:t>
      </w:r>
    </w:p>
    <w:p w14:paraId="51BF56DD" w14:textId="4F360982" w:rsidR="006C3CD9" w:rsidRPr="00E26DCD" w:rsidRDefault="00077880" w:rsidP="00D04CF9">
      <w:pPr>
        <w:pStyle w:val="Vnbnnidung0"/>
        <w:numPr>
          <w:ilvl w:val="0"/>
          <w:numId w:val="16"/>
        </w:numPr>
        <w:tabs>
          <w:tab w:val="left" w:pos="360"/>
          <w:tab w:val="left" w:pos="432"/>
        </w:tabs>
        <w:spacing w:after="120" w:line="360" w:lineRule="auto"/>
        <w:ind w:left="0" w:firstLine="0"/>
        <w:jc w:val="both"/>
        <w:rPr>
          <w:rFonts w:ascii="Arial" w:hAnsi="Arial" w:cs="Arial"/>
          <w:color w:val="010000"/>
          <w:sz w:val="20"/>
          <w:szCs w:val="20"/>
        </w:rPr>
      </w:pPr>
      <w:r w:rsidRPr="00E26DCD">
        <w:rPr>
          <w:rFonts w:ascii="Arial" w:hAnsi="Arial" w:cs="Arial"/>
          <w:color w:val="010000"/>
          <w:sz w:val="20"/>
        </w:rPr>
        <w:t>Transactions between the Company and affiliated persons of the Company; or between the Company and major shareholders</w:t>
      </w:r>
      <w:r w:rsidR="00EF6D33" w:rsidRPr="00E26DCD">
        <w:rPr>
          <w:rFonts w:ascii="Arial" w:hAnsi="Arial" w:cs="Arial"/>
          <w:color w:val="010000"/>
          <w:sz w:val="20"/>
        </w:rPr>
        <w:t xml:space="preserve">, </w:t>
      </w:r>
      <w:r w:rsidR="00243D70" w:rsidRPr="00E26DCD">
        <w:rPr>
          <w:rFonts w:ascii="Arial" w:hAnsi="Arial" w:cs="Arial"/>
          <w:color w:val="010000"/>
          <w:sz w:val="20"/>
        </w:rPr>
        <w:t>PDMR and affiliated persons of PDMR:</w:t>
      </w:r>
    </w:p>
    <w:p w14:paraId="34742E2F" w14:textId="6DB181B8" w:rsidR="006C3CD9" w:rsidRPr="00E26DCD" w:rsidRDefault="00077880" w:rsidP="00D04CF9">
      <w:pPr>
        <w:pStyle w:val="Vnbnnidung0"/>
        <w:numPr>
          <w:ilvl w:val="0"/>
          <w:numId w:val="1"/>
        </w:numPr>
        <w:tabs>
          <w:tab w:val="left" w:pos="276"/>
          <w:tab w:val="left" w:pos="360"/>
        </w:tabs>
        <w:spacing w:after="120" w:line="360" w:lineRule="auto"/>
        <w:jc w:val="both"/>
        <w:rPr>
          <w:rFonts w:ascii="Arial" w:hAnsi="Arial" w:cs="Arial"/>
          <w:color w:val="010000"/>
          <w:sz w:val="20"/>
          <w:szCs w:val="20"/>
        </w:rPr>
      </w:pPr>
      <w:r w:rsidRPr="00E26DCD">
        <w:rPr>
          <w:rFonts w:ascii="Arial" w:hAnsi="Arial" w:cs="Arial"/>
          <w:color w:val="010000"/>
          <w:sz w:val="20"/>
        </w:rPr>
        <w:t xml:space="preserve">The company signed a </w:t>
      </w:r>
      <w:proofErr w:type="gramStart"/>
      <w:r w:rsidRPr="00E26DCD">
        <w:rPr>
          <w:rFonts w:ascii="Arial" w:hAnsi="Arial" w:cs="Arial"/>
          <w:color w:val="010000"/>
          <w:sz w:val="20"/>
        </w:rPr>
        <w:t>principle</w:t>
      </w:r>
      <w:proofErr w:type="gramEnd"/>
      <w:r w:rsidRPr="00E26DCD">
        <w:rPr>
          <w:rFonts w:ascii="Arial" w:hAnsi="Arial" w:cs="Arial"/>
          <w:color w:val="010000"/>
          <w:sz w:val="20"/>
        </w:rPr>
        <w:t xml:space="preserve"> contract on purchasing products produced by DTC Company No. 01/2023/DTC-VTH dated January 1, 2023 with </w:t>
      </w:r>
      <w:proofErr w:type="spellStart"/>
      <w:r w:rsidRPr="00E26DCD">
        <w:rPr>
          <w:rFonts w:ascii="Arial" w:hAnsi="Arial" w:cs="Arial"/>
          <w:color w:val="010000"/>
          <w:sz w:val="20"/>
        </w:rPr>
        <w:t>Viglacera</w:t>
      </w:r>
      <w:proofErr w:type="spellEnd"/>
      <w:r w:rsidRPr="00E26DCD">
        <w:rPr>
          <w:rFonts w:ascii="Arial" w:hAnsi="Arial" w:cs="Arial"/>
          <w:color w:val="010000"/>
          <w:sz w:val="20"/>
        </w:rPr>
        <w:t xml:space="preserve"> Ha Long Trading Limited Company, a subsidiary of Major shareholder of </w:t>
      </w:r>
      <w:proofErr w:type="spellStart"/>
      <w:r w:rsidRPr="00E26DCD">
        <w:rPr>
          <w:rFonts w:ascii="Arial" w:hAnsi="Arial" w:cs="Arial"/>
          <w:color w:val="010000"/>
          <w:sz w:val="20"/>
        </w:rPr>
        <w:t>Viglacera</w:t>
      </w:r>
      <w:proofErr w:type="spellEnd"/>
      <w:r w:rsidRPr="00E26DCD">
        <w:rPr>
          <w:rFonts w:ascii="Arial" w:hAnsi="Arial" w:cs="Arial"/>
          <w:color w:val="010000"/>
          <w:sz w:val="20"/>
        </w:rPr>
        <w:t xml:space="preserve"> Ha Long Joint Stock Company and approved by the Annual General Meeting of Shareholders 2023 in Article 7 of the General </w:t>
      </w:r>
      <w:r w:rsidR="00900008" w:rsidRPr="00E26DCD">
        <w:rPr>
          <w:rFonts w:ascii="Arial" w:hAnsi="Arial" w:cs="Arial"/>
          <w:color w:val="010000"/>
          <w:sz w:val="20"/>
        </w:rPr>
        <w:t>Mandate</w:t>
      </w:r>
      <w:r w:rsidRPr="00E26DCD">
        <w:rPr>
          <w:rFonts w:ascii="Arial" w:hAnsi="Arial" w:cs="Arial"/>
          <w:color w:val="010000"/>
          <w:sz w:val="20"/>
        </w:rPr>
        <w:t xml:space="preserve"> No. 09/2023/NQ-DHDCD.DTC dated March 29, 2023</w:t>
      </w:r>
      <w:r w:rsidR="00F84AE9" w:rsidRPr="00E26DCD">
        <w:rPr>
          <w:rFonts w:ascii="Arial" w:hAnsi="Arial" w:cs="Arial"/>
          <w:color w:val="010000"/>
          <w:sz w:val="20"/>
        </w:rPr>
        <w:t>;</w:t>
      </w:r>
      <w:r w:rsidRPr="00E26DCD">
        <w:rPr>
          <w:rFonts w:ascii="Arial" w:hAnsi="Arial" w:cs="Arial"/>
          <w:color w:val="010000"/>
          <w:sz w:val="20"/>
        </w:rPr>
        <w:t xml:space="preserve"> The realized value in 2023 is VND 176,033 million.</w:t>
      </w:r>
    </w:p>
    <w:p w14:paraId="658214BB" w14:textId="23E0D8C6" w:rsidR="006C3CD9" w:rsidRPr="00E26DCD" w:rsidRDefault="00077880" w:rsidP="00D04CF9">
      <w:pPr>
        <w:pStyle w:val="Vnbnnidung0"/>
        <w:numPr>
          <w:ilvl w:val="0"/>
          <w:numId w:val="1"/>
        </w:numPr>
        <w:tabs>
          <w:tab w:val="left" w:pos="262"/>
          <w:tab w:val="left" w:pos="360"/>
        </w:tabs>
        <w:spacing w:after="120" w:line="360" w:lineRule="auto"/>
        <w:jc w:val="both"/>
        <w:rPr>
          <w:rFonts w:ascii="Arial" w:hAnsi="Arial" w:cs="Arial"/>
          <w:color w:val="010000"/>
          <w:sz w:val="20"/>
          <w:szCs w:val="20"/>
        </w:rPr>
      </w:pPr>
      <w:r w:rsidRPr="00E26DCD">
        <w:rPr>
          <w:rFonts w:ascii="Arial" w:hAnsi="Arial" w:cs="Arial"/>
          <w:color w:val="010000"/>
          <w:sz w:val="20"/>
        </w:rPr>
        <w:t xml:space="preserve">The company transacts with </w:t>
      </w:r>
      <w:proofErr w:type="spellStart"/>
      <w:r w:rsidRPr="00E26DCD">
        <w:rPr>
          <w:rFonts w:ascii="Arial" w:hAnsi="Arial" w:cs="Arial"/>
          <w:color w:val="010000"/>
          <w:sz w:val="20"/>
        </w:rPr>
        <w:t>Viglacera</w:t>
      </w:r>
      <w:proofErr w:type="spellEnd"/>
      <w:r w:rsidRPr="00E26DCD">
        <w:rPr>
          <w:rFonts w:ascii="Arial" w:hAnsi="Arial" w:cs="Arial"/>
          <w:color w:val="010000"/>
          <w:sz w:val="20"/>
        </w:rPr>
        <w:t xml:space="preserve"> Clinker Tile Joint Stock Company, which is a subsidiary of major shareholder of </w:t>
      </w:r>
      <w:proofErr w:type="spellStart"/>
      <w:r w:rsidRPr="00E26DCD">
        <w:rPr>
          <w:rFonts w:ascii="Arial" w:hAnsi="Arial" w:cs="Arial"/>
          <w:color w:val="010000"/>
          <w:sz w:val="20"/>
        </w:rPr>
        <w:t>Viglacera</w:t>
      </w:r>
      <w:proofErr w:type="spellEnd"/>
      <w:r w:rsidRPr="00E26DCD">
        <w:rPr>
          <w:rFonts w:ascii="Arial" w:hAnsi="Arial" w:cs="Arial"/>
          <w:color w:val="010000"/>
          <w:sz w:val="20"/>
        </w:rPr>
        <w:t xml:space="preserve"> Ha Long Joint Stock Company, and the Board of Directors agree to approve the purchase and sale policy in the Board of Directors meeting’s </w:t>
      </w:r>
      <w:r w:rsidR="00900008" w:rsidRPr="00E26DCD">
        <w:rPr>
          <w:rFonts w:ascii="Arial" w:hAnsi="Arial" w:cs="Arial"/>
          <w:color w:val="010000"/>
          <w:sz w:val="20"/>
        </w:rPr>
        <w:t xml:space="preserve">minutes </w:t>
      </w:r>
      <w:r w:rsidRPr="00E26DCD">
        <w:rPr>
          <w:rFonts w:ascii="Arial" w:hAnsi="Arial" w:cs="Arial"/>
          <w:color w:val="010000"/>
          <w:sz w:val="20"/>
        </w:rPr>
        <w:t xml:space="preserve">No. 01/ BB-HDQT dated February 10, </w:t>
      </w:r>
      <w:proofErr w:type="gramStart"/>
      <w:r w:rsidRPr="00E26DCD">
        <w:rPr>
          <w:rFonts w:ascii="Arial" w:hAnsi="Arial" w:cs="Arial"/>
          <w:color w:val="010000"/>
          <w:sz w:val="20"/>
        </w:rPr>
        <w:t>2023</w:t>
      </w:r>
      <w:proofErr w:type="gramEnd"/>
      <w:r w:rsidRPr="00E26DCD">
        <w:rPr>
          <w:rFonts w:ascii="Arial" w:hAnsi="Arial" w:cs="Arial"/>
          <w:color w:val="010000"/>
          <w:sz w:val="20"/>
        </w:rPr>
        <w:t xml:space="preserve"> and </w:t>
      </w:r>
      <w:r w:rsidR="00900008" w:rsidRPr="00E26DCD">
        <w:rPr>
          <w:rFonts w:ascii="Arial" w:hAnsi="Arial" w:cs="Arial"/>
          <w:color w:val="010000"/>
          <w:sz w:val="20"/>
        </w:rPr>
        <w:t xml:space="preserve">Minutes </w:t>
      </w:r>
      <w:r w:rsidRPr="00E26DCD">
        <w:rPr>
          <w:rFonts w:ascii="Arial" w:hAnsi="Arial" w:cs="Arial"/>
          <w:color w:val="010000"/>
          <w:sz w:val="20"/>
        </w:rPr>
        <w:t>No. 20/2023/BB-HDQT dated October 10, 2023; Total transaction value is VND 4,224.72 million.</w:t>
      </w:r>
    </w:p>
    <w:p w14:paraId="3419DC8C" w14:textId="7FB6C352" w:rsidR="006C3CD9" w:rsidRPr="00E26DCD" w:rsidRDefault="00243D70" w:rsidP="00D04CF9">
      <w:pPr>
        <w:pStyle w:val="Vnbnnidung0"/>
        <w:numPr>
          <w:ilvl w:val="0"/>
          <w:numId w:val="5"/>
        </w:numPr>
        <w:tabs>
          <w:tab w:val="left" w:pos="344"/>
        </w:tabs>
        <w:spacing w:after="120" w:line="360" w:lineRule="auto"/>
        <w:jc w:val="both"/>
        <w:rPr>
          <w:rFonts w:ascii="Arial" w:hAnsi="Arial" w:cs="Arial"/>
          <w:color w:val="010000"/>
          <w:sz w:val="20"/>
          <w:szCs w:val="20"/>
        </w:rPr>
      </w:pPr>
      <w:r w:rsidRPr="00E26DCD">
        <w:rPr>
          <w:rFonts w:ascii="Arial" w:hAnsi="Arial" w:cs="Arial"/>
          <w:color w:val="010000"/>
          <w:sz w:val="20"/>
        </w:rPr>
        <w:t>Transactions between PDMR of the listed company, affiliated persons of PDMR and subsidiaries or companies under the listed company: None</w:t>
      </w:r>
    </w:p>
    <w:p w14:paraId="5F2EC0FF" w14:textId="77777777" w:rsidR="006C3CD9" w:rsidRPr="00E26DCD" w:rsidRDefault="00077880" w:rsidP="00D04CF9">
      <w:pPr>
        <w:pStyle w:val="Vnbnnidung0"/>
        <w:numPr>
          <w:ilvl w:val="0"/>
          <w:numId w:val="5"/>
        </w:numPr>
        <w:tabs>
          <w:tab w:val="left" w:pos="344"/>
        </w:tabs>
        <w:spacing w:after="120" w:line="360" w:lineRule="auto"/>
        <w:jc w:val="both"/>
        <w:rPr>
          <w:rFonts w:ascii="Arial" w:hAnsi="Arial" w:cs="Arial"/>
          <w:color w:val="010000"/>
          <w:sz w:val="20"/>
          <w:szCs w:val="20"/>
        </w:rPr>
      </w:pPr>
      <w:r w:rsidRPr="00E26DCD">
        <w:rPr>
          <w:rFonts w:ascii="Arial" w:hAnsi="Arial" w:cs="Arial"/>
          <w:color w:val="010000"/>
          <w:sz w:val="20"/>
        </w:rPr>
        <w:t>Transactions between the Company and other entities:</w:t>
      </w:r>
    </w:p>
    <w:p w14:paraId="1FAEE42F" w14:textId="1FB85F9E" w:rsidR="006C3CD9" w:rsidRPr="00E26DCD" w:rsidRDefault="00077880" w:rsidP="00D04CF9">
      <w:pPr>
        <w:pStyle w:val="Vnbnnidung0"/>
        <w:numPr>
          <w:ilvl w:val="1"/>
          <w:numId w:val="5"/>
        </w:numPr>
        <w:tabs>
          <w:tab w:val="left" w:pos="360"/>
          <w:tab w:val="left" w:pos="497"/>
        </w:tabs>
        <w:spacing w:after="120" w:line="360" w:lineRule="auto"/>
        <w:jc w:val="both"/>
        <w:rPr>
          <w:rFonts w:ascii="Arial" w:hAnsi="Arial" w:cs="Arial"/>
          <w:color w:val="010000"/>
          <w:sz w:val="20"/>
          <w:szCs w:val="20"/>
        </w:rPr>
      </w:pPr>
      <w:r w:rsidRPr="00E26DCD">
        <w:rPr>
          <w:rFonts w:ascii="Arial" w:hAnsi="Arial" w:cs="Arial"/>
          <w:color w:val="010000"/>
          <w:sz w:val="20"/>
        </w:rPr>
        <w:t xml:space="preserve">Transactions between the </w:t>
      </w:r>
      <w:r w:rsidR="009F1746" w:rsidRPr="00E26DCD">
        <w:rPr>
          <w:rFonts w:ascii="Arial" w:hAnsi="Arial" w:cs="Arial"/>
          <w:color w:val="010000"/>
          <w:sz w:val="20"/>
        </w:rPr>
        <w:t>Company</w:t>
      </w:r>
      <w:r w:rsidRPr="00E26DCD">
        <w:rPr>
          <w:rFonts w:ascii="Arial" w:hAnsi="Arial" w:cs="Arial"/>
          <w:color w:val="010000"/>
          <w:sz w:val="20"/>
        </w:rPr>
        <w:t xml:space="preserve"> and the companies that the members of the Board of Directors, the Supervisory Board, the </w:t>
      </w:r>
      <w:r w:rsidR="009F1746" w:rsidRPr="00E26DCD">
        <w:rPr>
          <w:rFonts w:ascii="Arial" w:hAnsi="Arial" w:cs="Arial"/>
          <w:color w:val="010000"/>
          <w:sz w:val="20"/>
        </w:rPr>
        <w:t xml:space="preserve">Executive </w:t>
      </w:r>
      <w:r w:rsidRPr="00E26DCD">
        <w:rPr>
          <w:rFonts w:ascii="Arial" w:hAnsi="Arial" w:cs="Arial"/>
          <w:color w:val="010000"/>
          <w:sz w:val="20"/>
        </w:rPr>
        <w:t xml:space="preserve">Manager have been founding members </w:t>
      </w:r>
      <w:r w:rsidR="009A0EBD" w:rsidRPr="00E26DCD">
        <w:rPr>
          <w:rFonts w:ascii="Arial" w:hAnsi="Arial" w:cs="Arial"/>
          <w:color w:val="010000"/>
          <w:sz w:val="20"/>
        </w:rPr>
        <w:t xml:space="preserve">or members </w:t>
      </w:r>
      <w:r w:rsidRPr="00E26DCD">
        <w:rPr>
          <w:rFonts w:ascii="Arial" w:hAnsi="Arial" w:cs="Arial"/>
          <w:color w:val="010000"/>
          <w:sz w:val="20"/>
        </w:rPr>
        <w:t xml:space="preserve">of the Board of Directors, the Executive Manager for the past three (03) years (as at the time of reporting): </w:t>
      </w:r>
      <w:proofErr w:type="gramStart"/>
      <w:r w:rsidRPr="00E26DCD">
        <w:rPr>
          <w:rFonts w:ascii="Arial" w:hAnsi="Arial" w:cs="Arial"/>
          <w:color w:val="010000"/>
          <w:sz w:val="20"/>
        </w:rPr>
        <w:t>None</w:t>
      </w:r>
      <w:proofErr w:type="gramEnd"/>
    </w:p>
    <w:p w14:paraId="1374A7FC" w14:textId="1BA3A4FE" w:rsidR="006C3CD9" w:rsidRPr="00E26DCD" w:rsidRDefault="00077880" w:rsidP="00D04CF9">
      <w:pPr>
        <w:pStyle w:val="Vnbnnidung0"/>
        <w:numPr>
          <w:ilvl w:val="1"/>
          <w:numId w:val="5"/>
        </w:numPr>
        <w:tabs>
          <w:tab w:val="left" w:pos="360"/>
          <w:tab w:val="left" w:pos="502"/>
        </w:tabs>
        <w:spacing w:after="120" w:line="360" w:lineRule="auto"/>
        <w:jc w:val="both"/>
        <w:rPr>
          <w:rFonts w:ascii="Arial" w:hAnsi="Arial" w:cs="Arial"/>
          <w:color w:val="010000"/>
          <w:sz w:val="20"/>
          <w:szCs w:val="20"/>
        </w:rPr>
      </w:pPr>
      <w:r w:rsidRPr="00E26DCD">
        <w:rPr>
          <w:rFonts w:ascii="Arial" w:hAnsi="Arial" w:cs="Arial"/>
          <w:color w:val="010000"/>
          <w:sz w:val="20"/>
        </w:rPr>
        <w:t xml:space="preserve">Transactions between the Company and companies </w:t>
      </w:r>
      <w:r w:rsidR="00900008" w:rsidRPr="00E26DCD">
        <w:rPr>
          <w:rFonts w:ascii="Arial" w:hAnsi="Arial" w:cs="Arial"/>
          <w:color w:val="010000"/>
          <w:sz w:val="20"/>
        </w:rPr>
        <w:t>where</w:t>
      </w:r>
      <w:r w:rsidRPr="00E26DCD">
        <w:rPr>
          <w:rFonts w:ascii="Arial" w:hAnsi="Arial" w:cs="Arial"/>
          <w:color w:val="010000"/>
          <w:sz w:val="20"/>
        </w:rPr>
        <w:t xml:space="preserve"> affiliated persons of members of the Board of Directors, members of the Supervisory Board, the </w:t>
      </w:r>
      <w:r w:rsidR="009A0EBD" w:rsidRPr="00E26DCD">
        <w:rPr>
          <w:rFonts w:ascii="Arial" w:hAnsi="Arial" w:cs="Arial"/>
          <w:color w:val="010000"/>
          <w:sz w:val="20"/>
        </w:rPr>
        <w:t xml:space="preserve">Executive </w:t>
      </w:r>
      <w:r w:rsidRPr="00E26DCD">
        <w:rPr>
          <w:rFonts w:ascii="Arial" w:hAnsi="Arial" w:cs="Arial"/>
          <w:color w:val="010000"/>
          <w:sz w:val="20"/>
        </w:rPr>
        <w:t>Manager are members of the Board of Directors, the Executive Manager: None</w:t>
      </w:r>
    </w:p>
    <w:p w14:paraId="3719FA93" w14:textId="313047C5" w:rsidR="00BA5C1E" w:rsidRPr="00E26DCD" w:rsidRDefault="00077880" w:rsidP="00D04CF9">
      <w:pPr>
        <w:pStyle w:val="Vnbnnidung0"/>
        <w:numPr>
          <w:ilvl w:val="1"/>
          <w:numId w:val="5"/>
        </w:numPr>
        <w:tabs>
          <w:tab w:val="left" w:pos="360"/>
          <w:tab w:val="left" w:pos="502"/>
        </w:tabs>
        <w:spacing w:after="120" w:line="360" w:lineRule="auto"/>
        <w:jc w:val="both"/>
        <w:rPr>
          <w:rFonts w:ascii="Arial" w:hAnsi="Arial" w:cs="Arial"/>
          <w:color w:val="010000"/>
          <w:sz w:val="20"/>
          <w:szCs w:val="20"/>
        </w:rPr>
      </w:pPr>
      <w:r w:rsidRPr="00E26DCD">
        <w:rPr>
          <w:rFonts w:ascii="Arial" w:hAnsi="Arial" w:cs="Arial"/>
          <w:color w:val="010000"/>
          <w:sz w:val="20"/>
        </w:rPr>
        <w:t xml:space="preserve">Other transactions of the Company (if any) can bring about material or non-material benefits to the members of the Board of Directors, the members of the Supervisory Board, </w:t>
      </w:r>
      <w:r w:rsidR="009A0EBD" w:rsidRPr="00E26DCD">
        <w:rPr>
          <w:rFonts w:ascii="Arial" w:hAnsi="Arial" w:cs="Arial"/>
          <w:color w:val="010000"/>
          <w:sz w:val="20"/>
        </w:rPr>
        <w:t xml:space="preserve">the </w:t>
      </w:r>
      <w:r w:rsidRPr="00E26DCD">
        <w:rPr>
          <w:rFonts w:ascii="Arial" w:hAnsi="Arial" w:cs="Arial"/>
          <w:color w:val="010000"/>
          <w:sz w:val="20"/>
        </w:rPr>
        <w:t>General Manager: None</w:t>
      </w:r>
    </w:p>
    <w:p w14:paraId="776B034F" w14:textId="46DC8B12" w:rsidR="006C3CD9" w:rsidRPr="00E26DCD" w:rsidRDefault="00077880" w:rsidP="00D04CF9">
      <w:pPr>
        <w:pStyle w:val="Vnbnnidung0"/>
        <w:numPr>
          <w:ilvl w:val="0"/>
          <w:numId w:val="9"/>
        </w:numPr>
        <w:tabs>
          <w:tab w:val="left" w:pos="360"/>
        </w:tabs>
        <w:spacing w:after="120" w:line="360" w:lineRule="auto"/>
        <w:ind w:left="0" w:firstLine="0"/>
        <w:jc w:val="both"/>
        <w:rPr>
          <w:rFonts w:ascii="Arial" w:hAnsi="Arial" w:cs="Arial"/>
          <w:color w:val="010000"/>
          <w:sz w:val="20"/>
          <w:szCs w:val="20"/>
        </w:rPr>
      </w:pPr>
      <w:r w:rsidRPr="00E26DCD">
        <w:rPr>
          <w:rFonts w:ascii="Arial" w:hAnsi="Arial" w:cs="Arial"/>
          <w:color w:val="010000"/>
          <w:sz w:val="20"/>
        </w:rPr>
        <w:t>Share transactions of PDMR and affiliated persons of PDMR:</w:t>
      </w:r>
    </w:p>
    <w:p w14:paraId="620D5A09" w14:textId="3D211129" w:rsidR="006C3CD9" w:rsidRPr="00E26DCD" w:rsidRDefault="00243D70" w:rsidP="00D04CF9">
      <w:pPr>
        <w:pStyle w:val="Vnbnnidung0"/>
        <w:numPr>
          <w:ilvl w:val="0"/>
          <w:numId w:val="15"/>
        </w:numPr>
        <w:tabs>
          <w:tab w:val="left" w:pos="360"/>
        </w:tabs>
        <w:spacing w:after="120" w:line="360" w:lineRule="auto"/>
        <w:ind w:left="0" w:firstLine="0"/>
        <w:jc w:val="both"/>
        <w:rPr>
          <w:rFonts w:ascii="Arial" w:hAnsi="Arial" w:cs="Arial"/>
          <w:color w:val="010000"/>
          <w:sz w:val="20"/>
          <w:szCs w:val="20"/>
        </w:rPr>
      </w:pPr>
      <w:r w:rsidRPr="00E26DCD">
        <w:rPr>
          <w:rFonts w:ascii="Arial" w:hAnsi="Arial" w:cs="Arial"/>
          <w:color w:val="010000"/>
          <w:sz w:val="20"/>
        </w:rPr>
        <w:t xml:space="preserve">Transaction of PDMR and affiliated persons related to the Company’s shares: </w:t>
      </w:r>
      <w:proofErr w:type="gramStart"/>
      <w:r w:rsidRPr="00E26DCD">
        <w:rPr>
          <w:rFonts w:ascii="Arial" w:hAnsi="Arial" w:cs="Arial"/>
          <w:color w:val="010000"/>
          <w:sz w:val="20"/>
        </w:rPr>
        <w:t>None</w:t>
      </w:r>
      <w:proofErr w:type="gramEnd"/>
    </w:p>
    <w:p w14:paraId="03A8B41A" w14:textId="0EC84957" w:rsidR="006C3CD9" w:rsidRPr="00E26DCD" w:rsidRDefault="00243D70" w:rsidP="00D04CF9">
      <w:pPr>
        <w:pStyle w:val="Vnbnnidung0"/>
        <w:numPr>
          <w:ilvl w:val="0"/>
          <w:numId w:val="9"/>
        </w:numPr>
        <w:tabs>
          <w:tab w:val="left" w:pos="360"/>
        </w:tabs>
        <w:spacing w:after="120" w:line="360" w:lineRule="auto"/>
        <w:ind w:left="0" w:firstLine="0"/>
        <w:jc w:val="both"/>
        <w:rPr>
          <w:rFonts w:ascii="Arial" w:hAnsi="Arial" w:cs="Arial"/>
          <w:color w:val="010000"/>
          <w:sz w:val="20"/>
          <w:szCs w:val="20"/>
        </w:rPr>
      </w:pPr>
      <w:r w:rsidRPr="00E26DCD">
        <w:rPr>
          <w:rFonts w:ascii="Arial" w:hAnsi="Arial" w:cs="Arial"/>
          <w:color w:val="010000"/>
          <w:sz w:val="20"/>
        </w:rPr>
        <w:t>Other significant issues: None.</w:t>
      </w:r>
    </w:p>
    <w:sectPr w:rsidR="006C3CD9" w:rsidRPr="00E26DCD" w:rsidSect="00F84AE9">
      <w:type w:val="continuous"/>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46E18" w14:textId="77777777" w:rsidR="009E03C8" w:rsidRDefault="009E03C8">
      <w:r>
        <w:separator/>
      </w:r>
    </w:p>
  </w:endnote>
  <w:endnote w:type="continuationSeparator" w:id="0">
    <w:p w14:paraId="3548D09E" w14:textId="77777777" w:rsidR="009E03C8" w:rsidRDefault="009E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3"/>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A3"/>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BE098" w14:textId="77777777" w:rsidR="009E03C8" w:rsidRDefault="009E03C8"/>
  </w:footnote>
  <w:footnote w:type="continuationSeparator" w:id="0">
    <w:p w14:paraId="7CE79DB6" w14:textId="77777777" w:rsidR="009E03C8" w:rsidRDefault="009E03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C5CE1"/>
    <w:multiLevelType w:val="multilevel"/>
    <w:tmpl w:val="81C6F446"/>
    <w:lvl w:ilvl="0">
      <w:start w:val="2"/>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04758D"/>
    <w:multiLevelType w:val="hybridMultilevel"/>
    <w:tmpl w:val="CECE4CE2"/>
    <w:lvl w:ilvl="0" w:tplc="B2AAD342">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718C0"/>
    <w:multiLevelType w:val="hybridMultilevel"/>
    <w:tmpl w:val="74987FAC"/>
    <w:lvl w:ilvl="0" w:tplc="B2AAD342">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B35C8"/>
    <w:multiLevelType w:val="hybridMultilevel"/>
    <w:tmpl w:val="3FAAE4A6"/>
    <w:lvl w:ilvl="0" w:tplc="CBF62460">
      <w:start w:val="1"/>
      <w:numFmt w:val="decimal"/>
      <w:lvlText w:val="%1."/>
      <w:lvlJc w:val="left"/>
      <w:pPr>
        <w:ind w:left="720" w:hanging="360"/>
      </w:pPr>
      <w:rPr>
        <w:rFonts w:hint="default"/>
        <w:b w:val="0"/>
        <w:i w:val="0"/>
        <w:sz w:val="20"/>
      </w:rPr>
    </w:lvl>
    <w:lvl w:ilvl="1" w:tplc="5810EFC6" w:tentative="1">
      <w:start w:val="1"/>
      <w:numFmt w:val="lowerLetter"/>
      <w:lvlText w:val="%2."/>
      <w:lvlJc w:val="left"/>
      <w:pPr>
        <w:ind w:left="1440" w:hanging="360"/>
      </w:pPr>
      <w:rPr>
        <w:b w:val="0"/>
        <w:i w:val="0"/>
        <w:sz w:val="20"/>
      </w:rPr>
    </w:lvl>
    <w:lvl w:ilvl="2" w:tplc="2FB22480"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D6B93"/>
    <w:multiLevelType w:val="hybridMultilevel"/>
    <w:tmpl w:val="BF860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A36B9"/>
    <w:multiLevelType w:val="hybridMultilevel"/>
    <w:tmpl w:val="21AAF20E"/>
    <w:lvl w:ilvl="0" w:tplc="BB809C92">
      <w:start w:val="1"/>
      <w:numFmt w:val="decimal"/>
      <w:lvlText w:val="%1."/>
      <w:lvlJc w:val="left"/>
      <w:pPr>
        <w:ind w:left="720" w:hanging="360"/>
      </w:pPr>
      <w:rPr>
        <w:rFonts w:hint="default"/>
        <w:b w:val="0"/>
        <w:i w:val="0"/>
        <w:sz w:val="20"/>
      </w:rPr>
    </w:lvl>
    <w:lvl w:ilvl="1" w:tplc="20EE8FB6" w:tentative="1">
      <w:start w:val="1"/>
      <w:numFmt w:val="lowerLetter"/>
      <w:lvlText w:val="%2."/>
      <w:lvlJc w:val="left"/>
      <w:pPr>
        <w:ind w:left="1440" w:hanging="360"/>
      </w:pPr>
      <w:rPr>
        <w:b w:val="0"/>
        <w:i w:val="0"/>
        <w:sz w:val="20"/>
      </w:rPr>
    </w:lvl>
    <w:lvl w:ilvl="2" w:tplc="B1549B3C"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15F8A"/>
    <w:multiLevelType w:val="multilevel"/>
    <w:tmpl w:val="0BAC26D4"/>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8F527E"/>
    <w:multiLevelType w:val="hybridMultilevel"/>
    <w:tmpl w:val="CB2C15D2"/>
    <w:lvl w:ilvl="0" w:tplc="B2AAD342">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487962"/>
    <w:multiLevelType w:val="multilevel"/>
    <w:tmpl w:val="C9CA0112"/>
    <w:lvl w:ilvl="0">
      <w:start w:val="3"/>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7158C9"/>
    <w:multiLevelType w:val="multilevel"/>
    <w:tmpl w:val="DF2403F8"/>
    <w:lvl w:ilvl="0">
      <w:start w:val="3"/>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941E0E"/>
    <w:multiLevelType w:val="hybridMultilevel"/>
    <w:tmpl w:val="D10AE6C8"/>
    <w:lvl w:ilvl="0" w:tplc="5B5EA5BA">
      <w:start w:val="1"/>
      <w:numFmt w:val="decimal"/>
      <w:lvlText w:val="%1."/>
      <w:lvlJc w:val="left"/>
      <w:pPr>
        <w:ind w:left="720" w:hanging="360"/>
      </w:pPr>
      <w:rPr>
        <w:rFonts w:hint="default"/>
        <w:b w:val="0"/>
        <w:i w:val="0"/>
        <w:sz w:val="20"/>
      </w:rPr>
    </w:lvl>
    <w:lvl w:ilvl="1" w:tplc="367CB02C" w:tentative="1">
      <w:start w:val="1"/>
      <w:numFmt w:val="lowerLetter"/>
      <w:lvlText w:val="%2."/>
      <w:lvlJc w:val="left"/>
      <w:pPr>
        <w:ind w:left="1440" w:hanging="360"/>
      </w:pPr>
      <w:rPr>
        <w:b w:val="0"/>
        <w:i w:val="0"/>
        <w:sz w:val="20"/>
      </w:rPr>
    </w:lvl>
    <w:lvl w:ilvl="2" w:tplc="423A2960"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E96ABA"/>
    <w:multiLevelType w:val="multilevel"/>
    <w:tmpl w:val="FE0495E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F00C08"/>
    <w:multiLevelType w:val="multilevel"/>
    <w:tmpl w:val="A1E8EC96"/>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18"/>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C908BF"/>
    <w:multiLevelType w:val="hybridMultilevel"/>
    <w:tmpl w:val="149AAE08"/>
    <w:lvl w:ilvl="0" w:tplc="653AFB0C">
      <w:start w:val="1"/>
      <w:numFmt w:val="upperRoman"/>
      <w:lvlText w:val="%1."/>
      <w:lvlJc w:val="left"/>
      <w:pPr>
        <w:ind w:left="1080" w:hanging="720"/>
      </w:pPr>
      <w:rPr>
        <w:rFonts w:hint="default"/>
        <w:b w:val="0"/>
        <w:i w:val="0"/>
        <w:sz w:val="20"/>
      </w:rPr>
    </w:lvl>
    <w:lvl w:ilvl="1" w:tplc="D0B2CB68" w:tentative="1">
      <w:start w:val="1"/>
      <w:numFmt w:val="lowerLetter"/>
      <w:lvlText w:val="%2."/>
      <w:lvlJc w:val="left"/>
      <w:pPr>
        <w:ind w:left="1440" w:hanging="360"/>
      </w:pPr>
      <w:rPr>
        <w:b w:val="0"/>
        <w:i w:val="0"/>
        <w:sz w:val="20"/>
      </w:rPr>
    </w:lvl>
    <w:lvl w:ilvl="2" w:tplc="18CC99F8"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C15B47"/>
    <w:multiLevelType w:val="multilevel"/>
    <w:tmpl w:val="77081004"/>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18"/>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8851E8"/>
    <w:multiLevelType w:val="multilevel"/>
    <w:tmpl w:val="10888C54"/>
    <w:lvl w:ilvl="0">
      <w:start w:val="1"/>
      <w:numFmt w:val="bullet"/>
      <w:lvlText w:val="-"/>
      <w:lvlJc w:val="left"/>
      <w:rPr>
        <w:rFonts w:ascii="Arial" w:eastAsia="Times New Roman" w:hAnsi="Arial" w:cs="Arial"/>
        <w:b w:val="0"/>
        <w:bCs/>
        <w:i w:val="0"/>
        <w:iCs/>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41968852">
    <w:abstractNumId w:val="6"/>
  </w:num>
  <w:num w:numId="2" w16cid:durableId="1335455171">
    <w:abstractNumId w:val="11"/>
  </w:num>
  <w:num w:numId="3" w16cid:durableId="2065179098">
    <w:abstractNumId w:val="8"/>
  </w:num>
  <w:num w:numId="4" w16cid:durableId="1217357826">
    <w:abstractNumId w:val="9"/>
  </w:num>
  <w:num w:numId="5" w16cid:durableId="1517841391">
    <w:abstractNumId w:val="0"/>
  </w:num>
  <w:num w:numId="6" w16cid:durableId="856894353">
    <w:abstractNumId w:val="12"/>
  </w:num>
  <w:num w:numId="7" w16cid:durableId="843668629">
    <w:abstractNumId w:val="14"/>
  </w:num>
  <w:num w:numId="8" w16cid:durableId="1241017619">
    <w:abstractNumId w:val="15"/>
  </w:num>
  <w:num w:numId="9" w16cid:durableId="1511336106">
    <w:abstractNumId w:val="13"/>
  </w:num>
  <w:num w:numId="10" w16cid:durableId="907881679">
    <w:abstractNumId w:val="2"/>
  </w:num>
  <w:num w:numId="11" w16cid:durableId="129829355">
    <w:abstractNumId w:val="5"/>
  </w:num>
  <w:num w:numId="12" w16cid:durableId="1233544607">
    <w:abstractNumId w:val="7"/>
  </w:num>
  <w:num w:numId="13" w16cid:durableId="1906866259">
    <w:abstractNumId w:val="10"/>
  </w:num>
  <w:num w:numId="14" w16cid:durableId="2136022885">
    <w:abstractNumId w:val="1"/>
  </w:num>
  <w:num w:numId="15" w16cid:durableId="883568356">
    <w:abstractNumId w:val="3"/>
  </w:num>
  <w:num w:numId="16" w16cid:durableId="11320144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CD9"/>
    <w:rsid w:val="00077880"/>
    <w:rsid w:val="00101874"/>
    <w:rsid w:val="00243D70"/>
    <w:rsid w:val="00355E62"/>
    <w:rsid w:val="00452099"/>
    <w:rsid w:val="00530FCE"/>
    <w:rsid w:val="00541A01"/>
    <w:rsid w:val="005D1F54"/>
    <w:rsid w:val="006C3CD9"/>
    <w:rsid w:val="007A679F"/>
    <w:rsid w:val="007B29CA"/>
    <w:rsid w:val="00900008"/>
    <w:rsid w:val="00976F4E"/>
    <w:rsid w:val="009A0EBD"/>
    <w:rsid w:val="009E03C8"/>
    <w:rsid w:val="009F1746"/>
    <w:rsid w:val="00B172EC"/>
    <w:rsid w:val="00BA5C1E"/>
    <w:rsid w:val="00BB2558"/>
    <w:rsid w:val="00D04CF9"/>
    <w:rsid w:val="00D80EFA"/>
    <w:rsid w:val="00E26DCD"/>
    <w:rsid w:val="00EF6D33"/>
    <w:rsid w:val="00F84AE9"/>
    <w:rsid w:val="00FB2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189C7"/>
  <w15:docId w15:val="{50BDD674-F1DA-493B-BE65-8BD7D08E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19"/>
      <w:szCs w:val="19"/>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ahoma" w:eastAsia="Tahoma" w:hAnsi="Tahoma" w:cs="Tahoma"/>
      <w:b w:val="0"/>
      <w:bCs w:val="0"/>
      <w:i w:val="0"/>
      <w:iCs w:val="0"/>
      <w:smallCaps w:val="0"/>
      <w:strike w:val="0"/>
      <w:sz w:val="50"/>
      <w:szCs w:val="50"/>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431416"/>
      <w:w w:val="60"/>
      <w:sz w:val="20"/>
      <w:szCs w:val="20"/>
      <w:u w:val="none"/>
      <w:shd w:val="clear" w:color="auto" w:fill="auto"/>
    </w:rPr>
  </w:style>
  <w:style w:type="paragraph" w:customStyle="1" w:styleId="Vnbnnidung20">
    <w:name w:val="Văn bản nội dung (2)"/>
    <w:basedOn w:val="Normal"/>
    <w:link w:val="Vnbnnidung2"/>
    <w:pPr>
      <w:spacing w:line="247" w:lineRule="auto"/>
      <w:jc w:val="center"/>
    </w:pPr>
    <w:rPr>
      <w:rFonts w:ascii="Times New Roman" w:eastAsia="Times New Roman" w:hAnsi="Times New Roman" w:cs="Times New Roman"/>
      <w:b/>
      <w:bCs/>
      <w:sz w:val="19"/>
      <w:szCs w:val="19"/>
    </w:rPr>
  </w:style>
  <w:style w:type="paragraph" w:customStyle="1" w:styleId="Vnbnnidung0">
    <w:name w:val="Văn bản nội dung"/>
    <w:basedOn w:val="Normal"/>
    <w:link w:val="Vnbnnidung"/>
    <w:pPr>
      <w:spacing w:line="312" w:lineRule="auto"/>
    </w:pPr>
    <w:rPr>
      <w:rFonts w:ascii="Times New Roman" w:eastAsia="Times New Roman" w:hAnsi="Times New Roman" w:cs="Times New Roman"/>
      <w:sz w:val="22"/>
      <w:szCs w:val="22"/>
    </w:rPr>
  </w:style>
  <w:style w:type="paragraph" w:customStyle="1" w:styleId="Vnbnnidung30">
    <w:name w:val="Văn bản nội dung (3)"/>
    <w:basedOn w:val="Normal"/>
    <w:link w:val="Vnbnnidung3"/>
    <w:pPr>
      <w:spacing w:line="254" w:lineRule="auto"/>
      <w:jc w:val="center"/>
    </w:pPr>
    <w:rPr>
      <w:rFonts w:ascii="Times New Roman" w:eastAsia="Times New Roman" w:hAnsi="Times New Roman" w:cs="Times New Roman"/>
      <w:b/>
      <w:bCs/>
    </w:rPr>
  </w:style>
  <w:style w:type="paragraph" w:customStyle="1" w:styleId="Chthchbng0">
    <w:name w:val="Chú thích bảng"/>
    <w:basedOn w:val="Normal"/>
    <w:link w:val="Chthchbng"/>
    <w:rPr>
      <w:rFonts w:ascii="Times New Roman" w:eastAsia="Times New Roman" w:hAnsi="Times New Roman" w:cs="Times New Roman"/>
      <w:sz w:val="22"/>
      <w:szCs w:val="22"/>
    </w:rPr>
  </w:style>
  <w:style w:type="paragraph" w:customStyle="1" w:styleId="Khc0">
    <w:name w:val="Khác"/>
    <w:basedOn w:val="Normal"/>
    <w:link w:val="Khc"/>
    <w:rPr>
      <w:rFonts w:ascii="Times New Roman" w:eastAsia="Times New Roman" w:hAnsi="Times New Roman" w:cs="Times New Roman"/>
      <w:sz w:val="22"/>
      <w:szCs w:val="22"/>
    </w:rPr>
  </w:style>
  <w:style w:type="paragraph" w:customStyle="1" w:styleId="Tiu10">
    <w:name w:val="Tiêu đề #1"/>
    <w:basedOn w:val="Normal"/>
    <w:link w:val="Tiu1"/>
    <w:pPr>
      <w:outlineLvl w:val="0"/>
    </w:pPr>
    <w:rPr>
      <w:rFonts w:ascii="Tahoma" w:eastAsia="Tahoma" w:hAnsi="Tahoma" w:cs="Tahoma"/>
      <w:sz w:val="50"/>
      <w:szCs w:val="50"/>
    </w:rPr>
  </w:style>
  <w:style w:type="paragraph" w:customStyle="1" w:styleId="Vnbnnidung40">
    <w:name w:val="Văn bản nội dung (4)"/>
    <w:basedOn w:val="Normal"/>
    <w:link w:val="Vnbnnidung4"/>
    <w:rPr>
      <w:rFonts w:ascii="Arial" w:eastAsia="Arial" w:hAnsi="Arial" w:cs="Arial"/>
      <w:b/>
      <w:bCs/>
      <w:color w:val="431416"/>
      <w:w w:val="6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CamScanner 2024-01-30 14.25</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CamScanner 2024-01-30 14.25</dc:title>
  <dc:subject/>
  <dc:creator>H£i NguyÅn</dc:creator>
  <cp:keywords/>
  <cp:lastModifiedBy>A216</cp:lastModifiedBy>
  <cp:revision>20</cp:revision>
  <dcterms:created xsi:type="dcterms:W3CDTF">2024-02-22T08:47:00Z</dcterms:created>
  <dcterms:modified xsi:type="dcterms:W3CDTF">2024-02-24T09:57:00Z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3b4313ebcbaab74b631d8a1f156424272a5ce7edd8ca460a27c40ac0b8e73eb3</vt:lpwstr>
  </property>
</Properties>
</file>