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28ABB"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C72DC">
        <w:rPr>
          <w:rFonts w:ascii="Arial" w:hAnsi="Arial" w:cs="Arial"/>
          <w:b/>
          <w:color w:val="010000"/>
          <w:sz w:val="20"/>
        </w:rPr>
        <w:t>VMK: Board Resolution</w:t>
      </w:r>
    </w:p>
    <w:p w14:paraId="3AF0F0B1" w14:textId="44364F04"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On February 20, 2024, </w:t>
      </w:r>
      <w:proofErr w:type="spellStart"/>
      <w:r w:rsidRPr="000C72DC">
        <w:rPr>
          <w:rFonts w:ascii="Arial" w:hAnsi="Arial" w:cs="Arial"/>
          <w:color w:val="010000"/>
          <w:sz w:val="20"/>
        </w:rPr>
        <w:t>Vimarko</w:t>
      </w:r>
      <w:proofErr w:type="spellEnd"/>
      <w:r w:rsidRPr="000C72DC">
        <w:rPr>
          <w:rFonts w:ascii="Arial" w:hAnsi="Arial" w:cs="Arial"/>
          <w:color w:val="010000"/>
          <w:sz w:val="20"/>
        </w:rPr>
        <w:t xml:space="preserve"> Joint Stock Company announced Resolution No. 04/2024/NQ-HDQT-VMK on approving the implementation of the plan for additional public offering to </w:t>
      </w:r>
      <w:r w:rsidR="00D1581C">
        <w:rPr>
          <w:rFonts w:ascii="Arial" w:hAnsi="Arial" w:cs="Arial"/>
          <w:color w:val="010000"/>
          <w:sz w:val="20"/>
        </w:rPr>
        <w:t>outstanding shareholders</w:t>
      </w:r>
      <w:r w:rsidRPr="000C72DC">
        <w:rPr>
          <w:rFonts w:ascii="Arial" w:hAnsi="Arial" w:cs="Arial"/>
          <w:color w:val="010000"/>
          <w:sz w:val="20"/>
        </w:rPr>
        <w:t xml:space="preserve"> and related contents as follows:</w:t>
      </w:r>
    </w:p>
    <w:p w14:paraId="484E7816" w14:textId="52720B1C"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Article 1: Approve implementing the plan for additional public offering to </w:t>
      </w:r>
      <w:r w:rsidR="00D1581C">
        <w:rPr>
          <w:rFonts w:ascii="Arial" w:hAnsi="Arial" w:cs="Arial"/>
          <w:color w:val="010000"/>
          <w:sz w:val="20"/>
        </w:rPr>
        <w:t>outstanding shareholders</w:t>
      </w:r>
      <w:r w:rsidRPr="000C72DC">
        <w:rPr>
          <w:rFonts w:ascii="Arial" w:hAnsi="Arial" w:cs="Arial"/>
          <w:color w:val="010000"/>
          <w:sz w:val="20"/>
        </w:rPr>
        <w:t xml:space="preserve"> according to Annual General Mandate 2023 No. 02/2023/NQ-DHDCD-VMK dated August 22, 2023 </w:t>
      </w:r>
      <w:proofErr w:type="spellStart"/>
      <w:r w:rsidR="00D1581C">
        <w:rPr>
          <w:rFonts w:ascii="Arial" w:hAnsi="Arial" w:cs="Arial"/>
          <w:color w:val="010000"/>
          <w:sz w:val="20"/>
        </w:rPr>
        <w:t>by</w:t>
      </w:r>
      <w:r w:rsidRPr="000C72DC">
        <w:rPr>
          <w:rFonts w:ascii="Arial" w:hAnsi="Arial" w:cs="Arial"/>
          <w:color w:val="010000"/>
          <w:sz w:val="20"/>
        </w:rPr>
        <w:t>Vimarko</w:t>
      </w:r>
      <w:proofErr w:type="spellEnd"/>
      <w:r w:rsidRPr="000C72DC">
        <w:rPr>
          <w:rFonts w:ascii="Arial" w:hAnsi="Arial" w:cs="Arial"/>
          <w:color w:val="010000"/>
          <w:sz w:val="20"/>
        </w:rPr>
        <w:t xml:space="preserve"> Joint Stock Company</w:t>
      </w:r>
    </w:p>
    <w:p w14:paraId="0561D044" w14:textId="5E5B638B"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Pursuant to the authorization of the Annual General Meeting of Shareholders 2023, the Board of Directors of the Company approves the implementation of the plan for additional public offering to </w:t>
      </w:r>
      <w:r w:rsidR="00D1581C">
        <w:rPr>
          <w:rFonts w:ascii="Arial" w:hAnsi="Arial" w:cs="Arial"/>
          <w:color w:val="010000"/>
          <w:sz w:val="20"/>
        </w:rPr>
        <w:t>outstanding shareholders</w:t>
      </w:r>
      <w:r w:rsidRPr="000C72DC">
        <w:rPr>
          <w:rFonts w:ascii="Arial" w:hAnsi="Arial" w:cs="Arial"/>
          <w:color w:val="010000"/>
          <w:sz w:val="20"/>
        </w:rPr>
        <w:t xml:space="preserve"> with the following contents:</w:t>
      </w:r>
    </w:p>
    <w:p w14:paraId="147F863D" w14:textId="77777777" w:rsidR="00857125" w:rsidRPr="000C72DC" w:rsidRDefault="00B37ED9" w:rsidP="00D1581C">
      <w:pPr>
        <w:numPr>
          <w:ilvl w:val="0"/>
          <w:numId w:val="5"/>
        </w:numPr>
        <w:pBdr>
          <w:top w:val="nil"/>
          <w:left w:val="nil"/>
          <w:bottom w:val="nil"/>
          <w:right w:val="nil"/>
          <w:between w:val="nil"/>
        </w:pBdr>
        <w:tabs>
          <w:tab w:val="left" w:pos="432"/>
          <w:tab w:val="left" w:pos="1370"/>
        </w:tabs>
        <w:spacing w:after="120" w:line="360" w:lineRule="auto"/>
        <w:jc w:val="both"/>
        <w:rPr>
          <w:rFonts w:ascii="Arial" w:eastAsia="Arial" w:hAnsi="Arial" w:cs="Arial"/>
          <w:color w:val="010000"/>
          <w:sz w:val="20"/>
          <w:szCs w:val="20"/>
        </w:rPr>
      </w:pPr>
      <w:r w:rsidRPr="000C72DC">
        <w:rPr>
          <w:rFonts w:ascii="Arial" w:hAnsi="Arial" w:cs="Arial"/>
          <w:color w:val="010000"/>
          <w:sz w:val="20"/>
        </w:rPr>
        <w:t>Approve the rights exercise rate of the offering</w:t>
      </w:r>
    </w:p>
    <w:p w14:paraId="7B4D9B36"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According to Report on the results of the share issuance to pay dividends No. 05/2023/VMK-BC dated November 1, 2023, the number of outstanding shares of the Company is 3,885,000 shares.</w:t>
      </w:r>
    </w:p>
    <w:p w14:paraId="6B486AA3" w14:textId="6271955C"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According to the share offering plan approved by the Annual General Meeting of Shareholders 2023, the number of shares expected to be offered to </w:t>
      </w:r>
      <w:r w:rsidR="00D1581C">
        <w:rPr>
          <w:rFonts w:ascii="Arial" w:hAnsi="Arial" w:cs="Arial"/>
          <w:color w:val="010000"/>
          <w:sz w:val="20"/>
        </w:rPr>
        <w:t>outstanding shareholders</w:t>
      </w:r>
      <w:r w:rsidRPr="000C72DC">
        <w:rPr>
          <w:rFonts w:ascii="Arial" w:hAnsi="Arial" w:cs="Arial"/>
          <w:color w:val="010000"/>
          <w:sz w:val="20"/>
        </w:rPr>
        <w:t xml:space="preserve"> is 3,115,000 shares. </w:t>
      </w:r>
    </w:p>
    <w:p w14:paraId="542FF184" w14:textId="3E29DED9"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The Company's Board of Directors approves the rights exercise rate in the share offering to </w:t>
      </w:r>
      <w:r w:rsidR="00D1581C">
        <w:rPr>
          <w:rFonts w:ascii="Arial" w:hAnsi="Arial" w:cs="Arial"/>
          <w:color w:val="010000"/>
          <w:sz w:val="20"/>
        </w:rPr>
        <w:t>outstanding shareholders</w:t>
      </w:r>
      <w:r w:rsidRPr="000C72DC">
        <w:rPr>
          <w:rFonts w:ascii="Arial" w:hAnsi="Arial" w:cs="Arial"/>
          <w:color w:val="010000"/>
          <w:sz w:val="20"/>
        </w:rPr>
        <w:t xml:space="preserve"> at 777:623 (accordingly, based on the record date for allocating rights, </w:t>
      </w:r>
      <w:r w:rsidR="00D1581C">
        <w:rPr>
          <w:rFonts w:ascii="Arial" w:hAnsi="Arial" w:cs="Arial"/>
          <w:color w:val="010000"/>
          <w:sz w:val="20"/>
        </w:rPr>
        <w:t>outstanding shareholders</w:t>
      </w:r>
      <w:r w:rsidRPr="000C72DC">
        <w:rPr>
          <w:rFonts w:ascii="Arial" w:hAnsi="Arial" w:cs="Arial"/>
          <w:color w:val="010000"/>
          <w:sz w:val="20"/>
        </w:rPr>
        <w:t xml:space="preserve"> owning 01 share will have 01 purchase right</w:t>
      </w:r>
      <w:r w:rsidR="00460CEA" w:rsidRPr="000C72DC">
        <w:rPr>
          <w:rFonts w:ascii="Arial" w:hAnsi="Arial" w:cs="Arial"/>
          <w:color w:val="010000"/>
          <w:sz w:val="20"/>
        </w:rPr>
        <w:t>s</w:t>
      </w:r>
      <w:r w:rsidRPr="000C72DC">
        <w:rPr>
          <w:rFonts w:ascii="Arial" w:hAnsi="Arial" w:cs="Arial"/>
          <w:color w:val="010000"/>
          <w:sz w:val="20"/>
        </w:rPr>
        <w:t xml:space="preserve">. The number of additional shares to be purchased will be calculated according to the formula: Number of additional shares purchased = number </w:t>
      </w:r>
      <w:r w:rsidR="00D1581C">
        <w:rPr>
          <w:rFonts w:ascii="Arial" w:hAnsi="Arial" w:cs="Arial"/>
          <w:color w:val="010000"/>
          <w:sz w:val="20"/>
        </w:rPr>
        <w:t>of purchase rights x</w:t>
      </w:r>
      <w:r w:rsidRPr="000C72DC">
        <w:rPr>
          <w:rFonts w:ascii="Arial" w:hAnsi="Arial" w:cs="Arial"/>
          <w:color w:val="010000"/>
          <w:sz w:val="20"/>
        </w:rPr>
        <w:t xml:space="preserve"> 623/777 and rounded down to the unit).</w:t>
      </w:r>
    </w:p>
    <w:p w14:paraId="4E5129FF" w14:textId="77777777" w:rsidR="00857125" w:rsidRPr="000C72DC" w:rsidRDefault="00B37ED9" w:rsidP="00D1581C">
      <w:pPr>
        <w:numPr>
          <w:ilvl w:val="0"/>
          <w:numId w:val="5"/>
        </w:numPr>
        <w:pBdr>
          <w:top w:val="nil"/>
          <w:left w:val="nil"/>
          <w:bottom w:val="nil"/>
          <w:right w:val="nil"/>
          <w:between w:val="nil"/>
        </w:pBdr>
        <w:tabs>
          <w:tab w:val="left" w:pos="432"/>
          <w:tab w:val="left" w:pos="1505"/>
        </w:tabs>
        <w:spacing w:after="120" w:line="360" w:lineRule="auto"/>
        <w:jc w:val="both"/>
        <w:rPr>
          <w:rFonts w:ascii="Arial" w:eastAsia="Arial" w:hAnsi="Arial" w:cs="Arial"/>
          <w:color w:val="010000"/>
          <w:sz w:val="20"/>
          <w:szCs w:val="20"/>
        </w:rPr>
      </w:pPr>
      <w:r w:rsidRPr="000C72DC">
        <w:rPr>
          <w:rFonts w:ascii="Arial" w:hAnsi="Arial" w:cs="Arial"/>
          <w:color w:val="010000"/>
          <w:sz w:val="20"/>
        </w:rPr>
        <w:t>Approve the investment transaction to purchase the asset of a rooftop solar power system</w:t>
      </w:r>
    </w:p>
    <w:p w14:paraId="1AC4FBB3" w14:textId="6FFD0D42"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To comply with </w:t>
      </w:r>
      <w:r w:rsidR="00D1581C">
        <w:rPr>
          <w:rFonts w:ascii="Arial" w:hAnsi="Arial" w:cs="Arial"/>
          <w:color w:val="010000"/>
          <w:sz w:val="20"/>
        </w:rPr>
        <w:t xml:space="preserve">the Law on Securities and </w:t>
      </w:r>
      <w:r w:rsidRPr="000C72DC">
        <w:rPr>
          <w:rFonts w:ascii="Arial" w:hAnsi="Arial" w:cs="Arial"/>
          <w:color w:val="010000"/>
          <w:sz w:val="20"/>
        </w:rPr>
        <w:t xml:space="preserve">Law on Enterprises on the authority to approve investment transactions/purchases of high-value assets, the Board of Directors </w:t>
      </w:r>
      <w:r w:rsidR="00460CEA" w:rsidRPr="000C72DC">
        <w:rPr>
          <w:rFonts w:ascii="Arial" w:hAnsi="Arial" w:cs="Arial"/>
          <w:color w:val="010000"/>
          <w:sz w:val="20"/>
        </w:rPr>
        <w:t>is</w:t>
      </w:r>
      <w:r w:rsidRPr="000C72DC">
        <w:rPr>
          <w:rFonts w:ascii="Arial" w:hAnsi="Arial" w:cs="Arial"/>
          <w:color w:val="010000"/>
          <w:sz w:val="20"/>
        </w:rPr>
        <w:t xml:space="preserve"> authorized by the General Meeting of Shareholders to choose to carry out asset purchase transactions to serve the Company's business activities.</w:t>
      </w:r>
    </w:p>
    <w:p w14:paraId="11F8B043" w14:textId="4BD5E143"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After evaluating the assets, the Board of Directors </w:t>
      </w:r>
      <w:r w:rsidR="00460CEA" w:rsidRPr="000C72DC">
        <w:rPr>
          <w:rFonts w:ascii="Arial" w:hAnsi="Arial" w:cs="Arial"/>
          <w:color w:val="010000"/>
          <w:sz w:val="20"/>
        </w:rPr>
        <w:t>chooses</w:t>
      </w:r>
      <w:r w:rsidRPr="000C72DC">
        <w:rPr>
          <w:rFonts w:ascii="Arial" w:hAnsi="Arial" w:cs="Arial"/>
          <w:color w:val="010000"/>
          <w:sz w:val="20"/>
        </w:rPr>
        <w:t xml:space="preserve"> to carry out the asset purchase transaction with the main information of the asset shown below:</w:t>
      </w:r>
    </w:p>
    <w:p w14:paraId="0C8EB097"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General information about the asset: The rooftop solar power system is located in Dinh Van Town, Lam Ha District, Lam Dong Province. The transformer station has a capacity of 1000kVA, inverter type 110kW/set ​</w:t>
      </w:r>
      <w:proofErr w:type="gramStart"/>
      <w:r w:rsidRPr="000C72DC">
        <w:rPr>
          <w:rFonts w:ascii="Arial" w:hAnsi="Arial" w:cs="Arial"/>
          <w:color w:val="010000"/>
          <w:sz w:val="20"/>
        </w:rPr>
        <w:t>​(</w:t>
      </w:r>
      <w:proofErr w:type="gramEnd"/>
      <w:r w:rsidRPr="000C72DC">
        <w:rPr>
          <w:rFonts w:ascii="Arial" w:hAnsi="Arial" w:cs="Arial"/>
          <w:color w:val="010000"/>
          <w:sz w:val="20"/>
        </w:rPr>
        <w:t xml:space="preserve">9 sets - Total capacity is 990kW). The total roof area is 5,800 m2, the lowest and highest roof heights above the ground are 2.3m and 6m respectively. The number of panels installed on the roof of the building is 2,361 (panels), solar cells type 415Wp/panel (total actual capacity of panels is 979,815 </w:t>
      </w:r>
      <w:proofErr w:type="spellStart"/>
      <w:r w:rsidRPr="000C72DC">
        <w:rPr>
          <w:rFonts w:ascii="Arial" w:hAnsi="Arial" w:cs="Arial"/>
          <w:color w:val="010000"/>
          <w:sz w:val="20"/>
        </w:rPr>
        <w:t>kWp</w:t>
      </w:r>
      <w:proofErr w:type="spellEnd"/>
      <w:r w:rsidRPr="000C72DC">
        <w:rPr>
          <w:rFonts w:ascii="Arial" w:hAnsi="Arial" w:cs="Arial"/>
          <w:color w:val="010000"/>
          <w:sz w:val="20"/>
        </w:rPr>
        <w:t>)</w:t>
      </w:r>
    </w:p>
    <w:p w14:paraId="591957D0"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Information about the asset transferor:</w:t>
      </w:r>
    </w:p>
    <w:p w14:paraId="3C4AA0ED" w14:textId="49364E3C" w:rsidR="00857125" w:rsidRPr="000C72DC" w:rsidRDefault="00460CEA" w:rsidP="00D1581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Name of C</w:t>
      </w:r>
      <w:r w:rsidR="00B37ED9" w:rsidRPr="000C72DC">
        <w:rPr>
          <w:rFonts w:ascii="Arial" w:hAnsi="Arial" w:cs="Arial"/>
          <w:color w:val="010000"/>
          <w:sz w:val="20"/>
        </w:rPr>
        <w:t>ompany:</w:t>
      </w:r>
      <w:r w:rsidR="00C326EC" w:rsidRPr="000C72DC">
        <w:rPr>
          <w:rFonts w:ascii="Arial" w:hAnsi="Arial" w:cs="Arial"/>
          <w:color w:val="010000"/>
          <w:sz w:val="20"/>
        </w:rPr>
        <w:t xml:space="preserve"> </w:t>
      </w:r>
      <w:proofErr w:type="spellStart"/>
      <w:r w:rsidR="00C326EC" w:rsidRPr="000C72DC">
        <w:rPr>
          <w:rFonts w:ascii="Arial" w:hAnsi="Arial" w:cs="Arial"/>
          <w:color w:val="010000"/>
          <w:sz w:val="20"/>
        </w:rPr>
        <w:t>Fitran</w:t>
      </w:r>
      <w:proofErr w:type="spellEnd"/>
      <w:r w:rsidR="00C326EC" w:rsidRPr="000C72DC">
        <w:rPr>
          <w:rFonts w:ascii="Arial" w:hAnsi="Arial" w:cs="Arial"/>
          <w:color w:val="010000"/>
          <w:sz w:val="20"/>
        </w:rPr>
        <w:t xml:space="preserve"> Holding </w:t>
      </w:r>
      <w:proofErr w:type="spellStart"/>
      <w:r w:rsidR="00C326EC" w:rsidRPr="000C72DC">
        <w:rPr>
          <w:rFonts w:ascii="Arial" w:hAnsi="Arial" w:cs="Arial"/>
          <w:color w:val="010000"/>
          <w:sz w:val="20"/>
        </w:rPr>
        <w:t>Jointstock</w:t>
      </w:r>
      <w:proofErr w:type="spellEnd"/>
      <w:r w:rsidR="00C326EC" w:rsidRPr="000C72DC">
        <w:rPr>
          <w:rFonts w:ascii="Arial" w:hAnsi="Arial" w:cs="Arial"/>
          <w:color w:val="010000"/>
          <w:sz w:val="20"/>
        </w:rPr>
        <w:t xml:space="preserve"> </w:t>
      </w:r>
      <w:r w:rsidR="00B37ED9" w:rsidRPr="000C72DC">
        <w:rPr>
          <w:rFonts w:ascii="Arial" w:hAnsi="Arial" w:cs="Arial"/>
          <w:color w:val="010000"/>
          <w:sz w:val="20"/>
        </w:rPr>
        <w:t>Company</w:t>
      </w:r>
    </w:p>
    <w:p w14:paraId="160C8030" w14:textId="77777777" w:rsidR="00857125" w:rsidRPr="000C72DC" w:rsidRDefault="00B37ED9" w:rsidP="00D1581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lastRenderedPageBreak/>
        <w:t xml:space="preserve">Business Registration Certificate No. 0108756761 first issued by Hanoi Authority for Planning and Investment on May 28, 2019 and changed from time to time by </w:t>
      </w:r>
      <w:proofErr w:type="spellStart"/>
      <w:r w:rsidRPr="000C72DC">
        <w:rPr>
          <w:rFonts w:ascii="Arial" w:hAnsi="Arial" w:cs="Arial"/>
          <w:color w:val="010000"/>
          <w:sz w:val="20"/>
        </w:rPr>
        <w:t>Fitran</w:t>
      </w:r>
      <w:proofErr w:type="spellEnd"/>
      <w:r w:rsidRPr="000C72DC">
        <w:rPr>
          <w:rFonts w:ascii="Arial" w:hAnsi="Arial" w:cs="Arial"/>
          <w:color w:val="010000"/>
          <w:sz w:val="20"/>
        </w:rPr>
        <w:t xml:space="preserve"> Holding </w:t>
      </w:r>
      <w:proofErr w:type="spellStart"/>
      <w:r w:rsidRPr="000C72DC">
        <w:rPr>
          <w:rFonts w:ascii="Arial" w:hAnsi="Arial" w:cs="Arial"/>
          <w:color w:val="010000"/>
          <w:sz w:val="20"/>
        </w:rPr>
        <w:t>Jointstock</w:t>
      </w:r>
      <w:proofErr w:type="spellEnd"/>
      <w:r w:rsidRPr="000C72DC">
        <w:rPr>
          <w:rFonts w:ascii="Arial" w:hAnsi="Arial" w:cs="Arial"/>
          <w:color w:val="010000"/>
          <w:sz w:val="20"/>
        </w:rPr>
        <w:t xml:space="preserve"> Company</w:t>
      </w:r>
    </w:p>
    <w:p w14:paraId="789E6DFA" w14:textId="77777777" w:rsidR="00857125" w:rsidRPr="000C72DC" w:rsidRDefault="00B37ED9" w:rsidP="00D1581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 xml:space="preserve">Head office: No. 1349 </w:t>
      </w:r>
      <w:proofErr w:type="spellStart"/>
      <w:r w:rsidRPr="000C72DC">
        <w:rPr>
          <w:rFonts w:ascii="Arial" w:hAnsi="Arial" w:cs="Arial"/>
          <w:color w:val="010000"/>
          <w:sz w:val="20"/>
        </w:rPr>
        <w:t>Giai</w:t>
      </w:r>
      <w:proofErr w:type="spellEnd"/>
      <w:r w:rsidRPr="000C72DC">
        <w:rPr>
          <w:rFonts w:ascii="Arial" w:hAnsi="Arial" w:cs="Arial"/>
          <w:color w:val="010000"/>
          <w:sz w:val="20"/>
        </w:rPr>
        <w:t xml:space="preserve"> Phong Street, Hoang </w:t>
      </w:r>
      <w:proofErr w:type="spellStart"/>
      <w:r w:rsidRPr="000C72DC">
        <w:rPr>
          <w:rFonts w:ascii="Arial" w:hAnsi="Arial" w:cs="Arial"/>
          <w:color w:val="010000"/>
          <w:sz w:val="20"/>
        </w:rPr>
        <w:t>Liet</w:t>
      </w:r>
      <w:proofErr w:type="spellEnd"/>
      <w:r w:rsidRPr="000C72DC">
        <w:rPr>
          <w:rFonts w:ascii="Arial" w:hAnsi="Arial" w:cs="Arial"/>
          <w:color w:val="010000"/>
          <w:sz w:val="20"/>
        </w:rPr>
        <w:t xml:space="preserve"> Ward, Hoang Mai District, Hanoi City</w:t>
      </w:r>
    </w:p>
    <w:p w14:paraId="70EE0707" w14:textId="1B745802" w:rsidR="00857125" w:rsidRPr="000C72DC" w:rsidRDefault="00460CEA" w:rsidP="00D1581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Legal R</w:t>
      </w:r>
      <w:r w:rsidR="00B37ED9" w:rsidRPr="000C72DC">
        <w:rPr>
          <w:rFonts w:ascii="Arial" w:hAnsi="Arial" w:cs="Arial"/>
          <w:color w:val="010000"/>
          <w:sz w:val="20"/>
        </w:rPr>
        <w:t xml:space="preserve">epresentative: Mr. Tran </w:t>
      </w:r>
      <w:proofErr w:type="spellStart"/>
      <w:r w:rsidR="00B37ED9" w:rsidRPr="000C72DC">
        <w:rPr>
          <w:rFonts w:ascii="Arial" w:hAnsi="Arial" w:cs="Arial"/>
          <w:color w:val="010000"/>
          <w:sz w:val="20"/>
        </w:rPr>
        <w:t>Huu</w:t>
      </w:r>
      <w:proofErr w:type="spellEnd"/>
      <w:r w:rsidR="00B37ED9" w:rsidRPr="000C72DC">
        <w:rPr>
          <w:rFonts w:ascii="Arial" w:hAnsi="Arial" w:cs="Arial"/>
          <w:color w:val="010000"/>
          <w:sz w:val="20"/>
        </w:rPr>
        <w:t xml:space="preserve"> Doan</w:t>
      </w:r>
    </w:p>
    <w:p w14:paraId="76909771" w14:textId="77777777" w:rsidR="00857125" w:rsidRPr="000C72DC" w:rsidRDefault="00B37ED9" w:rsidP="00D1581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Current charter capital: VND 10,000,000,000</w:t>
      </w:r>
    </w:p>
    <w:p w14:paraId="240ECCA7" w14:textId="706D0EFB" w:rsidR="00857125" w:rsidRPr="000C72DC" w:rsidRDefault="00B37ED9" w:rsidP="00D1581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Relation</w:t>
      </w:r>
      <w:r w:rsidR="00460CEA" w:rsidRPr="000C72DC">
        <w:rPr>
          <w:rFonts w:ascii="Arial" w:hAnsi="Arial" w:cs="Arial"/>
          <w:color w:val="010000"/>
          <w:sz w:val="20"/>
        </w:rPr>
        <w:t>s</w:t>
      </w:r>
      <w:r w:rsidRPr="000C72DC">
        <w:rPr>
          <w:rFonts w:ascii="Arial" w:hAnsi="Arial" w:cs="Arial"/>
          <w:color w:val="010000"/>
          <w:sz w:val="20"/>
        </w:rPr>
        <w:t xml:space="preserve"> between the asset transferor and VMK: The asset transferor (</w:t>
      </w:r>
      <w:proofErr w:type="spellStart"/>
      <w:r w:rsidRPr="000C72DC">
        <w:rPr>
          <w:rFonts w:ascii="Arial" w:hAnsi="Arial" w:cs="Arial"/>
          <w:color w:val="010000"/>
          <w:sz w:val="20"/>
        </w:rPr>
        <w:t>Fitran</w:t>
      </w:r>
      <w:proofErr w:type="spellEnd"/>
      <w:r w:rsidRPr="000C72DC">
        <w:rPr>
          <w:rFonts w:ascii="Arial" w:hAnsi="Arial" w:cs="Arial"/>
          <w:color w:val="010000"/>
          <w:sz w:val="20"/>
        </w:rPr>
        <w:t xml:space="preserve"> Holding </w:t>
      </w:r>
      <w:proofErr w:type="spellStart"/>
      <w:r w:rsidRPr="000C72DC">
        <w:rPr>
          <w:rFonts w:ascii="Arial" w:hAnsi="Arial" w:cs="Arial"/>
          <w:color w:val="010000"/>
          <w:sz w:val="20"/>
        </w:rPr>
        <w:t>Jointstock</w:t>
      </w:r>
      <w:proofErr w:type="spellEnd"/>
      <w:r w:rsidR="00460CEA" w:rsidRPr="000C72DC">
        <w:rPr>
          <w:rFonts w:ascii="Arial" w:hAnsi="Arial" w:cs="Arial"/>
          <w:color w:val="010000"/>
          <w:sz w:val="20"/>
        </w:rPr>
        <w:t xml:space="preserve"> Company) is not a shareholder or an organization related to VMK or </w:t>
      </w:r>
      <w:r w:rsidRPr="000C72DC">
        <w:rPr>
          <w:rFonts w:ascii="Arial" w:hAnsi="Arial" w:cs="Arial"/>
          <w:color w:val="010000"/>
          <w:sz w:val="20"/>
        </w:rPr>
        <w:t>an organization related to PDMR of VMK.</w:t>
      </w:r>
    </w:p>
    <w:p w14:paraId="66CDED38"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Asset purchase price: VND 15,000,000,000 (including VAT)</w:t>
      </w:r>
    </w:p>
    <w:p w14:paraId="05127349" w14:textId="77777777" w:rsidR="00857125" w:rsidRPr="000C72DC" w:rsidRDefault="00B37ED9" w:rsidP="00D1581C">
      <w:pPr>
        <w:numPr>
          <w:ilvl w:val="0"/>
          <w:numId w:val="5"/>
        </w:numPr>
        <w:pBdr>
          <w:top w:val="nil"/>
          <w:left w:val="nil"/>
          <w:bottom w:val="nil"/>
          <w:right w:val="nil"/>
          <w:between w:val="nil"/>
        </w:pBdr>
        <w:tabs>
          <w:tab w:val="left" w:pos="432"/>
          <w:tab w:val="left" w:pos="1505"/>
        </w:tabs>
        <w:spacing w:after="120" w:line="360" w:lineRule="auto"/>
        <w:jc w:val="both"/>
        <w:rPr>
          <w:rFonts w:ascii="Arial" w:eastAsia="Arial" w:hAnsi="Arial" w:cs="Arial"/>
          <w:color w:val="010000"/>
          <w:sz w:val="20"/>
          <w:szCs w:val="20"/>
        </w:rPr>
      </w:pPr>
      <w:r w:rsidRPr="000C72DC">
        <w:rPr>
          <w:rFonts w:ascii="Arial" w:hAnsi="Arial" w:cs="Arial"/>
          <w:color w:val="010000"/>
          <w:sz w:val="20"/>
        </w:rPr>
        <w:t>Approve the detailed plan on using the expected proceeds from the public offering</w:t>
      </w:r>
    </w:p>
    <w:p w14:paraId="2FDD6740" w14:textId="59F2909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According to the approval of the Annual General Meeting 2023 and based on the actual business status of the Company, the Company's Board of Directors approves the detailed plan on using the proceeds from the public offering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1"/>
        <w:gridCol w:w="3948"/>
        <w:gridCol w:w="1995"/>
        <w:gridCol w:w="2415"/>
      </w:tblGrid>
      <w:tr w:rsidR="00857125" w:rsidRPr="000C72DC" w14:paraId="1C4435C2" w14:textId="77777777" w:rsidTr="00B37ED9">
        <w:tc>
          <w:tcPr>
            <w:tcW w:w="366" w:type="pct"/>
            <w:shd w:val="clear" w:color="auto" w:fill="auto"/>
            <w:tcMar>
              <w:top w:w="0" w:type="dxa"/>
              <w:bottom w:w="0" w:type="dxa"/>
            </w:tcMar>
            <w:vAlign w:val="center"/>
          </w:tcPr>
          <w:p w14:paraId="5BCED0C6"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No.</w:t>
            </w:r>
          </w:p>
        </w:tc>
        <w:tc>
          <w:tcPr>
            <w:tcW w:w="2188" w:type="pct"/>
            <w:shd w:val="clear" w:color="auto" w:fill="auto"/>
            <w:tcMar>
              <w:top w:w="0" w:type="dxa"/>
              <w:bottom w:w="0" w:type="dxa"/>
            </w:tcMar>
            <w:vAlign w:val="center"/>
          </w:tcPr>
          <w:p w14:paraId="282C238F"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Capital use purposes</w:t>
            </w:r>
          </w:p>
        </w:tc>
        <w:tc>
          <w:tcPr>
            <w:tcW w:w="1106" w:type="pct"/>
            <w:shd w:val="clear" w:color="auto" w:fill="auto"/>
            <w:tcMar>
              <w:top w:w="0" w:type="dxa"/>
              <w:bottom w:w="0" w:type="dxa"/>
            </w:tcMar>
            <w:vAlign w:val="center"/>
          </w:tcPr>
          <w:p w14:paraId="405CE071"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Value (VND)</w:t>
            </w:r>
          </w:p>
        </w:tc>
        <w:tc>
          <w:tcPr>
            <w:tcW w:w="1339" w:type="pct"/>
            <w:shd w:val="clear" w:color="auto" w:fill="auto"/>
            <w:tcMar>
              <w:top w:w="0" w:type="dxa"/>
              <w:bottom w:w="0" w:type="dxa"/>
            </w:tcMar>
            <w:vAlign w:val="center"/>
          </w:tcPr>
          <w:p w14:paraId="461B316E"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Expected payment date</w:t>
            </w:r>
          </w:p>
        </w:tc>
      </w:tr>
      <w:tr w:rsidR="00857125" w:rsidRPr="000C72DC" w14:paraId="2FF1ABE7" w14:textId="77777777" w:rsidTr="00B37ED9">
        <w:tc>
          <w:tcPr>
            <w:tcW w:w="366" w:type="pct"/>
            <w:shd w:val="clear" w:color="auto" w:fill="auto"/>
            <w:tcMar>
              <w:top w:w="0" w:type="dxa"/>
              <w:bottom w:w="0" w:type="dxa"/>
            </w:tcMar>
            <w:vAlign w:val="center"/>
          </w:tcPr>
          <w:p w14:paraId="7FCF236C"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1</w:t>
            </w:r>
          </w:p>
        </w:tc>
        <w:tc>
          <w:tcPr>
            <w:tcW w:w="2188" w:type="pct"/>
            <w:shd w:val="clear" w:color="auto" w:fill="auto"/>
            <w:tcMar>
              <w:top w:w="0" w:type="dxa"/>
              <w:bottom w:w="0" w:type="dxa"/>
            </w:tcMar>
            <w:vAlign w:val="center"/>
          </w:tcPr>
          <w:p w14:paraId="488EDF2B"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Payment of loans and payable debts</w:t>
            </w:r>
          </w:p>
        </w:tc>
        <w:tc>
          <w:tcPr>
            <w:tcW w:w="1106" w:type="pct"/>
            <w:shd w:val="clear" w:color="auto" w:fill="auto"/>
            <w:tcMar>
              <w:top w:w="0" w:type="dxa"/>
              <w:bottom w:w="0" w:type="dxa"/>
            </w:tcMar>
            <w:vAlign w:val="center"/>
          </w:tcPr>
          <w:p w14:paraId="2C14550E"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10,150,000,000</w:t>
            </w:r>
          </w:p>
        </w:tc>
        <w:tc>
          <w:tcPr>
            <w:tcW w:w="1339" w:type="pct"/>
            <w:shd w:val="clear" w:color="auto" w:fill="auto"/>
            <w:tcMar>
              <w:top w:w="0" w:type="dxa"/>
              <w:bottom w:w="0" w:type="dxa"/>
            </w:tcMar>
            <w:vAlign w:val="center"/>
          </w:tcPr>
          <w:p w14:paraId="230FCB29" w14:textId="77777777" w:rsidR="00857125" w:rsidRPr="000C72DC" w:rsidRDefault="00857125" w:rsidP="00D1581C">
            <w:pPr>
              <w:tabs>
                <w:tab w:val="left" w:pos="432"/>
              </w:tabs>
              <w:spacing w:after="120" w:line="360" w:lineRule="auto"/>
              <w:jc w:val="both"/>
              <w:rPr>
                <w:rFonts w:ascii="Arial" w:eastAsia="Arial" w:hAnsi="Arial" w:cs="Arial"/>
                <w:color w:val="010000"/>
                <w:sz w:val="20"/>
                <w:szCs w:val="20"/>
              </w:rPr>
            </w:pPr>
          </w:p>
        </w:tc>
      </w:tr>
      <w:tr w:rsidR="00857125" w:rsidRPr="000C72DC" w14:paraId="2A347852" w14:textId="77777777" w:rsidTr="00B37ED9">
        <w:tc>
          <w:tcPr>
            <w:tcW w:w="366" w:type="pct"/>
            <w:shd w:val="clear" w:color="auto" w:fill="auto"/>
            <w:tcMar>
              <w:top w:w="0" w:type="dxa"/>
              <w:bottom w:w="0" w:type="dxa"/>
            </w:tcMar>
            <w:vAlign w:val="center"/>
          </w:tcPr>
          <w:p w14:paraId="655C85BF"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w:t>
            </w:r>
          </w:p>
        </w:tc>
        <w:tc>
          <w:tcPr>
            <w:tcW w:w="2188" w:type="pct"/>
            <w:shd w:val="clear" w:color="auto" w:fill="auto"/>
            <w:tcMar>
              <w:top w:w="0" w:type="dxa"/>
              <w:bottom w:w="0" w:type="dxa"/>
            </w:tcMar>
            <w:vAlign w:val="center"/>
          </w:tcPr>
          <w:p w14:paraId="2983DF82"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Repayment of personal loans according to Loan Contract No. 1701/2024/HDV/VMK dated January 17, 2024</w:t>
            </w:r>
          </w:p>
        </w:tc>
        <w:tc>
          <w:tcPr>
            <w:tcW w:w="1106" w:type="pct"/>
            <w:shd w:val="clear" w:color="auto" w:fill="auto"/>
            <w:tcMar>
              <w:top w:w="0" w:type="dxa"/>
              <w:bottom w:w="0" w:type="dxa"/>
            </w:tcMar>
            <w:vAlign w:val="center"/>
          </w:tcPr>
          <w:p w14:paraId="43224004"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2,300,000,000</w:t>
            </w:r>
          </w:p>
        </w:tc>
        <w:tc>
          <w:tcPr>
            <w:tcW w:w="1339" w:type="pct"/>
            <w:shd w:val="clear" w:color="auto" w:fill="auto"/>
            <w:tcMar>
              <w:top w:w="0" w:type="dxa"/>
              <w:bottom w:w="0" w:type="dxa"/>
            </w:tcMar>
            <w:vAlign w:val="center"/>
          </w:tcPr>
          <w:p w14:paraId="13FE9F5D"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Q3/2024</w:t>
            </w:r>
          </w:p>
        </w:tc>
      </w:tr>
      <w:tr w:rsidR="00857125" w:rsidRPr="000C72DC" w14:paraId="17C6D17D" w14:textId="77777777" w:rsidTr="00B37ED9">
        <w:tc>
          <w:tcPr>
            <w:tcW w:w="366" w:type="pct"/>
            <w:shd w:val="clear" w:color="auto" w:fill="auto"/>
            <w:tcMar>
              <w:top w:w="0" w:type="dxa"/>
              <w:bottom w:w="0" w:type="dxa"/>
            </w:tcMar>
            <w:vAlign w:val="center"/>
          </w:tcPr>
          <w:p w14:paraId="39F8AAD8"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w:t>
            </w:r>
          </w:p>
        </w:tc>
        <w:tc>
          <w:tcPr>
            <w:tcW w:w="2188" w:type="pct"/>
            <w:shd w:val="clear" w:color="auto" w:fill="auto"/>
            <w:tcMar>
              <w:top w:w="0" w:type="dxa"/>
              <w:bottom w:w="0" w:type="dxa"/>
            </w:tcMar>
            <w:vAlign w:val="center"/>
          </w:tcPr>
          <w:p w14:paraId="13BEFE22"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Payment to </w:t>
            </w:r>
            <w:proofErr w:type="spellStart"/>
            <w:r w:rsidRPr="000C72DC">
              <w:rPr>
                <w:rFonts w:ascii="Arial" w:hAnsi="Arial" w:cs="Arial"/>
                <w:color w:val="010000"/>
                <w:sz w:val="20"/>
              </w:rPr>
              <w:t>Fitran</w:t>
            </w:r>
            <w:proofErr w:type="spellEnd"/>
            <w:r w:rsidRPr="000C72DC">
              <w:rPr>
                <w:rFonts w:ascii="Arial" w:hAnsi="Arial" w:cs="Arial"/>
                <w:color w:val="010000"/>
                <w:sz w:val="20"/>
              </w:rPr>
              <w:t xml:space="preserve"> Holding </w:t>
            </w:r>
            <w:proofErr w:type="spellStart"/>
            <w:r w:rsidRPr="000C72DC">
              <w:rPr>
                <w:rFonts w:ascii="Arial" w:hAnsi="Arial" w:cs="Arial"/>
                <w:color w:val="010000"/>
                <w:sz w:val="20"/>
              </w:rPr>
              <w:t>Jointstock</w:t>
            </w:r>
            <w:proofErr w:type="spellEnd"/>
            <w:r w:rsidRPr="000C72DC">
              <w:rPr>
                <w:rFonts w:ascii="Arial" w:hAnsi="Arial" w:cs="Arial"/>
                <w:color w:val="010000"/>
                <w:sz w:val="20"/>
              </w:rPr>
              <w:t xml:space="preserve"> Company according the contract to supply materials and complete the garden villa project at Green Villas Urban Area, Tien Xuan Commune, Thach That, Hanoi on June 26, 2023</w:t>
            </w:r>
          </w:p>
        </w:tc>
        <w:tc>
          <w:tcPr>
            <w:tcW w:w="1106" w:type="pct"/>
            <w:shd w:val="clear" w:color="auto" w:fill="auto"/>
            <w:tcMar>
              <w:top w:w="0" w:type="dxa"/>
              <w:bottom w:w="0" w:type="dxa"/>
            </w:tcMar>
            <w:vAlign w:val="center"/>
          </w:tcPr>
          <w:p w14:paraId="212813C7"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6,996,000,000</w:t>
            </w:r>
          </w:p>
        </w:tc>
        <w:tc>
          <w:tcPr>
            <w:tcW w:w="1339" w:type="pct"/>
            <w:shd w:val="clear" w:color="auto" w:fill="auto"/>
            <w:tcMar>
              <w:top w:w="0" w:type="dxa"/>
              <w:bottom w:w="0" w:type="dxa"/>
            </w:tcMar>
            <w:vAlign w:val="center"/>
          </w:tcPr>
          <w:p w14:paraId="198B8054"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Q3/2024</w:t>
            </w:r>
          </w:p>
        </w:tc>
      </w:tr>
      <w:tr w:rsidR="00857125" w:rsidRPr="000C72DC" w14:paraId="6D51B6CC" w14:textId="77777777" w:rsidTr="00B37ED9">
        <w:tc>
          <w:tcPr>
            <w:tcW w:w="366" w:type="pct"/>
            <w:shd w:val="clear" w:color="auto" w:fill="auto"/>
            <w:tcMar>
              <w:top w:w="0" w:type="dxa"/>
              <w:bottom w:w="0" w:type="dxa"/>
            </w:tcMar>
            <w:vAlign w:val="center"/>
          </w:tcPr>
          <w:p w14:paraId="415F5A03"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w:t>
            </w:r>
          </w:p>
        </w:tc>
        <w:tc>
          <w:tcPr>
            <w:tcW w:w="2188" w:type="pct"/>
            <w:shd w:val="clear" w:color="auto" w:fill="auto"/>
            <w:tcMar>
              <w:top w:w="0" w:type="dxa"/>
              <w:bottom w:w="0" w:type="dxa"/>
            </w:tcMar>
            <w:vAlign w:val="center"/>
          </w:tcPr>
          <w:p w14:paraId="020D0860" w14:textId="4173CBC4"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Payment to Xuan </w:t>
            </w:r>
            <w:proofErr w:type="spellStart"/>
            <w:r w:rsidRPr="000C72DC">
              <w:rPr>
                <w:rFonts w:ascii="Arial" w:hAnsi="Arial" w:cs="Arial"/>
                <w:color w:val="010000"/>
                <w:sz w:val="20"/>
              </w:rPr>
              <w:t>Cau</w:t>
            </w:r>
            <w:proofErr w:type="spellEnd"/>
            <w:r w:rsidRPr="000C72DC">
              <w:rPr>
                <w:rFonts w:ascii="Arial" w:hAnsi="Arial" w:cs="Arial"/>
                <w:color w:val="010000"/>
                <w:sz w:val="20"/>
              </w:rPr>
              <w:t xml:space="preserve"> Investment Joint Stock Company according to villa purchase and sale contract No. A4</w:t>
            </w:r>
            <w:r w:rsidR="00460CEA" w:rsidRPr="000C72DC">
              <w:rPr>
                <w:rFonts w:ascii="Arial" w:hAnsi="Arial" w:cs="Arial"/>
                <w:color w:val="010000"/>
                <w:sz w:val="20"/>
              </w:rPr>
              <w:t>-</w:t>
            </w:r>
            <w:r w:rsidRPr="000C72DC">
              <w:rPr>
                <w:rFonts w:ascii="Arial" w:hAnsi="Arial" w:cs="Arial"/>
                <w:color w:val="010000"/>
                <w:sz w:val="20"/>
              </w:rPr>
              <w:t>06A/HDMB/XC_XVL on July 30, 2021</w:t>
            </w:r>
          </w:p>
        </w:tc>
        <w:tc>
          <w:tcPr>
            <w:tcW w:w="1106" w:type="pct"/>
            <w:shd w:val="clear" w:color="auto" w:fill="auto"/>
            <w:tcMar>
              <w:top w:w="0" w:type="dxa"/>
              <w:bottom w:w="0" w:type="dxa"/>
            </w:tcMar>
            <w:vAlign w:val="center"/>
          </w:tcPr>
          <w:p w14:paraId="4906F1D6"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854,000,000</w:t>
            </w:r>
          </w:p>
        </w:tc>
        <w:tc>
          <w:tcPr>
            <w:tcW w:w="1339" w:type="pct"/>
            <w:shd w:val="clear" w:color="auto" w:fill="auto"/>
            <w:tcMar>
              <w:top w:w="0" w:type="dxa"/>
              <w:bottom w:w="0" w:type="dxa"/>
            </w:tcMar>
            <w:vAlign w:val="center"/>
          </w:tcPr>
          <w:p w14:paraId="2A7889F8"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Q3/2024</w:t>
            </w:r>
          </w:p>
        </w:tc>
      </w:tr>
      <w:tr w:rsidR="00857125" w:rsidRPr="000C72DC" w14:paraId="60AFA8CC" w14:textId="77777777" w:rsidTr="00B37ED9">
        <w:tc>
          <w:tcPr>
            <w:tcW w:w="366" w:type="pct"/>
            <w:shd w:val="clear" w:color="auto" w:fill="auto"/>
            <w:tcMar>
              <w:top w:w="0" w:type="dxa"/>
              <w:bottom w:w="0" w:type="dxa"/>
            </w:tcMar>
            <w:vAlign w:val="center"/>
          </w:tcPr>
          <w:p w14:paraId="72DEA9CA"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2</w:t>
            </w:r>
          </w:p>
        </w:tc>
        <w:tc>
          <w:tcPr>
            <w:tcW w:w="2188" w:type="pct"/>
            <w:shd w:val="clear" w:color="auto" w:fill="auto"/>
            <w:tcMar>
              <w:top w:w="0" w:type="dxa"/>
              <w:bottom w:w="0" w:type="dxa"/>
            </w:tcMar>
            <w:vAlign w:val="center"/>
          </w:tcPr>
          <w:p w14:paraId="6324A9FC" w14:textId="12515EEE" w:rsidR="00857125" w:rsidRPr="000C72DC" w:rsidRDefault="00460CEA"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Investment</w:t>
            </w:r>
            <w:r w:rsidR="00B37ED9" w:rsidRPr="000C72DC">
              <w:rPr>
                <w:rFonts w:ascii="Arial" w:hAnsi="Arial" w:cs="Arial"/>
                <w:color w:val="010000"/>
                <w:sz w:val="20"/>
              </w:rPr>
              <w:t xml:space="preserve"> in purchasing rooftop solar power system asset of </w:t>
            </w:r>
            <w:proofErr w:type="spellStart"/>
            <w:r w:rsidR="00B37ED9" w:rsidRPr="000C72DC">
              <w:rPr>
                <w:rFonts w:ascii="Arial" w:hAnsi="Arial" w:cs="Arial"/>
                <w:color w:val="010000"/>
                <w:sz w:val="20"/>
              </w:rPr>
              <w:t>Fitran</w:t>
            </w:r>
            <w:proofErr w:type="spellEnd"/>
            <w:r w:rsidR="00B37ED9" w:rsidRPr="000C72DC">
              <w:rPr>
                <w:rFonts w:ascii="Arial" w:hAnsi="Arial" w:cs="Arial"/>
                <w:color w:val="010000"/>
                <w:sz w:val="20"/>
              </w:rPr>
              <w:t xml:space="preserve"> Holding </w:t>
            </w:r>
            <w:proofErr w:type="spellStart"/>
            <w:r w:rsidR="00B37ED9" w:rsidRPr="000C72DC">
              <w:rPr>
                <w:rFonts w:ascii="Arial" w:hAnsi="Arial" w:cs="Arial"/>
                <w:color w:val="010000"/>
                <w:sz w:val="20"/>
              </w:rPr>
              <w:t>Jointstock</w:t>
            </w:r>
            <w:proofErr w:type="spellEnd"/>
            <w:r w:rsidR="00B37ED9" w:rsidRPr="000C72DC">
              <w:rPr>
                <w:rFonts w:ascii="Arial" w:hAnsi="Arial" w:cs="Arial"/>
                <w:color w:val="010000"/>
                <w:sz w:val="20"/>
              </w:rPr>
              <w:t xml:space="preserve"> Company</w:t>
            </w:r>
          </w:p>
        </w:tc>
        <w:tc>
          <w:tcPr>
            <w:tcW w:w="1106" w:type="pct"/>
            <w:shd w:val="clear" w:color="auto" w:fill="auto"/>
            <w:tcMar>
              <w:top w:w="0" w:type="dxa"/>
              <w:bottom w:w="0" w:type="dxa"/>
            </w:tcMar>
            <w:vAlign w:val="center"/>
          </w:tcPr>
          <w:p w14:paraId="109A0F47"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15,000,000,000</w:t>
            </w:r>
          </w:p>
        </w:tc>
        <w:tc>
          <w:tcPr>
            <w:tcW w:w="1339" w:type="pct"/>
            <w:shd w:val="clear" w:color="auto" w:fill="auto"/>
            <w:tcMar>
              <w:top w:w="0" w:type="dxa"/>
              <w:bottom w:w="0" w:type="dxa"/>
            </w:tcMar>
            <w:vAlign w:val="center"/>
          </w:tcPr>
          <w:p w14:paraId="0148CB66" w14:textId="77777777" w:rsidR="00857125" w:rsidRPr="000C72DC" w:rsidRDefault="00857125"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857125" w:rsidRPr="000C72DC" w14:paraId="30F30A53" w14:textId="77777777" w:rsidTr="00B37ED9">
        <w:tc>
          <w:tcPr>
            <w:tcW w:w="366" w:type="pct"/>
            <w:shd w:val="clear" w:color="auto" w:fill="auto"/>
            <w:tcMar>
              <w:top w:w="0" w:type="dxa"/>
              <w:bottom w:w="0" w:type="dxa"/>
            </w:tcMar>
            <w:vAlign w:val="center"/>
          </w:tcPr>
          <w:p w14:paraId="4DEB8269"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w:t>
            </w:r>
          </w:p>
        </w:tc>
        <w:tc>
          <w:tcPr>
            <w:tcW w:w="2188" w:type="pct"/>
            <w:shd w:val="clear" w:color="auto" w:fill="auto"/>
            <w:tcMar>
              <w:top w:w="0" w:type="dxa"/>
              <w:bottom w:w="0" w:type="dxa"/>
            </w:tcMar>
            <w:vAlign w:val="center"/>
          </w:tcPr>
          <w:p w14:paraId="5EF6D574"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Payment to </w:t>
            </w:r>
            <w:proofErr w:type="spellStart"/>
            <w:r w:rsidRPr="000C72DC">
              <w:rPr>
                <w:rFonts w:ascii="Arial" w:hAnsi="Arial" w:cs="Arial"/>
                <w:color w:val="010000"/>
                <w:sz w:val="20"/>
              </w:rPr>
              <w:t>Fitran</w:t>
            </w:r>
            <w:proofErr w:type="spellEnd"/>
            <w:r w:rsidRPr="000C72DC">
              <w:rPr>
                <w:rFonts w:ascii="Arial" w:hAnsi="Arial" w:cs="Arial"/>
                <w:color w:val="010000"/>
                <w:sz w:val="20"/>
              </w:rPr>
              <w:t xml:space="preserve"> Holding </w:t>
            </w:r>
            <w:proofErr w:type="spellStart"/>
            <w:r w:rsidRPr="000C72DC">
              <w:rPr>
                <w:rFonts w:ascii="Arial" w:hAnsi="Arial" w:cs="Arial"/>
                <w:color w:val="010000"/>
                <w:sz w:val="20"/>
              </w:rPr>
              <w:t>Jointstock</w:t>
            </w:r>
            <w:proofErr w:type="spellEnd"/>
            <w:r w:rsidRPr="000C72DC">
              <w:rPr>
                <w:rFonts w:ascii="Arial" w:hAnsi="Arial" w:cs="Arial"/>
                <w:color w:val="010000"/>
                <w:sz w:val="20"/>
              </w:rPr>
              <w:t xml:space="preserve"> Company according to Rooftop Solar power system asset transfer agreement No. 2601/2024/TTCN/VMK-FTH on January 26, </w:t>
            </w:r>
            <w:r w:rsidRPr="000C72DC">
              <w:rPr>
                <w:rFonts w:ascii="Arial" w:hAnsi="Arial" w:cs="Arial"/>
                <w:color w:val="010000"/>
                <w:sz w:val="20"/>
              </w:rPr>
              <w:lastRenderedPageBreak/>
              <w:t>2024</w:t>
            </w:r>
          </w:p>
        </w:tc>
        <w:tc>
          <w:tcPr>
            <w:tcW w:w="1106" w:type="pct"/>
            <w:shd w:val="clear" w:color="auto" w:fill="auto"/>
            <w:tcMar>
              <w:top w:w="0" w:type="dxa"/>
              <w:bottom w:w="0" w:type="dxa"/>
            </w:tcMar>
            <w:vAlign w:val="center"/>
          </w:tcPr>
          <w:p w14:paraId="3E679EC7"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lastRenderedPageBreak/>
              <w:t>15,000,000,000</w:t>
            </w:r>
          </w:p>
        </w:tc>
        <w:tc>
          <w:tcPr>
            <w:tcW w:w="1339" w:type="pct"/>
            <w:shd w:val="clear" w:color="auto" w:fill="auto"/>
            <w:tcMar>
              <w:top w:w="0" w:type="dxa"/>
              <w:bottom w:w="0" w:type="dxa"/>
            </w:tcMar>
            <w:vAlign w:val="center"/>
          </w:tcPr>
          <w:p w14:paraId="284317C1"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Q3/2024</w:t>
            </w:r>
          </w:p>
        </w:tc>
      </w:tr>
      <w:tr w:rsidR="00857125" w:rsidRPr="000C72DC" w14:paraId="1A202331" w14:textId="77777777" w:rsidTr="00B37ED9">
        <w:tc>
          <w:tcPr>
            <w:tcW w:w="366" w:type="pct"/>
            <w:shd w:val="clear" w:color="auto" w:fill="auto"/>
            <w:tcMar>
              <w:top w:w="0" w:type="dxa"/>
              <w:bottom w:w="0" w:type="dxa"/>
            </w:tcMar>
            <w:vAlign w:val="center"/>
          </w:tcPr>
          <w:p w14:paraId="76DFE95E"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lastRenderedPageBreak/>
              <w:t>3</w:t>
            </w:r>
          </w:p>
        </w:tc>
        <w:tc>
          <w:tcPr>
            <w:tcW w:w="2188" w:type="pct"/>
            <w:shd w:val="clear" w:color="auto" w:fill="auto"/>
            <w:tcMar>
              <w:top w:w="0" w:type="dxa"/>
              <w:bottom w:w="0" w:type="dxa"/>
            </w:tcMar>
            <w:vAlign w:val="center"/>
          </w:tcPr>
          <w:p w14:paraId="0708A57A" w14:textId="72FE717E" w:rsidR="00857125" w:rsidRPr="000C72DC" w:rsidRDefault="00C326EC"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Supplement to</w:t>
            </w:r>
            <w:r w:rsidR="00B37ED9" w:rsidRPr="000C72DC">
              <w:rPr>
                <w:rFonts w:ascii="Arial" w:hAnsi="Arial" w:cs="Arial"/>
                <w:color w:val="010000"/>
                <w:sz w:val="20"/>
              </w:rPr>
              <w:t xml:space="preserve"> working capital:</w:t>
            </w:r>
          </w:p>
        </w:tc>
        <w:tc>
          <w:tcPr>
            <w:tcW w:w="1106" w:type="pct"/>
            <w:shd w:val="clear" w:color="auto" w:fill="auto"/>
            <w:tcMar>
              <w:top w:w="0" w:type="dxa"/>
              <w:bottom w:w="0" w:type="dxa"/>
            </w:tcMar>
            <w:vAlign w:val="center"/>
          </w:tcPr>
          <w:p w14:paraId="71C0E334"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6,000,000,000</w:t>
            </w:r>
          </w:p>
        </w:tc>
        <w:tc>
          <w:tcPr>
            <w:tcW w:w="1339" w:type="pct"/>
            <w:shd w:val="clear" w:color="auto" w:fill="auto"/>
            <w:tcMar>
              <w:top w:w="0" w:type="dxa"/>
              <w:bottom w:w="0" w:type="dxa"/>
            </w:tcMar>
            <w:vAlign w:val="center"/>
          </w:tcPr>
          <w:p w14:paraId="0FD93057" w14:textId="77777777" w:rsidR="00857125" w:rsidRPr="000C72DC" w:rsidRDefault="00857125"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857125" w:rsidRPr="000C72DC" w14:paraId="52CC9DDF" w14:textId="77777777" w:rsidTr="00B37ED9">
        <w:tc>
          <w:tcPr>
            <w:tcW w:w="366" w:type="pct"/>
            <w:shd w:val="clear" w:color="auto" w:fill="auto"/>
            <w:tcMar>
              <w:top w:w="0" w:type="dxa"/>
              <w:bottom w:w="0" w:type="dxa"/>
            </w:tcMar>
            <w:vAlign w:val="center"/>
          </w:tcPr>
          <w:p w14:paraId="5DF2E15F"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w:t>
            </w:r>
          </w:p>
        </w:tc>
        <w:tc>
          <w:tcPr>
            <w:tcW w:w="2188" w:type="pct"/>
            <w:shd w:val="clear" w:color="auto" w:fill="auto"/>
            <w:tcMar>
              <w:top w:w="0" w:type="dxa"/>
              <w:bottom w:w="0" w:type="dxa"/>
            </w:tcMar>
            <w:vAlign w:val="center"/>
          </w:tcPr>
          <w:p w14:paraId="49BCD9CB" w14:textId="1F1C6FB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Payment to MA-SBTC Joint Stock Company according to purchase and sale contract No. 2012/2023/HDMB/SBTC-VMK </w:t>
            </w:r>
            <w:r w:rsidR="00C326EC" w:rsidRPr="000C72DC">
              <w:rPr>
                <w:rFonts w:ascii="Arial" w:hAnsi="Arial" w:cs="Arial"/>
                <w:color w:val="010000"/>
                <w:sz w:val="20"/>
              </w:rPr>
              <w:t>dated</w:t>
            </w:r>
            <w:r w:rsidRPr="000C72DC">
              <w:rPr>
                <w:rFonts w:ascii="Arial" w:hAnsi="Arial" w:cs="Arial"/>
                <w:color w:val="010000"/>
                <w:sz w:val="20"/>
              </w:rPr>
              <w:t xml:space="preserve"> December 20, 2023</w:t>
            </w:r>
          </w:p>
        </w:tc>
        <w:tc>
          <w:tcPr>
            <w:tcW w:w="1106" w:type="pct"/>
            <w:shd w:val="clear" w:color="auto" w:fill="auto"/>
            <w:tcMar>
              <w:top w:w="0" w:type="dxa"/>
              <w:bottom w:w="0" w:type="dxa"/>
            </w:tcMar>
            <w:vAlign w:val="center"/>
          </w:tcPr>
          <w:p w14:paraId="6CFC2A3E"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3,000,000,000</w:t>
            </w:r>
          </w:p>
        </w:tc>
        <w:tc>
          <w:tcPr>
            <w:tcW w:w="1339" w:type="pct"/>
            <w:shd w:val="clear" w:color="auto" w:fill="auto"/>
            <w:tcMar>
              <w:top w:w="0" w:type="dxa"/>
              <w:bottom w:w="0" w:type="dxa"/>
            </w:tcMar>
            <w:vAlign w:val="center"/>
          </w:tcPr>
          <w:p w14:paraId="20ED8323"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Q3/2024</w:t>
            </w:r>
          </w:p>
        </w:tc>
      </w:tr>
      <w:tr w:rsidR="00857125" w:rsidRPr="000C72DC" w14:paraId="7805158B" w14:textId="77777777" w:rsidTr="00B37ED9">
        <w:tc>
          <w:tcPr>
            <w:tcW w:w="366" w:type="pct"/>
            <w:shd w:val="clear" w:color="auto" w:fill="auto"/>
            <w:tcMar>
              <w:top w:w="0" w:type="dxa"/>
              <w:bottom w:w="0" w:type="dxa"/>
            </w:tcMar>
            <w:vAlign w:val="center"/>
          </w:tcPr>
          <w:p w14:paraId="0ED14AC8"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w:t>
            </w:r>
          </w:p>
        </w:tc>
        <w:tc>
          <w:tcPr>
            <w:tcW w:w="2188" w:type="pct"/>
            <w:shd w:val="clear" w:color="auto" w:fill="auto"/>
            <w:tcMar>
              <w:top w:w="0" w:type="dxa"/>
              <w:bottom w:w="0" w:type="dxa"/>
            </w:tcMar>
            <w:vAlign w:val="center"/>
          </w:tcPr>
          <w:p w14:paraId="0E2E9B2C"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Payment to Industrial Mechanics and Automation Company Limited according to goods purchase and sale contract No. 1201/2024/HDMB/IDMEA-VMK on January 12, 2024</w:t>
            </w:r>
          </w:p>
        </w:tc>
        <w:tc>
          <w:tcPr>
            <w:tcW w:w="1106" w:type="pct"/>
            <w:shd w:val="clear" w:color="auto" w:fill="auto"/>
            <w:tcMar>
              <w:top w:w="0" w:type="dxa"/>
              <w:bottom w:w="0" w:type="dxa"/>
            </w:tcMar>
            <w:vAlign w:val="center"/>
          </w:tcPr>
          <w:p w14:paraId="2D03A986"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3,000,000,000</w:t>
            </w:r>
          </w:p>
        </w:tc>
        <w:tc>
          <w:tcPr>
            <w:tcW w:w="1339" w:type="pct"/>
            <w:shd w:val="clear" w:color="auto" w:fill="auto"/>
            <w:tcMar>
              <w:top w:w="0" w:type="dxa"/>
              <w:bottom w:w="0" w:type="dxa"/>
            </w:tcMar>
            <w:vAlign w:val="center"/>
          </w:tcPr>
          <w:p w14:paraId="008B388C"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Q3/2024</w:t>
            </w:r>
          </w:p>
        </w:tc>
      </w:tr>
      <w:tr w:rsidR="00857125" w:rsidRPr="000C72DC" w14:paraId="25B0021A" w14:textId="77777777" w:rsidTr="00B37ED9">
        <w:tc>
          <w:tcPr>
            <w:tcW w:w="366" w:type="pct"/>
            <w:shd w:val="clear" w:color="auto" w:fill="auto"/>
            <w:tcMar>
              <w:top w:w="0" w:type="dxa"/>
              <w:bottom w:w="0" w:type="dxa"/>
            </w:tcMar>
            <w:vAlign w:val="center"/>
          </w:tcPr>
          <w:p w14:paraId="761868A9" w14:textId="77777777" w:rsidR="00857125" w:rsidRPr="000C72DC" w:rsidRDefault="00857125"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2188" w:type="pct"/>
            <w:shd w:val="clear" w:color="auto" w:fill="auto"/>
            <w:tcMar>
              <w:top w:w="0" w:type="dxa"/>
              <w:bottom w:w="0" w:type="dxa"/>
            </w:tcMar>
            <w:vAlign w:val="center"/>
          </w:tcPr>
          <w:p w14:paraId="217407D1"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Total</w:t>
            </w:r>
          </w:p>
        </w:tc>
        <w:tc>
          <w:tcPr>
            <w:tcW w:w="1106" w:type="pct"/>
            <w:shd w:val="clear" w:color="auto" w:fill="auto"/>
            <w:tcMar>
              <w:top w:w="0" w:type="dxa"/>
              <w:bottom w:w="0" w:type="dxa"/>
            </w:tcMar>
            <w:vAlign w:val="center"/>
          </w:tcPr>
          <w:p w14:paraId="7B5CB078"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31,150,000,000</w:t>
            </w:r>
          </w:p>
        </w:tc>
        <w:tc>
          <w:tcPr>
            <w:tcW w:w="1339" w:type="pct"/>
            <w:shd w:val="clear" w:color="auto" w:fill="auto"/>
            <w:tcMar>
              <w:top w:w="0" w:type="dxa"/>
              <w:bottom w:w="0" w:type="dxa"/>
            </w:tcMar>
            <w:vAlign w:val="center"/>
          </w:tcPr>
          <w:p w14:paraId="2DEAD9BD" w14:textId="77777777" w:rsidR="00857125" w:rsidRPr="000C72DC" w:rsidRDefault="00857125"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bl>
    <w:p w14:paraId="6C4D5C23" w14:textId="6024436E" w:rsidR="00857125" w:rsidRPr="000C72DC" w:rsidRDefault="00B37ED9" w:rsidP="00D1581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 xml:space="preserve">Approve the time of implementing the share offering to </w:t>
      </w:r>
      <w:r w:rsidR="00D1581C">
        <w:rPr>
          <w:rFonts w:ascii="Arial" w:hAnsi="Arial" w:cs="Arial"/>
          <w:color w:val="010000"/>
          <w:sz w:val="20"/>
        </w:rPr>
        <w:t>outstanding shareholders</w:t>
      </w:r>
    </w:p>
    <w:p w14:paraId="6ED4897F" w14:textId="0FBFB65F"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The share offering plan to </w:t>
      </w:r>
      <w:r w:rsidR="00D1581C">
        <w:rPr>
          <w:rFonts w:ascii="Arial" w:hAnsi="Arial" w:cs="Arial"/>
          <w:color w:val="010000"/>
          <w:sz w:val="20"/>
        </w:rPr>
        <w:t>outstanding shareholders</w:t>
      </w:r>
      <w:r w:rsidRPr="000C72DC">
        <w:rPr>
          <w:rFonts w:ascii="Arial" w:hAnsi="Arial" w:cs="Arial"/>
          <w:color w:val="010000"/>
          <w:sz w:val="20"/>
        </w:rPr>
        <w:t xml:space="preserve"> will be implemented in Q2/2024 - Q3/2024, after the State Securities Commission issues a Certificate of registration for public offering of securities to the Company.</w:t>
      </w:r>
    </w:p>
    <w:p w14:paraId="6AABC4CC" w14:textId="29969353"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(Other contents of the public offering according to Proposal 13/2023/</w:t>
      </w:r>
      <w:proofErr w:type="spellStart"/>
      <w:r w:rsidRPr="000C72DC">
        <w:rPr>
          <w:rFonts w:ascii="Arial" w:hAnsi="Arial" w:cs="Arial"/>
          <w:color w:val="010000"/>
          <w:sz w:val="20"/>
        </w:rPr>
        <w:t>Ttr</w:t>
      </w:r>
      <w:proofErr w:type="spellEnd"/>
      <w:r w:rsidRPr="000C72DC">
        <w:rPr>
          <w:rFonts w:ascii="Arial" w:hAnsi="Arial" w:cs="Arial"/>
          <w:color w:val="010000"/>
          <w:sz w:val="20"/>
        </w:rPr>
        <w:t xml:space="preserve">-HDQT-VMK dated August 22, 2023 </w:t>
      </w:r>
      <w:r w:rsidR="00C326EC" w:rsidRPr="000C72DC">
        <w:rPr>
          <w:rFonts w:ascii="Arial" w:hAnsi="Arial" w:cs="Arial"/>
          <w:color w:val="010000"/>
          <w:sz w:val="20"/>
        </w:rPr>
        <w:t>are</w:t>
      </w:r>
      <w:r w:rsidRPr="000C72DC">
        <w:rPr>
          <w:rFonts w:ascii="Arial" w:hAnsi="Arial" w:cs="Arial"/>
          <w:color w:val="010000"/>
          <w:sz w:val="20"/>
        </w:rPr>
        <w:t xml:space="preserve"> approved in General Mandate No. 02/2023/NQ-DHDCD- VMK dated August 22, 2023)</w:t>
      </w:r>
    </w:p>
    <w:p w14:paraId="5AA9A318"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Article 2: Approve the plan to ensure the compliance of the share issuance with regulations on foreign ownership rate:</w:t>
      </w:r>
    </w:p>
    <w:p w14:paraId="38E2B985" w14:textId="77777777" w:rsidR="00857125" w:rsidRPr="000C72DC" w:rsidRDefault="00B37ED9" w:rsidP="00D1581C">
      <w:pPr>
        <w:numPr>
          <w:ilvl w:val="0"/>
          <w:numId w:val="6"/>
        </w:numPr>
        <w:pBdr>
          <w:top w:val="nil"/>
          <w:left w:val="nil"/>
          <w:bottom w:val="nil"/>
          <w:right w:val="nil"/>
          <w:between w:val="nil"/>
        </w:pBdr>
        <w:tabs>
          <w:tab w:val="left" w:pos="432"/>
          <w:tab w:val="left" w:pos="2609"/>
        </w:tabs>
        <w:spacing w:after="120" w:line="360" w:lineRule="auto"/>
        <w:jc w:val="both"/>
        <w:rPr>
          <w:rFonts w:ascii="Arial" w:eastAsia="Arial" w:hAnsi="Arial" w:cs="Arial"/>
          <w:color w:val="010000"/>
          <w:sz w:val="20"/>
          <w:szCs w:val="20"/>
        </w:rPr>
      </w:pPr>
      <w:r w:rsidRPr="000C72DC">
        <w:rPr>
          <w:rFonts w:ascii="Arial" w:hAnsi="Arial" w:cs="Arial"/>
          <w:color w:val="010000"/>
          <w:sz w:val="20"/>
        </w:rPr>
        <w:t>Information of foreign ownership rate:</w:t>
      </w:r>
    </w:p>
    <w:p w14:paraId="6CF3E912" w14:textId="2F2C9167" w:rsidR="00857125" w:rsidRPr="000C72DC" w:rsidRDefault="00B37ED9" w:rsidP="00D1581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VMK is currently operating under Business Registration Certificate No. 0108720772 issued by the Hanoi Authority for Planning and Investment for the first time on May 2, 2019, issued for the 5th change on November 24, 2023. Information</w:t>
      </w:r>
      <w:r w:rsidR="00C326EC" w:rsidRPr="000C72DC">
        <w:rPr>
          <w:rFonts w:ascii="Arial" w:hAnsi="Arial" w:cs="Arial"/>
          <w:color w:val="010000"/>
          <w:sz w:val="20"/>
        </w:rPr>
        <w:t xml:space="preserve"> about the Company's </w:t>
      </w:r>
      <w:r w:rsidRPr="000C72DC">
        <w:rPr>
          <w:rFonts w:ascii="Arial" w:hAnsi="Arial" w:cs="Arial"/>
          <w:color w:val="010000"/>
          <w:sz w:val="20"/>
        </w:rPr>
        <w:t xml:space="preserve">business </w:t>
      </w:r>
      <w:r w:rsidR="00C326EC" w:rsidRPr="000C72DC">
        <w:rPr>
          <w:rFonts w:ascii="Arial" w:hAnsi="Arial" w:cs="Arial"/>
          <w:color w:val="010000"/>
          <w:sz w:val="20"/>
        </w:rPr>
        <w:t>lines</w:t>
      </w:r>
      <w:r w:rsidRPr="000C72DC">
        <w:rPr>
          <w:rFonts w:ascii="Arial" w:hAnsi="Arial" w:cs="Arial"/>
          <w:color w:val="010000"/>
          <w:sz w:val="20"/>
        </w:rPr>
        <w:t xml:space="preserve"> is posted on the national business registration portal.</w:t>
      </w:r>
    </w:p>
    <w:p w14:paraId="64415BDC" w14:textId="77777777" w:rsidR="00857125" w:rsidRPr="000C72DC" w:rsidRDefault="00B37ED9" w:rsidP="00D1581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VMK's Charter of organization and operation does not stipulate the maximum foreign ownership rate.</w:t>
      </w:r>
    </w:p>
    <w:p w14:paraId="3A6DFEBC" w14:textId="77777777" w:rsidR="00857125" w:rsidRPr="000C72DC" w:rsidRDefault="00B37ED9" w:rsidP="00D1581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Pursuant to Document No. 6930/UBCK-PTTT on October 16, 2023 of the State Securities Commission on the dossier on the maximum foreign ownership rate of VMK, the maximum foreign ownership rate of the Company is 0%</w:t>
      </w:r>
    </w:p>
    <w:p w14:paraId="28D236C8" w14:textId="77777777" w:rsidR="00857125" w:rsidRPr="000C72DC" w:rsidRDefault="00B37ED9" w:rsidP="00D1581C">
      <w:pPr>
        <w:numPr>
          <w:ilvl w:val="0"/>
          <w:numId w:val="6"/>
        </w:numPr>
        <w:pBdr>
          <w:top w:val="nil"/>
          <w:left w:val="nil"/>
          <w:bottom w:val="nil"/>
          <w:right w:val="nil"/>
          <w:between w:val="nil"/>
        </w:pBdr>
        <w:tabs>
          <w:tab w:val="left" w:pos="432"/>
          <w:tab w:val="left" w:pos="2783"/>
        </w:tabs>
        <w:spacing w:after="120" w:line="360" w:lineRule="auto"/>
        <w:jc w:val="both"/>
        <w:rPr>
          <w:rFonts w:ascii="Arial" w:eastAsia="Arial" w:hAnsi="Arial" w:cs="Arial"/>
          <w:color w:val="010000"/>
          <w:sz w:val="20"/>
          <w:szCs w:val="20"/>
        </w:rPr>
      </w:pPr>
      <w:r w:rsidRPr="000C72DC">
        <w:rPr>
          <w:rFonts w:ascii="Arial" w:hAnsi="Arial" w:cs="Arial"/>
          <w:color w:val="010000"/>
          <w:sz w:val="20"/>
        </w:rPr>
        <w:t>Plan to ensure the maximum foreign ownership rate at the Company</w:t>
      </w:r>
    </w:p>
    <w:p w14:paraId="238C713F" w14:textId="77777777" w:rsidR="00857125" w:rsidRPr="000C72DC" w:rsidRDefault="00B37ED9" w:rsidP="00D1581C">
      <w:pPr>
        <w:numPr>
          <w:ilvl w:val="0"/>
          <w:numId w:val="4"/>
        </w:numPr>
        <w:pBdr>
          <w:top w:val="nil"/>
          <w:left w:val="nil"/>
          <w:bottom w:val="nil"/>
          <w:right w:val="nil"/>
          <w:between w:val="nil"/>
        </w:pBdr>
        <w:tabs>
          <w:tab w:val="left" w:pos="432"/>
          <w:tab w:val="left" w:pos="2084"/>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At the time of recording the list of shareholders on January 15, 2024, VMK has 0 foreign shareholders. The number of shares owned by the foreign shareholders is 0 shares, equivalent to 0% of the charter capital.</w:t>
      </w:r>
    </w:p>
    <w:p w14:paraId="5DE14884" w14:textId="5848504C" w:rsidR="00857125" w:rsidRPr="000C72DC" w:rsidRDefault="00B37ED9" w:rsidP="00D1581C">
      <w:pPr>
        <w:numPr>
          <w:ilvl w:val="0"/>
          <w:numId w:val="4"/>
        </w:numPr>
        <w:pBdr>
          <w:top w:val="nil"/>
          <w:left w:val="nil"/>
          <w:bottom w:val="nil"/>
          <w:right w:val="nil"/>
          <w:between w:val="nil"/>
        </w:pBdr>
        <w:tabs>
          <w:tab w:val="left" w:pos="432"/>
          <w:tab w:val="left" w:pos="2084"/>
        </w:tabs>
        <w:spacing w:after="120" w:line="360" w:lineRule="auto"/>
        <w:ind w:left="0" w:firstLine="0"/>
        <w:jc w:val="both"/>
        <w:rPr>
          <w:rFonts w:ascii="Arial" w:eastAsia="Arial" w:hAnsi="Arial" w:cs="Arial"/>
          <w:color w:val="010000"/>
          <w:sz w:val="20"/>
          <w:szCs w:val="20"/>
        </w:rPr>
      </w:pPr>
      <w:r w:rsidRPr="000C72DC">
        <w:rPr>
          <w:rFonts w:ascii="Arial" w:hAnsi="Arial" w:cs="Arial"/>
          <w:color w:val="010000"/>
          <w:sz w:val="20"/>
        </w:rPr>
        <w:t xml:space="preserve">As mentioned above, </w:t>
      </w:r>
      <w:r w:rsidR="00D1581C">
        <w:rPr>
          <w:rFonts w:ascii="Arial" w:hAnsi="Arial" w:cs="Arial"/>
          <w:color w:val="010000"/>
          <w:sz w:val="20"/>
        </w:rPr>
        <w:t>under applicable laws</w:t>
      </w:r>
      <w:r w:rsidRPr="000C72DC">
        <w:rPr>
          <w:rFonts w:ascii="Arial" w:hAnsi="Arial" w:cs="Arial"/>
          <w:color w:val="010000"/>
          <w:sz w:val="20"/>
        </w:rPr>
        <w:t xml:space="preserve">, the maximum foreign ownership rate of VMK is 0%. </w:t>
      </w:r>
      <w:r w:rsidRPr="000C72DC">
        <w:rPr>
          <w:rFonts w:ascii="Arial" w:hAnsi="Arial" w:cs="Arial"/>
          <w:color w:val="010000"/>
          <w:sz w:val="20"/>
        </w:rPr>
        <w:lastRenderedPageBreak/>
        <w:t xml:space="preserve">After announcing the public offering, if the remaining shares for offering are not distributed to </w:t>
      </w:r>
      <w:r w:rsidR="00D1581C">
        <w:rPr>
          <w:rFonts w:ascii="Arial" w:hAnsi="Arial" w:cs="Arial"/>
          <w:color w:val="010000"/>
          <w:sz w:val="20"/>
        </w:rPr>
        <w:t>outstanding shareholders</w:t>
      </w:r>
      <w:r w:rsidRPr="000C72DC">
        <w:rPr>
          <w:rFonts w:ascii="Arial" w:hAnsi="Arial" w:cs="Arial"/>
          <w:color w:val="010000"/>
          <w:sz w:val="20"/>
        </w:rPr>
        <w:t>, the Board of Directors will commit to only distributing to domestic investors to ensure the compliance of the share issuance with regulations on foreign ownership rate at the Company not exceeding 0%.</w:t>
      </w:r>
    </w:p>
    <w:p w14:paraId="26A7C67F" w14:textId="5BD2D5E3"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Article 3: Approve the commitment to register</w:t>
      </w:r>
      <w:r w:rsidR="00C326EC" w:rsidRPr="000C72DC">
        <w:rPr>
          <w:rFonts w:ascii="Arial" w:hAnsi="Arial" w:cs="Arial"/>
          <w:color w:val="010000"/>
          <w:sz w:val="20"/>
        </w:rPr>
        <w:t>ing</w:t>
      </w:r>
      <w:r w:rsidRPr="000C72DC">
        <w:rPr>
          <w:rFonts w:ascii="Arial" w:hAnsi="Arial" w:cs="Arial"/>
          <w:color w:val="010000"/>
          <w:sz w:val="20"/>
        </w:rPr>
        <w:t xml:space="preserve"> share transaction on the stock exchange system after the end of the offering</w:t>
      </w:r>
    </w:p>
    <w:p w14:paraId="0D76C81D" w14:textId="1CB1EFEE"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The Board of Directors of </w:t>
      </w:r>
      <w:proofErr w:type="spellStart"/>
      <w:r w:rsidRPr="000C72DC">
        <w:rPr>
          <w:rFonts w:ascii="Arial" w:hAnsi="Arial" w:cs="Arial"/>
          <w:color w:val="010000"/>
          <w:sz w:val="20"/>
        </w:rPr>
        <w:t>Vimarko</w:t>
      </w:r>
      <w:proofErr w:type="spellEnd"/>
      <w:r w:rsidRPr="000C72DC">
        <w:rPr>
          <w:rFonts w:ascii="Arial" w:hAnsi="Arial" w:cs="Arial"/>
          <w:color w:val="010000"/>
          <w:sz w:val="20"/>
        </w:rPr>
        <w:t xml:space="preserve"> Joint Stock Company commits </w:t>
      </w:r>
      <w:r w:rsidR="00C326EC" w:rsidRPr="000C72DC">
        <w:rPr>
          <w:rFonts w:ascii="Arial" w:hAnsi="Arial" w:cs="Arial"/>
          <w:color w:val="010000"/>
          <w:sz w:val="20"/>
        </w:rPr>
        <w:t>that</w:t>
      </w:r>
      <w:r w:rsidRPr="000C72DC">
        <w:rPr>
          <w:rFonts w:ascii="Arial" w:hAnsi="Arial" w:cs="Arial"/>
          <w:color w:val="010000"/>
          <w:sz w:val="20"/>
        </w:rPr>
        <w:t>: "The Company will complete the dossier to change the transaction registration and submit the dossier to change the transaction registration for the entire number of shares successfully offered after the offering at the Stock Exchange within 30 days from the end date of the offering according to the provisions of law".</w:t>
      </w:r>
    </w:p>
    <w:p w14:paraId="20E7A913" w14:textId="1177D8A1"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The time for completing the above transaction registration does not include the </w:t>
      </w:r>
      <w:r w:rsidR="00D1581C">
        <w:rPr>
          <w:rFonts w:ascii="Arial" w:hAnsi="Arial" w:cs="Arial"/>
          <w:color w:val="010000"/>
          <w:sz w:val="20"/>
        </w:rPr>
        <w:t>latency in</w:t>
      </w:r>
      <w:bookmarkStart w:id="0" w:name="_GoBack"/>
      <w:bookmarkEnd w:id="0"/>
      <w:r w:rsidRPr="000C72DC">
        <w:rPr>
          <w:rFonts w:ascii="Arial" w:hAnsi="Arial" w:cs="Arial"/>
          <w:color w:val="010000"/>
          <w:sz w:val="20"/>
        </w:rPr>
        <w:t xml:space="preserve"> the competent State agencies’ approval.</w:t>
      </w:r>
    </w:p>
    <w:p w14:paraId="724DFBA4" w14:textId="7522953E"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Article 4:</w:t>
      </w:r>
      <w:r w:rsidR="00C326EC" w:rsidRPr="000C72DC">
        <w:rPr>
          <w:rFonts w:ascii="Arial" w:hAnsi="Arial" w:cs="Arial"/>
          <w:color w:val="010000"/>
          <w:sz w:val="20"/>
        </w:rPr>
        <w:t xml:space="preserve"> Terms of authorization</w:t>
      </w:r>
    </w:p>
    <w:p w14:paraId="34BBB632" w14:textId="73C805CD"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The Board of Directors authorizes and assigns the Chair of the Board of Directors/</w:t>
      </w:r>
      <w:r w:rsidR="00D1581C">
        <w:rPr>
          <w:rFonts w:ascii="Arial" w:hAnsi="Arial" w:cs="Arial"/>
          <w:color w:val="010000"/>
          <w:sz w:val="20"/>
        </w:rPr>
        <w:t>Managing Director</w:t>
      </w:r>
      <w:r w:rsidRPr="000C72DC">
        <w:rPr>
          <w:rFonts w:ascii="Arial" w:hAnsi="Arial" w:cs="Arial"/>
          <w:color w:val="010000"/>
          <w:sz w:val="20"/>
        </w:rPr>
        <w:t xml:space="preserve"> of the Company to direct and implement the necessary work according to the provisions of law to complete the offering and use the proceeds from the offering for the right purpose and complete the dossier to change transaction registration and submit the dossier to change transaction registration in accordance with the commitments in Article </w:t>
      </w:r>
      <w:r w:rsidR="00D1581C">
        <w:rPr>
          <w:rFonts w:ascii="Arial" w:hAnsi="Arial" w:cs="Arial"/>
          <w:color w:val="010000"/>
          <w:sz w:val="20"/>
        </w:rPr>
        <w:t>1 and Article 3, complying with applicable laws</w:t>
      </w:r>
      <w:r w:rsidRPr="000C72DC">
        <w:rPr>
          <w:rFonts w:ascii="Arial" w:hAnsi="Arial" w:cs="Arial"/>
          <w:color w:val="010000"/>
          <w:sz w:val="20"/>
        </w:rPr>
        <w:t>.</w:t>
      </w:r>
    </w:p>
    <w:p w14:paraId="20495A22" w14:textId="77777777"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Article 5: Terms of enforcement</w:t>
      </w:r>
    </w:p>
    <w:p w14:paraId="39138625" w14:textId="69D7F903"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C72DC">
        <w:rPr>
          <w:rFonts w:ascii="Arial" w:hAnsi="Arial" w:cs="Arial"/>
          <w:color w:val="010000"/>
          <w:sz w:val="20"/>
        </w:rPr>
        <w:t xml:space="preserve">This </w:t>
      </w:r>
      <w:r w:rsidR="00D1581C">
        <w:rPr>
          <w:rFonts w:ascii="Arial" w:hAnsi="Arial" w:cs="Arial"/>
          <w:color w:val="010000"/>
          <w:sz w:val="20"/>
        </w:rPr>
        <w:t xml:space="preserve">Board </w:t>
      </w:r>
      <w:r w:rsidRPr="000C72DC">
        <w:rPr>
          <w:rFonts w:ascii="Arial" w:hAnsi="Arial" w:cs="Arial"/>
          <w:color w:val="010000"/>
          <w:sz w:val="20"/>
        </w:rPr>
        <w:t>Resolution takes effect from the date of its signing;</w:t>
      </w:r>
    </w:p>
    <w:p w14:paraId="3D0E1155" w14:textId="2EFEFDD6" w:rsidR="00857125" w:rsidRPr="000C72DC" w:rsidRDefault="00B37ED9"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857125" w:rsidRPr="000C72DC" w:rsidSect="00B37ED9">
          <w:pgSz w:w="11909" w:h="16840"/>
          <w:pgMar w:top="1440" w:right="1440" w:bottom="1440" w:left="1440" w:header="0" w:footer="3" w:gutter="0"/>
          <w:pgNumType w:start="1"/>
          <w:cols w:space="720"/>
          <w:docGrid w:linePitch="326"/>
        </w:sectPr>
      </w:pPr>
      <w:r w:rsidRPr="000C72DC">
        <w:rPr>
          <w:rFonts w:ascii="Arial" w:hAnsi="Arial" w:cs="Arial"/>
          <w:color w:val="010000"/>
          <w:sz w:val="20"/>
        </w:rPr>
        <w:t>Mem</w:t>
      </w:r>
      <w:r w:rsidR="00D1581C">
        <w:rPr>
          <w:rFonts w:ascii="Arial" w:hAnsi="Arial" w:cs="Arial"/>
          <w:color w:val="010000"/>
          <w:sz w:val="20"/>
        </w:rPr>
        <w:t xml:space="preserve">bers of the Board of Directors and Executive Board </w:t>
      </w:r>
      <w:r w:rsidRPr="000C72DC">
        <w:rPr>
          <w:rFonts w:ascii="Arial" w:hAnsi="Arial" w:cs="Arial"/>
          <w:color w:val="010000"/>
          <w:sz w:val="20"/>
        </w:rPr>
        <w:t xml:space="preserve">and relevant department are responsible for implementing this Resolution </w:t>
      </w:r>
      <w:r w:rsidR="00D1581C">
        <w:rPr>
          <w:rFonts w:ascii="Arial" w:hAnsi="Arial" w:cs="Arial"/>
          <w:color w:val="010000"/>
          <w:sz w:val="20"/>
        </w:rPr>
        <w:t>under applicable laws</w:t>
      </w:r>
      <w:r w:rsidRPr="000C72DC">
        <w:rPr>
          <w:rFonts w:ascii="Arial" w:hAnsi="Arial" w:cs="Arial"/>
          <w:color w:val="010000"/>
          <w:sz w:val="20"/>
        </w:rPr>
        <w:t xml:space="preserve"> and the Company’s Charter </w:t>
      </w:r>
      <w:r w:rsidR="00C326EC" w:rsidRPr="000C72DC">
        <w:rPr>
          <w:rFonts w:ascii="Arial" w:hAnsi="Arial" w:cs="Arial"/>
          <w:color w:val="010000"/>
          <w:sz w:val="20"/>
        </w:rPr>
        <w:t>on</w:t>
      </w:r>
      <w:r w:rsidRPr="000C72DC">
        <w:rPr>
          <w:rFonts w:ascii="Arial" w:hAnsi="Arial" w:cs="Arial"/>
          <w:color w:val="010000"/>
          <w:sz w:val="20"/>
        </w:rPr>
        <w:t xml:space="preserve"> operation.</w:t>
      </w:r>
    </w:p>
    <w:p w14:paraId="5FBBC630" w14:textId="77777777" w:rsidR="00857125" w:rsidRPr="000C72DC" w:rsidRDefault="00857125" w:rsidP="00D158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857125" w:rsidRPr="000C72DC" w:rsidSect="00B37ED9">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FB9"/>
    <w:multiLevelType w:val="multilevel"/>
    <w:tmpl w:val="ADE603C0"/>
    <w:lvl w:ilvl="0">
      <w:start w:val="1"/>
      <w:numFmt w:val="bullet"/>
      <w:lvlText w:val="▪"/>
      <w:lvlJc w:val="left"/>
      <w:pPr>
        <w:ind w:left="9360" w:hanging="360"/>
      </w:pPr>
      <w:rPr>
        <w:rFonts w:ascii="Noto Sans Symbols" w:eastAsia="Noto Sans Symbols" w:hAnsi="Noto Sans Symbols" w:cs="Noto Sans Symbols"/>
        <w:b w:val="0"/>
        <w:i w:val="0"/>
        <w:sz w:val="20"/>
      </w:rPr>
    </w:lvl>
    <w:lvl w:ilvl="1">
      <w:start w:val="1"/>
      <w:numFmt w:val="bullet"/>
      <w:lvlText w:val="o"/>
      <w:lvlJc w:val="left"/>
      <w:pPr>
        <w:ind w:left="10080" w:hanging="360"/>
      </w:pPr>
      <w:rPr>
        <w:rFonts w:ascii="Courier New" w:eastAsia="Courier New" w:hAnsi="Courier New" w:cs="Courier New"/>
        <w:b w:val="0"/>
        <w:i w:val="0"/>
        <w:sz w:val="20"/>
      </w:rPr>
    </w:lvl>
    <w:lvl w:ilvl="2">
      <w:start w:val="1"/>
      <w:numFmt w:val="bullet"/>
      <w:lvlText w:val="▪"/>
      <w:lvlJc w:val="left"/>
      <w:pPr>
        <w:ind w:left="10800" w:hanging="360"/>
      </w:pPr>
      <w:rPr>
        <w:rFonts w:ascii="Noto Sans Symbols" w:eastAsia="Noto Sans Symbols" w:hAnsi="Noto Sans Symbols" w:cs="Noto Sans Symbols"/>
        <w:b w:val="0"/>
        <w:i w:val="0"/>
        <w:sz w:val="20"/>
      </w:rPr>
    </w:lvl>
    <w:lvl w:ilvl="3">
      <w:start w:val="1"/>
      <w:numFmt w:val="bullet"/>
      <w:lvlText w:val="●"/>
      <w:lvlJc w:val="left"/>
      <w:pPr>
        <w:ind w:left="11520" w:hanging="360"/>
      </w:pPr>
      <w:rPr>
        <w:rFonts w:ascii="Noto Sans Symbols" w:eastAsia="Noto Sans Symbols" w:hAnsi="Noto Sans Symbols" w:cs="Noto Sans Symbols"/>
      </w:rPr>
    </w:lvl>
    <w:lvl w:ilvl="4">
      <w:start w:val="1"/>
      <w:numFmt w:val="bullet"/>
      <w:lvlText w:val="o"/>
      <w:lvlJc w:val="left"/>
      <w:pPr>
        <w:ind w:left="12240" w:hanging="360"/>
      </w:pPr>
      <w:rPr>
        <w:rFonts w:ascii="Courier New" w:eastAsia="Courier New" w:hAnsi="Courier New" w:cs="Courier New"/>
      </w:rPr>
    </w:lvl>
    <w:lvl w:ilvl="5">
      <w:start w:val="1"/>
      <w:numFmt w:val="bullet"/>
      <w:lvlText w:val="▪"/>
      <w:lvlJc w:val="left"/>
      <w:pPr>
        <w:ind w:left="12960" w:hanging="360"/>
      </w:pPr>
      <w:rPr>
        <w:rFonts w:ascii="Noto Sans Symbols" w:eastAsia="Noto Sans Symbols" w:hAnsi="Noto Sans Symbols" w:cs="Noto Sans Symbols"/>
      </w:rPr>
    </w:lvl>
    <w:lvl w:ilvl="6">
      <w:start w:val="1"/>
      <w:numFmt w:val="bullet"/>
      <w:lvlText w:val="●"/>
      <w:lvlJc w:val="left"/>
      <w:pPr>
        <w:ind w:left="13680" w:hanging="360"/>
      </w:pPr>
      <w:rPr>
        <w:rFonts w:ascii="Noto Sans Symbols" w:eastAsia="Noto Sans Symbols" w:hAnsi="Noto Sans Symbols" w:cs="Noto Sans Symbols"/>
      </w:rPr>
    </w:lvl>
    <w:lvl w:ilvl="7">
      <w:start w:val="1"/>
      <w:numFmt w:val="bullet"/>
      <w:lvlText w:val="o"/>
      <w:lvlJc w:val="left"/>
      <w:pPr>
        <w:ind w:left="14400" w:hanging="360"/>
      </w:pPr>
      <w:rPr>
        <w:rFonts w:ascii="Courier New" w:eastAsia="Courier New" w:hAnsi="Courier New" w:cs="Courier New"/>
      </w:rPr>
    </w:lvl>
    <w:lvl w:ilvl="8">
      <w:start w:val="1"/>
      <w:numFmt w:val="bullet"/>
      <w:lvlText w:val="▪"/>
      <w:lvlJc w:val="left"/>
      <w:pPr>
        <w:ind w:left="15120" w:hanging="360"/>
      </w:pPr>
      <w:rPr>
        <w:rFonts w:ascii="Noto Sans Symbols" w:eastAsia="Noto Sans Symbols" w:hAnsi="Noto Sans Symbols" w:cs="Noto Sans Symbols"/>
      </w:rPr>
    </w:lvl>
  </w:abstractNum>
  <w:abstractNum w:abstractNumId="1" w15:restartNumberingAfterBreak="0">
    <w:nsid w:val="144847A4"/>
    <w:multiLevelType w:val="multilevel"/>
    <w:tmpl w:val="AD1A4F96"/>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24476D"/>
    <w:multiLevelType w:val="multilevel"/>
    <w:tmpl w:val="C20CB7C6"/>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FD346E"/>
    <w:multiLevelType w:val="multilevel"/>
    <w:tmpl w:val="184A3AD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F47655"/>
    <w:multiLevelType w:val="multilevel"/>
    <w:tmpl w:val="B7805FE4"/>
    <w:lvl w:ilvl="0">
      <w:start w:val="1"/>
      <w:numFmt w:val="decimal"/>
      <w:lvlText w:val="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B1C244C"/>
    <w:multiLevelType w:val="multilevel"/>
    <w:tmpl w:val="74DA5AEE"/>
    <w:lvl w:ilvl="0">
      <w:start w:val="1"/>
      <w:numFmt w:val="decimal"/>
      <w:lvlText w:val="1.4."/>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25"/>
    <w:rsid w:val="000C72DC"/>
    <w:rsid w:val="00460CEA"/>
    <w:rsid w:val="00857125"/>
    <w:rsid w:val="00B37ED9"/>
    <w:rsid w:val="00C326EC"/>
    <w:rsid w:val="00D1581C"/>
  </w:rsids>
  <m:mathPr>
    <m:mathFont m:val="Cambria Math"/>
    <m:brkBin m:val="before"/>
    <m:brkBinSub m:val="--"/>
    <m:smallFrac m:val="0"/>
    <m:dispDef/>
    <m:lMargin m:val="0"/>
    <m:rMargin m:val="0"/>
    <m:defJc m:val="centerGroup"/>
    <m:wrapIndent m:val="1440"/>
    <m:intLim m:val="subSup"/>
    <m:naryLim m:val="undOvr"/>
  </m:mathPr>
  <w:themeFontLang w:val="vi-VN"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BB6BB"/>
  <w15:docId w15:val="{3A247920-DF40-469F-8082-6F1EE329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9B687E"/>
      <w:sz w:val="17"/>
      <w:szCs w:val="17"/>
      <w:u w:val="singl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pPr>
      <w:spacing w:line="312" w:lineRule="auto"/>
      <w:ind w:firstLine="2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24" w:lineRule="auto"/>
      <w:ind w:left="3710"/>
      <w:jc w:val="center"/>
    </w:pPr>
    <w:rPr>
      <w:rFonts w:ascii="Arial" w:eastAsia="Arial" w:hAnsi="Arial" w:cs="Arial"/>
      <w:sz w:val="20"/>
      <w:szCs w:val="20"/>
    </w:rPr>
  </w:style>
  <w:style w:type="paragraph" w:customStyle="1" w:styleId="Vnbnnidung40">
    <w:name w:val="Văn bản nội dung (4)"/>
    <w:basedOn w:val="Normal"/>
    <w:link w:val="Vnbnnidung4"/>
    <w:pPr>
      <w:jc w:val="right"/>
    </w:pPr>
    <w:rPr>
      <w:rFonts w:ascii="Times New Roman" w:eastAsia="Times New Roman" w:hAnsi="Times New Roman" w:cs="Times New Roman"/>
      <w:i/>
      <w:iCs/>
      <w:color w:val="9B687E"/>
      <w:sz w:val="17"/>
      <w:szCs w:val="17"/>
      <w:u w:val="single"/>
    </w:rPr>
  </w:style>
  <w:style w:type="paragraph" w:customStyle="1" w:styleId="Khc0">
    <w:name w:val="Khác"/>
    <w:basedOn w:val="Normal"/>
    <w:link w:val="Khc"/>
    <w:pPr>
      <w:spacing w:line="312" w:lineRule="auto"/>
      <w:ind w:firstLine="20"/>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Tiu10">
    <w:name w:val="Tiêu đề #1"/>
    <w:basedOn w:val="Normal"/>
    <w:link w:val="Tiu1"/>
    <w:pPr>
      <w:spacing w:line="257" w:lineRule="auto"/>
      <w:outlineLvl w:val="0"/>
    </w:pPr>
    <w:rPr>
      <w:rFonts w:ascii="Arial" w:eastAsia="Arial" w:hAnsi="Arial" w:cs="Arial"/>
      <w:sz w:val="38"/>
      <w:szCs w:val="38"/>
    </w:rPr>
  </w:style>
  <w:style w:type="paragraph" w:customStyle="1" w:styleId="Vnbnnidung20">
    <w:name w:val="Văn bản nội dung (2)"/>
    <w:basedOn w:val="Normal"/>
    <w:link w:val="Vnbnnidung2"/>
    <w:pPr>
      <w:spacing w:line="228" w:lineRule="auto"/>
    </w:pPr>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zST+gnUsLdJC75gKhPI9V5sirg==">CgMxLjA4AHIhMWZiS29ROHA3S1dXOEJ2WWNOQ0lsVGx6aWZXUkpvaXRy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2024-02-26T04:55:00Z</dcterms:created>
  <dcterms:modified xsi:type="dcterms:W3CDTF">2024-02-26T04:55:00Z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cb022d0c104df1dce080158d4a83f56e0a125b02498500170d92bf204fd2b8e0</vt:lpwstr>
  </property>
</Properties>
</file>