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70CE0">
        <w:rPr>
          <w:rFonts w:ascii="Arial" w:hAnsi="Arial" w:cs="Arial"/>
          <w:b/>
          <w:color w:val="010000"/>
          <w:sz w:val="20"/>
        </w:rPr>
        <w:t>HJC: Extraordinary General Mandate 2024</w:t>
      </w:r>
    </w:p>
    <w:p w14:paraId="00000002" w14:textId="2C3545D3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 xml:space="preserve">On February 21, 2024, </w:t>
      </w:r>
      <w:proofErr w:type="spellStart"/>
      <w:r w:rsidRPr="00A70CE0">
        <w:rPr>
          <w:rFonts w:ascii="Arial" w:hAnsi="Arial" w:cs="Arial"/>
          <w:color w:val="010000"/>
          <w:sz w:val="20"/>
        </w:rPr>
        <w:t>Hoaviet</w:t>
      </w:r>
      <w:proofErr w:type="spellEnd"/>
      <w:r w:rsidRPr="00A70CE0">
        <w:rPr>
          <w:rFonts w:ascii="Arial" w:hAnsi="Arial" w:cs="Arial"/>
          <w:color w:val="010000"/>
          <w:sz w:val="20"/>
        </w:rPr>
        <w:t xml:space="preserve"> Joint Stock Company announced </w:t>
      </w:r>
      <w:r w:rsidR="00AE3E9F">
        <w:rPr>
          <w:rFonts w:ascii="Arial" w:hAnsi="Arial" w:cs="Arial"/>
          <w:color w:val="010000"/>
          <w:sz w:val="20"/>
        </w:rPr>
        <w:t>General Mandate</w:t>
      </w:r>
      <w:r w:rsidRPr="00A70CE0">
        <w:rPr>
          <w:rFonts w:ascii="Arial" w:hAnsi="Arial" w:cs="Arial"/>
          <w:color w:val="010000"/>
          <w:sz w:val="20"/>
        </w:rPr>
        <w:t xml:space="preserve"> No. 15/NQ-CPHV as follows:</w:t>
      </w:r>
    </w:p>
    <w:p w14:paraId="00000003" w14:textId="77777777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‎‎Article 1. Approve the dismissal of the members of the Board of Directors</w:t>
      </w:r>
    </w:p>
    <w:p w14:paraId="00000004" w14:textId="2DA81CD4" w:rsidR="00B66BAA" w:rsidRPr="00A70CE0" w:rsidRDefault="00A70CE0" w:rsidP="00C54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Number of dismissals: 01</w:t>
      </w:r>
      <w:r w:rsidR="00BF4DF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BF4DF8">
        <w:rPr>
          <w:rFonts w:ascii="Arial" w:hAnsi="Arial" w:cs="Arial"/>
          <w:color w:val="010000"/>
          <w:sz w:val="20"/>
        </w:rPr>
        <w:t>person</w:t>
      </w:r>
      <w:proofErr w:type="gramEnd"/>
      <w:r w:rsidR="00BF4DF8">
        <w:rPr>
          <w:rFonts w:ascii="Arial" w:hAnsi="Arial" w:cs="Arial"/>
          <w:color w:val="010000"/>
          <w:sz w:val="20"/>
        </w:rPr>
        <w:t xml:space="preserve"> - Ms. </w:t>
      </w:r>
      <w:r w:rsidRPr="00A70CE0">
        <w:rPr>
          <w:rFonts w:ascii="Arial" w:hAnsi="Arial" w:cs="Arial"/>
          <w:color w:val="010000"/>
          <w:sz w:val="20"/>
        </w:rPr>
        <w:t xml:space="preserve">Nguyen </w:t>
      </w:r>
      <w:proofErr w:type="spellStart"/>
      <w:r w:rsidRPr="00A70CE0">
        <w:rPr>
          <w:rFonts w:ascii="Arial" w:hAnsi="Arial" w:cs="Arial"/>
          <w:color w:val="010000"/>
          <w:sz w:val="20"/>
        </w:rPr>
        <w:t>Dieu</w:t>
      </w:r>
      <w:proofErr w:type="spellEnd"/>
      <w:r w:rsidRPr="00A70CE0">
        <w:rPr>
          <w:rFonts w:ascii="Arial" w:hAnsi="Arial" w:cs="Arial"/>
          <w:color w:val="010000"/>
          <w:sz w:val="20"/>
        </w:rPr>
        <w:t xml:space="preserve"> Huong</w:t>
      </w:r>
    </w:p>
    <w:p w14:paraId="00000005" w14:textId="0F54D6FD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‎‎Article 2. Approve the election result to replace a member of the Board of Directors:</w:t>
      </w:r>
    </w:p>
    <w:p w14:paraId="00000006" w14:textId="7E963711" w:rsidR="00B66BAA" w:rsidRPr="00A70CE0" w:rsidRDefault="00A70CE0" w:rsidP="00C54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 xml:space="preserve">Number of elected members of the Board of Directors: 01 </w:t>
      </w:r>
      <w:proofErr w:type="gramStart"/>
      <w:r w:rsidRPr="00A70CE0">
        <w:rPr>
          <w:rFonts w:ascii="Arial" w:hAnsi="Arial" w:cs="Arial"/>
          <w:color w:val="010000"/>
          <w:sz w:val="20"/>
        </w:rPr>
        <w:t>person</w:t>
      </w:r>
      <w:proofErr w:type="gramEnd"/>
      <w:r w:rsidRPr="00A70CE0">
        <w:rPr>
          <w:rFonts w:ascii="Arial" w:hAnsi="Arial" w:cs="Arial"/>
          <w:color w:val="010000"/>
          <w:sz w:val="20"/>
        </w:rPr>
        <w:t>; Mr. Tran Quang Ha</w:t>
      </w:r>
    </w:p>
    <w:p w14:paraId="00000007" w14:textId="77777777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‎‎Article 3. Terms of enforcement</w:t>
      </w:r>
    </w:p>
    <w:p w14:paraId="00000008" w14:textId="055B68CE" w:rsidR="00B66BAA" w:rsidRPr="00A70CE0" w:rsidRDefault="00A70CE0" w:rsidP="00C54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00000009" w14:textId="23C877F6" w:rsidR="00B66BAA" w:rsidRPr="00A70CE0" w:rsidRDefault="00A70CE0" w:rsidP="00C54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 xml:space="preserve">The Board of Directors of </w:t>
      </w:r>
      <w:proofErr w:type="spellStart"/>
      <w:r w:rsidRPr="00A70CE0">
        <w:rPr>
          <w:rFonts w:ascii="Arial" w:hAnsi="Arial" w:cs="Arial"/>
          <w:color w:val="010000"/>
          <w:sz w:val="20"/>
        </w:rPr>
        <w:t>Hoaviet</w:t>
      </w:r>
      <w:proofErr w:type="spellEnd"/>
      <w:r w:rsidRPr="00A70CE0">
        <w:rPr>
          <w:rFonts w:ascii="Arial" w:hAnsi="Arial" w:cs="Arial"/>
          <w:color w:val="010000"/>
          <w:sz w:val="20"/>
        </w:rPr>
        <w:t xml:space="preserve"> Joint Stock Company is responsible for directing the Company to implement the contents of this General Mandate.</w:t>
      </w:r>
    </w:p>
    <w:p w14:paraId="0000000A" w14:textId="3CD400D8" w:rsidR="00B66BAA" w:rsidRPr="00A70CE0" w:rsidRDefault="00A70CE0" w:rsidP="00C54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70CE0">
        <w:rPr>
          <w:rFonts w:ascii="Arial" w:hAnsi="Arial" w:cs="Arial"/>
          <w:color w:val="010000"/>
          <w:sz w:val="20"/>
        </w:rPr>
        <w:t xml:space="preserve">The General Mandate is sent to all shareholders having voting rights of </w:t>
      </w:r>
      <w:proofErr w:type="spellStart"/>
      <w:r w:rsidRPr="00A70CE0">
        <w:rPr>
          <w:rFonts w:ascii="Arial" w:hAnsi="Arial" w:cs="Arial"/>
          <w:color w:val="010000"/>
          <w:sz w:val="20"/>
        </w:rPr>
        <w:t>Hoaviet</w:t>
      </w:r>
      <w:proofErr w:type="spellEnd"/>
      <w:r w:rsidRPr="00A70CE0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B" w14:textId="12C47F87" w:rsidR="00B66BAA" w:rsidRPr="00A70CE0" w:rsidRDefault="00A70CE0" w:rsidP="00C54D1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0CE0">
        <w:rPr>
          <w:rFonts w:ascii="Arial" w:hAnsi="Arial" w:cs="Arial"/>
          <w:color w:val="010000"/>
          <w:sz w:val="20"/>
        </w:rPr>
        <w:t>The Meeting ended at 10:00 a.m. on the same day and this General Mandate was approved by the General Meeting</w:t>
      </w:r>
      <w:bookmarkStart w:id="1" w:name="_GoBack"/>
      <w:bookmarkEnd w:id="1"/>
      <w:r w:rsidRPr="00A70CE0">
        <w:rPr>
          <w:rFonts w:ascii="Arial" w:hAnsi="Arial" w:cs="Arial"/>
          <w:color w:val="010000"/>
          <w:sz w:val="20"/>
        </w:rPr>
        <w:t>.</w:t>
      </w:r>
    </w:p>
    <w:sectPr w:rsidR="00B66BAA" w:rsidRPr="00A70CE0" w:rsidSect="00C54D1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0B88"/>
    <w:multiLevelType w:val="multilevel"/>
    <w:tmpl w:val="097C5D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A"/>
    <w:rsid w:val="00A70CE0"/>
    <w:rsid w:val="00AE3E9F"/>
    <w:rsid w:val="00B66BAA"/>
    <w:rsid w:val="00BF4DF8"/>
    <w:rsid w:val="00C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1F2DC"/>
  <w15:docId w15:val="{0D0B0BBE-9134-4F4B-ACE5-FAB09C5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bjkarUw4pU11E+q0iBZt8pRvg==">CgMxLjAyCGguZ2pkZ3hzOAByITEzV3RTNWlvUEVFNHVSZm1WVnJXOV9mUmFuOWFMdWRHMQ==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2024-02-27T03:53:00Z</dcterms:created>
  <dcterms:modified xsi:type="dcterms:W3CDTF">2024-02-27T03:54:00Z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af00a9a66f950004c6615cbbdd2df4dec2d40bfc0e0d7b0c463726bb947826c0</vt:lpwstr>
  </property>
</Properties>
</file>