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1B2B4F4" w:rsidR="00FE1C6B" w:rsidRPr="00767BC6" w:rsidRDefault="008361FA" w:rsidP="008361FA">
      <w:pPr>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bookmarkStart w:id="0" w:name="_GoBack"/>
      <w:bookmarkEnd w:id="0"/>
      <w:proofErr w:type="spellStart"/>
      <w:r w:rsidRPr="00767BC6">
        <w:rPr>
          <w:rFonts w:ascii="Arial" w:hAnsi="Arial" w:cs="Arial"/>
          <w:b/>
          <w:color w:val="010000"/>
          <w:sz w:val="20"/>
        </w:rPr>
        <w:t>TSJ</w:t>
      </w:r>
      <w:proofErr w:type="spellEnd"/>
      <w:r w:rsidRPr="00767BC6">
        <w:rPr>
          <w:rFonts w:ascii="Arial" w:hAnsi="Arial" w:cs="Arial"/>
          <w:b/>
          <w:color w:val="010000"/>
          <w:sz w:val="20"/>
        </w:rPr>
        <w:t>: Extraordinary General Mandate 2024</w:t>
      </w:r>
    </w:p>
    <w:p w14:paraId="00000002" w14:textId="1F79F6BF" w:rsidR="00FE1C6B" w:rsidRPr="00767BC6" w:rsidRDefault="008361FA" w:rsidP="008361FA">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On February 21, 2024, Ha </w:t>
      </w:r>
      <w:proofErr w:type="spellStart"/>
      <w:r w:rsidRPr="00767BC6">
        <w:rPr>
          <w:rFonts w:ascii="Arial" w:hAnsi="Arial" w:cs="Arial"/>
          <w:color w:val="010000"/>
          <w:sz w:val="20"/>
        </w:rPr>
        <w:t>Noi</w:t>
      </w:r>
      <w:proofErr w:type="spellEnd"/>
      <w:r w:rsidRPr="00767BC6">
        <w:rPr>
          <w:rFonts w:ascii="Arial" w:hAnsi="Arial" w:cs="Arial"/>
          <w:color w:val="010000"/>
          <w:sz w:val="20"/>
        </w:rPr>
        <w:t xml:space="preserve"> Tourist Service Joint Stock Company announced Extraordinary General Mandate No. 01/2024/NQ-</w:t>
      </w:r>
      <w:proofErr w:type="spellStart"/>
      <w:r w:rsidRPr="00767BC6">
        <w:rPr>
          <w:rFonts w:ascii="Arial" w:hAnsi="Arial" w:cs="Arial"/>
          <w:color w:val="010000"/>
          <w:sz w:val="20"/>
        </w:rPr>
        <w:t>DHDCD</w:t>
      </w:r>
      <w:proofErr w:type="spellEnd"/>
      <w:r w:rsidRPr="00767BC6">
        <w:rPr>
          <w:rFonts w:ascii="Arial" w:hAnsi="Arial" w:cs="Arial"/>
          <w:color w:val="010000"/>
          <w:sz w:val="20"/>
        </w:rPr>
        <w:t xml:space="preserve"> as follows:</w:t>
      </w:r>
    </w:p>
    <w:p w14:paraId="00000003" w14:textId="69889FC1" w:rsidR="00FE1C6B" w:rsidRPr="00767BC6" w:rsidRDefault="008361FA" w:rsidP="008361FA">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Article 1: The Company's General Meeting of Shareholders </w:t>
      </w:r>
      <w:r w:rsidR="00767BC6" w:rsidRPr="00767BC6">
        <w:rPr>
          <w:rFonts w:ascii="Arial" w:hAnsi="Arial" w:cs="Arial"/>
          <w:color w:val="010000"/>
          <w:sz w:val="20"/>
        </w:rPr>
        <w:t>approves</w:t>
      </w:r>
      <w:r w:rsidRPr="00767BC6">
        <w:rPr>
          <w:rFonts w:ascii="Arial" w:hAnsi="Arial" w:cs="Arial"/>
          <w:color w:val="010000"/>
          <w:sz w:val="20"/>
        </w:rPr>
        <w:t xml:space="preserve"> the following mandates:</w:t>
      </w:r>
    </w:p>
    <w:p w14:paraId="00000004" w14:textId="08A55A69" w:rsidR="00FE1C6B" w:rsidRPr="00767BC6" w:rsidRDefault="008361FA" w:rsidP="008361FA">
      <w:pPr>
        <w:numPr>
          <w:ilvl w:val="0"/>
          <w:numId w:val="1"/>
        </w:numPr>
        <w:pBdr>
          <w:top w:val="nil"/>
          <w:left w:val="nil"/>
          <w:bottom w:val="nil"/>
          <w:right w:val="nil"/>
          <w:between w:val="nil"/>
        </w:pBdr>
        <w:tabs>
          <w:tab w:val="left" w:pos="540"/>
          <w:tab w:val="left" w:pos="2139"/>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General Mandate No. 1: The General Meeting of Shareholders </w:t>
      </w:r>
      <w:r w:rsidR="00767BC6" w:rsidRPr="00767BC6">
        <w:rPr>
          <w:rFonts w:ascii="Arial" w:hAnsi="Arial" w:cs="Arial"/>
          <w:color w:val="010000"/>
          <w:sz w:val="20"/>
        </w:rPr>
        <w:t>approves</w:t>
      </w:r>
      <w:r w:rsidRPr="00767BC6">
        <w:rPr>
          <w:rFonts w:ascii="Arial" w:hAnsi="Arial" w:cs="Arial"/>
          <w:color w:val="010000"/>
          <w:sz w:val="20"/>
        </w:rPr>
        <w:t xml:space="preserve"> Mr. Nguyen Minh Chung's resignation from the position of member of the Board of Directors for the 2021 - 2026 term.</w:t>
      </w:r>
    </w:p>
    <w:p w14:paraId="00000005" w14:textId="2EEE114F" w:rsidR="00FE1C6B" w:rsidRPr="00767BC6" w:rsidRDefault="008361FA" w:rsidP="008361FA">
      <w:pPr>
        <w:numPr>
          <w:ilvl w:val="0"/>
          <w:numId w:val="1"/>
        </w:numPr>
        <w:pBdr>
          <w:top w:val="nil"/>
          <w:left w:val="nil"/>
          <w:bottom w:val="nil"/>
          <w:right w:val="nil"/>
          <w:between w:val="nil"/>
        </w:pBdr>
        <w:tabs>
          <w:tab w:val="left" w:pos="540"/>
          <w:tab w:val="left" w:pos="2154"/>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General Mandate No. 2: The General Meeting of Shareholders </w:t>
      </w:r>
      <w:r w:rsidR="00767BC6" w:rsidRPr="00767BC6">
        <w:rPr>
          <w:rFonts w:ascii="Arial" w:hAnsi="Arial" w:cs="Arial"/>
          <w:color w:val="010000"/>
          <w:sz w:val="20"/>
        </w:rPr>
        <w:t>approves</w:t>
      </w:r>
      <w:r w:rsidRPr="00767BC6">
        <w:rPr>
          <w:rFonts w:ascii="Arial" w:hAnsi="Arial" w:cs="Arial"/>
          <w:color w:val="010000"/>
          <w:sz w:val="20"/>
        </w:rPr>
        <w:t xml:space="preserve"> Ms. Nguyen Thi </w:t>
      </w:r>
      <w:proofErr w:type="spellStart"/>
      <w:r w:rsidRPr="00767BC6">
        <w:rPr>
          <w:rFonts w:ascii="Arial" w:hAnsi="Arial" w:cs="Arial"/>
          <w:color w:val="010000"/>
          <w:sz w:val="20"/>
        </w:rPr>
        <w:t>Nga's</w:t>
      </w:r>
      <w:proofErr w:type="spellEnd"/>
      <w:r w:rsidRPr="00767BC6">
        <w:rPr>
          <w:rFonts w:ascii="Arial" w:hAnsi="Arial" w:cs="Arial"/>
          <w:color w:val="010000"/>
          <w:sz w:val="20"/>
        </w:rPr>
        <w:t xml:space="preserve"> resignation as a member of the Board of Directors for the 2021 - 2026 term.</w:t>
      </w:r>
    </w:p>
    <w:p w14:paraId="00000006" w14:textId="77777777" w:rsidR="00FE1C6B" w:rsidRPr="00767BC6" w:rsidRDefault="008361FA" w:rsidP="008361FA">
      <w:pPr>
        <w:numPr>
          <w:ilvl w:val="0"/>
          <w:numId w:val="1"/>
        </w:numPr>
        <w:pBdr>
          <w:top w:val="nil"/>
          <w:left w:val="nil"/>
          <w:bottom w:val="nil"/>
          <w:right w:val="nil"/>
          <w:between w:val="nil"/>
        </w:pBdr>
        <w:tabs>
          <w:tab w:val="left" w:pos="540"/>
          <w:tab w:val="left" w:pos="2154"/>
        </w:tabs>
        <w:spacing w:after="120" w:line="360" w:lineRule="auto"/>
        <w:rPr>
          <w:rFonts w:ascii="Arial" w:eastAsia="Arial" w:hAnsi="Arial" w:cs="Arial"/>
          <w:color w:val="010000"/>
          <w:sz w:val="20"/>
          <w:szCs w:val="20"/>
        </w:rPr>
      </w:pPr>
      <w:r w:rsidRPr="00767BC6">
        <w:rPr>
          <w:rFonts w:ascii="Arial" w:hAnsi="Arial" w:cs="Arial"/>
          <w:color w:val="010000"/>
          <w:sz w:val="20"/>
        </w:rPr>
        <w:t>General Mandate No. 3: The General Meeting of Shareholders approved the number of additional members of the Board of Directors to be 02 people to replace 02 members who resigned.</w:t>
      </w:r>
    </w:p>
    <w:p w14:paraId="00000007" w14:textId="57BAE7B7" w:rsidR="00FE1C6B" w:rsidRPr="00767BC6" w:rsidRDefault="008361FA" w:rsidP="008361FA">
      <w:pPr>
        <w:numPr>
          <w:ilvl w:val="0"/>
          <w:numId w:val="1"/>
        </w:numPr>
        <w:pBdr>
          <w:top w:val="nil"/>
          <w:left w:val="nil"/>
          <w:bottom w:val="nil"/>
          <w:right w:val="nil"/>
          <w:between w:val="nil"/>
        </w:pBdr>
        <w:tabs>
          <w:tab w:val="left" w:pos="540"/>
          <w:tab w:val="left" w:pos="2154"/>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General Mandate No. 4: The General Meeting of Shareholders approved Mr. Nguyen Van Dung and Ms. Duong Thi Hue to be elected </w:t>
      </w:r>
      <w:r w:rsidR="00767BC6" w:rsidRPr="00767BC6">
        <w:rPr>
          <w:rFonts w:ascii="Arial" w:hAnsi="Arial" w:cs="Arial"/>
          <w:color w:val="010000"/>
          <w:sz w:val="20"/>
        </w:rPr>
        <w:t xml:space="preserve">as </w:t>
      </w:r>
      <w:r w:rsidRPr="00767BC6">
        <w:rPr>
          <w:rFonts w:ascii="Arial" w:hAnsi="Arial" w:cs="Arial"/>
          <w:color w:val="010000"/>
          <w:sz w:val="20"/>
        </w:rPr>
        <w:t>members of the Board of Directors for the remaining period of the 2021 - 2026 term.</w:t>
      </w:r>
    </w:p>
    <w:p w14:paraId="00000008" w14:textId="28B77BF7" w:rsidR="00FE1C6B" w:rsidRPr="00767BC6" w:rsidRDefault="008361FA" w:rsidP="008361FA">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Article 2: This </w:t>
      </w:r>
      <w:r w:rsidR="00767BC6" w:rsidRPr="00767BC6">
        <w:rPr>
          <w:rFonts w:ascii="Arial" w:hAnsi="Arial" w:cs="Arial"/>
          <w:color w:val="010000"/>
          <w:sz w:val="20"/>
        </w:rPr>
        <w:t>General Mandate</w:t>
      </w:r>
      <w:r w:rsidRPr="00767BC6">
        <w:rPr>
          <w:rFonts w:ascii="Arial" w:hAnsi="Arial" w:cs="Arial"/>
          <w:color w:val="010000"/>
          <w:sz w:val="20"/>
        </w:rPr>
        <w:t xml:space="preserve"> takes effect from the date of approval.</w:t>
      </w:r>
    </w:p>
    <w:p w14:paraId="00000009" w14:textId="52AD613B" w:rsidR="00FE1C6B" w:rsidRPr="00767BC6" w:rsidRDefault="008361FA" w:rsidP="008361FA">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7BC6">
        <w:rPr>
          <w:rFonts w:ascii="Arial" w:hAnsi="Arial" w:cs="Arial"/>
          <w:color w:val="010000"/>
          <w:sz w:val="20"/>
        </w:rPr>
        <w:t xml:space="preserve">Members of the Board of Directors, the Supervisory Board, The Board of Managers, departments and units of the Company, and relevant organizations and individuals are responsible for the implementation of this </w:t>
      </w:r>
      <w:r w:rsidR="00767BC6" w:rsidRPr="00767BC6">
        <w:rPr>
          <w:rFonts w:ascii="Arial" w:hAnsi="Arial" w:cs="Arial"/>
          <w:color w:val="010000"/>
          <w:sz w:val="20"/>
        </w:rPr>
        <w:t>General Mandate</w:t>
      </w:r>
      <w:r w:rsidRPr="00767BC6">
        <w:rPr>
          <w:rFonts w:ascii="Arial" w:hAnsi="Arial" w:cs="Arial"/>
          <w:color w:val="010000"/>
          <w:sz w:val="20"/>
        </w:rPr>
        <w:t>.</w:t>
      </w:r>
    </w:p>
    <w:sectPr w:rsidR="00FE1C6B" w:rsidRPr="00767BC6" w:rsidSect="00FE5D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B04BC"/>
    <w:multiLevelType w:val="multilevel"/>
    <w:tmpl w:val="AB2ADB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6B"/>
    <w:rsid w:val="00171C9C"/>
    <w:rsid w:val="00767BC6"/>
    <w:rsid w:val="008361FA"/>
    <w:rsid w:val="00FE1C6B"/>
    <w:rsid w:val="00FE5D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C449"/>
  <w15:docId w15:val="{525A9D7A-8DB8-437E-90B0-3DE7822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F36F7B"/>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F36F7B"/>
      <w:sz w:val="56"/>
      <w:szCs w:val="56"/>
      <w:u w:val="none"/>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41">
    <w:name w:val="Heading #4"/>
    <w:basedOn w:val="Normal"/>
    <w:link w:val="Heading40"/>
    <w:pPr>
      <w:spacing w:line="271" w:lineRule="auto"/>
      <w:outlineLvl w:val="3"/>
    </w:pPr>
    <w:rPr>
      <w:rFonts w:ascii="Times New Roman" w:eastAsia="Times New Roman" w:hAnsi="Times New Roman" w:cs="Times New Roman"/>
      <w:b/>
      <w:bCs/>
      <w:sz w:val="22"/>
      <w:szCs w:val="22"/>
    </w:rPr>
  </w:style>
  <w:style w:type="paragraph" w:customStyle="1" w:styleId="Heading31">
    <w:name w:val="Heading #3"/>
    <w:basedOn w:val="Normal"/>
    <w:link w:val="Heading30"/>
    <w:pPr>
      <w:spacing w:line="338" w:lineRule="auto"/>
      <w:jc w:val="center"/>
      <w:outlineLvl w:val="2"/>
    </w:pPr>
    <w:rPr>
      <w:rFonts w:ascii="Times New Roman" w:eastAsia="Times New Roman" w:hAnsi="Times New Roman" w:cs="Times New Roman"/>
      <w:b/>
      <w:bCs/>
      <w:sz w:val="26"/>
      <w:szCs w:val="26"/>
    </w:rPr>
  </w:style>
  <w:style w:type="paragraph" w:customStyle="1" w:styleId="Other0">
    <w:name w:val="Other"/>
    <w:basedOn w:val="Normal"/>
    <w:link w:val="Other"/>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7" w:lineRule="auto"/>
      <w:jc w:val="center"/>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09" w:lineRule="auto"/>
      <w:jc w:val="right"/>
      <w:outlineLvl w:val="1"/>
    </w:pPr>
    <w:rPr>
      <w:rFonts w:ascii="Arial" w:eastAsia="Arial" w:hAnsi="Arial" w:cs="Arial"/>
      <w:color w:val="F36F7B"/>
      <w:sz w:val="28"/>
      <w:szCs w:val="28"/>
    </w:rPr>
  </w:style>
  <w:style w:type="paragraph" w:customStyle="1" w:styleId="Heading11">
    <w:name w:val="Heading #1"/>
    <w:basedOn w:val="Normal"/>
    <w:link w:val="Heading10"/>
    <w:pPr>
      <w:spacing w:line="209" w:lineRule="auto"/>
      <w:outlineLvl w:val="0"/>
    </w:pPr>
    <w:rPr>
      <w:rFonts w:ascii="Times New Roman" w:eastAsia="Times New Roman" w:hAnsi="Times New Roman" w:cs="Times New Roman"/>
      <w:color w:val="F36F7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KYwpjUVJ+9srxe3uRU8jhrNbA==">CgMxLjA4AHIhMXY2Tzl5X19CYjZKM3pNcWE2emdYUC1vbVBLelBDS1dE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2024-02-28T04:20:00Z</dcterms:created>
  <dcterms:modified xsi:type="dcterms:W3CDTF">2024-02-28T04:20:00Z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6f8d6249f00e0a8bcb48a356227fed9c33ede405e39344b982ba6ed090a7282a</vt:lpwstr>
  </property>
</Properties>
</file>