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87B1245" w:rsidR="0036453A" w:rsidRPr="00E3248B" w:rsidRDefault="00101EB1" w:rsidP="00F834B6">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bookmarkStart w:id="0" w:name="_GoBack"/>
      <w:r w:rsidRPr="00E3248B">
        <w:rPr>
          <w:rFonts w:ascii="Arial" w:hAnsi="Arial" w:cs="Arial"/>
          <w:b/>
          <w:bCs/>
          <w:color w:val="010000"/>
          <w:sz w:val="20"/>
        </w:rPr>
        <w:t>VC6:</w:t>
      </w:r>
      <w:r w:rsidRPr="00E3248B">
        <w:rPr>
          <w:rFonts w:ascii="Arial" w:hAnsi="Arial" w:cs="Arial"/>
          <w:b/>
          <w:color w:val="010000"/>
          <w:sz w:val="20"/>
        </w:rPr>
        <w:t xml:space="preserve"> Board Resolution</w:t>
      </w:r>
    </w:p>
    <w:p w14:paraId="00000002" w14:textId="77777777" w:rsidR="0036453A" w:rsidRPr="00E3248B" w:rsidRDefault="00101EB1" w:rsidP="00F834B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3248B">
        <w:rPr>
          <w:rFonts w:ascii="Arial" w:hAnsi="Arial" w:cs="Arial"/>
          <w:color w:val="010000"/>
          <w:sz w:val="20"/>
        </w:rPr>
        <w:t>On February 23, 2024, Visicons Construction And Investment Joint Stock Company announced Resolution No. 02NQ/VC6-HDQT on convening the Annual General Meeting of Shareholders 2024 as follows:</w:t>
      </w:r>
    </w:p>
    <w:p w14:paraId="00000003" w14:textId="77777777" w:rsidR="0036453A" w:rsidRPr="00E3248B" w:rsidRDefault="00101EB1" w:rsidP="00F834B6">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3248B">
        <w:rPr>
          <w:rFonts w:ascii="Arial" w:hAnsi="Arial" w:cs="Arial"/>
          <w:color w:val="010000"/>
          <w:sz w:val="20"/>
        </w:rPr>
        <w:t>Article 1: Approve convening the Annual General Meeting of Shareholders 2024 of Visicons Construction And Investment Joint Stock Company, specifically as follows:</w:t>
      </w:r>
    </w:p>
    <w:p w14:paraId="00000004" w14:textId="77777777" w:rsidR="0036453A" w:rsidRPr="00E3248B" w:rsidRDefault="00101EB1" w:rsidP="00F834B6">
      <w:pPr>
        <w:numPr>
          <w:ilvl w:val="0"/>
          <w:numId w:val="1"/>
        </w:numPr>
        <w:pBdr>
          <w:top w:val="nil"/>
          <w:left w:val="nil"/>
          <w:bottom w:val="nil"/>
          <w:right w:val="nil"/>
          <w:between w:val="nil"/>
        </w:pBdr>
        <w:tabs>
          <w:tab w:val="left" w:pos="262"/>
          <w:tab w:val="left" w:pos="360"/>
        </w:tabs>
        <w:spacing w:after="120" w:line="360" w:lineRule="auto"/>
        <w:jc w:val="both"/>
        <w:rPr>
          <w:rFonts w:ascii="Arial" w:hAnsi="Arial" w:cs="Arial"/>
          <w:color w:val="010000"/>
          <w:sz w:val="20"/>
          <w:szCs w:val="20"/>
        </w:rPr>
      </w:pPr>
      <w:r w:rsidRPr="00E3248B">
        <w:rPr>
          <w:rFonts w:ascii="Arial" w:hAnsi="Arial" w:cs="Arial"/>
          <w:color w:val="010000"/>
          <w:sz w:val="20"/>
        </w:rPr>
        <w:t>The record date to exercise the rights to attend the Annual General Meeting of Shareholders 2024: March 18, 2024</w:t>
      </w:r>
    </w:p>
    <w:p w14:paraId="00000005" w14:textId="77777777" w:rsidR="0036453A" w:rsidRPr="00E3248B" w:rsidRDefault="00101EB1" w:rsidP="00F834B6">
      <w:pPr>
        <w:numPr>
          <w:ilvl w:val="0"/>
          <w:numId w:val="1"/>
        </w:numPr>
        <w:pBdr>
          <w:top w:val="nil"/>
          <w:left w:val="nil"/>
          <w:bottom w:val="nil"/>
          <w:right w:val="nil"/>
          <w:between w:val="nil"/>
        </w:pBdr>
        <w:tabs>
          <w:tab w:val="left" w:pos="262"/>
          <w:tab w:val="left" w:pos="360"/>
        </w:tabs>
        <w:spacing w:after="120" w:line="360" w:lineRule="auto"/>
        <w:jc w:val="both"/>
        <w:rPr>
          <w:rFonts w:ascii="Arial" w:hAnsi="Arial" w:cs="Arial"/>
          <w:color w:val="010000"/>
          <w:sz w:val="20"/>
          <w:szCs w:val="20"/>
        </w:rPr>
      </w:pPr>
      <w:r w:rsidRPr="00E3248B">
        <w:rPr>
          <w:rFonts w:ascii="Arial" w:hAnsi="Arial" w:cs="Arial"/>
          <w:color w:val="010000"/>
          <w:sz w:val="20"/>
        </w:rPr>
        <w:t>The expected date of the Meeting is April 17, 2024</w:t>
      </w:r>
    </w:p>
    <w:p w14:paraId="00000006" w14:textId="77777777" w:rsidR="0036453A" w:rsidRPr="00E3248B" w:rsidRDefault="00101EB1" w:rsidP="00F834B6">
      <w:pPr>
        <w:numPr>
          <w:ilvl w:val="0"/>
          <w:numId w:val="1"/>
        </w:numPr>
        <w:pBdr>
          <w:top w:val="nil"/>
          <w:left w:val="nil"/>
          <w:bottom w:val="nil"/>
          <w:right w:val="nil"/>
          <w:between w:val="nil"/>
        </w:pBdr>
        <w:tabs>
          <w:tab w:val="left" w:pos="267"/>
          <w:tab w:val="left" w:pos="360"/>
        </w:tabs>
        <w:spacing w:after="120" w:line="360" w:lineRule="auto"/>
        <w:jc w:val="both"/>
        <w:rPr>
          <w:rFonts w:ascii="Arial" w:hAnsi="Arial" w:cs="Arial"/>
          <w:color w:val="010000"/>
          <w:sz w:val="20"/>
          <w:szCs w:val="20"/>
        </w:rPr>
      </w:pPr>
      <w:r w:rsidRPr="00E3248B">
        <w:rPr>
          <w:rFonts w:ascii="Arial" w:hAnsi="Arial" w:cs="Arial"/>
          <w:color w:val="010000"/>
          <w:sz w:val="20"/>
        </w:rPr>
        <w:t>Organization venue: Visicons Construction And Investment Joint Stock Company’s head office - 5th floor - 29T2 Building, Hoang Dao Thuy Street, Trung Hoa Ward, Cau Giay District, Hanoi City</w:t>
      </w:r>
    </w:p>
    <w:p w14:paraId="00000007" w14:textId="77777777" w:rsidR="0036453A" w:rsidRPr="00E3248B" w:rsidRDefault="00101EB1" w:rsidP="00F834B6">
      <w:pPr>
        <w:numPr>
          <w:ilvl w:val="0"/>
          <w:numId w:val="1"/>
        </w:numPr>
        <w:pBdr>
          <w:top w:val="nil"/>
          <w:left w:val="nil"/>
          <w:bottom w:val="nil"/>
          <w:right w:val="nil"/>
          <w:between w:val="nil"/>
        </w:pBdr>
        <w:tabs>
          <w:tab w:val="left" w:pos="262"/>
          <w:tab w:val="left" w:pos="360"/>
        </w:tabs>
        <w:spacing w:after="120" w:line="360" w:lineRule="auto"/>
        <w:jc w:val="both"/>
        <w:rPr>
          <w:rFonts w:ascii="Arial" w:hAnsi="Arial" w:cs="Arial"/>
          <w:color w:val="010000"/>
          <w:sz w:val="20"/>
          <w:szCs w:val="20"/>
        </w:rPr>
      </w:pPr>
      <w:r w:rsidRPr="00E3248B">
        <w:rPr>
          <w:rFonts w:ascii="Arial" w:hAnsi="Arial" w:cs="Arial"/>
          <w:color w:val="010000"/>
          <w:sz w:val="20"/>
        </w:rPr>
        <w:t>Expected contents:</w:t>
      </w:r>
    </w:p>
    <w:p w14:paraId="00000008" w14:textId="77777777" w:rsidR="0036453A" w:rsidRPr="00E3248B" w:rsidRDefault="00101EB1" w:rsidP="00F834B6">
      <w:pPr>
        <w:numPr>
          <w:ilvl w:val="0"/>
          <w:numId w:val="2"/>
        </w:numPr>
        <w:pBdr>
          <w:top w:val="nil"/>
          <w:left w:val="nil"/>
          <w:bottom w:val="nil"/>
          <w:right w:val="nil"/>
          <w:between w:val="nil"/>
        </w:pBdr>
        <w:tabs>
          <w:tab w:val="left" w:pos="330"/>
          <w:tab w:val="left" w:pos="360"/>
        </w:tabs>
        <w:spacing w:after="120" w:line="360" w:lineRule="auto"/>
        <w:jc w:val="both"/>
        <w:rPr>
          <w:rFonts w:ascii="Arial" w:hAnsi="Arial" w:cs="Arial"/>
          <w:color w:val="010000"/>
          <w:sz w:val="20"/>
          <w:szCs w:val="20"/>
        </w:rPr>
      </w:pPr>
      <w:r w:rsidRPr="00E3248B">
        <w:rPr>
          <w:rFonts w:ascii="Arial" w:hAnsi="Arial" w:cs="Arial"/>
          <w:color w:val="010000"/>
          <w:sz w:val="20"/>
        </w:rPr>
        <w:t>The Audited Financial Statements 2023;</w:t>
      </w:r>
    </w:p>
    <w:p w14:paraId="00000009" w14:textId="77777777" w:rsidR="0036453A" w:rsidRPr="00E3248B" w:rsidRDefault="00101EB1" w:rsidP="00F834B6">
      <w:pPr>
        <w:numPr>
          <w:ilvl w:val="0"/>
          <w:numId w:val="2"/>
        </w:numPr>
        <w:pBdr>
          <w:top w:val="nil"/>
          <w:left w:val="nil"/>
          <w:bottom w:val="nil"/>
          <w:right w:val="nil"/>
          <w:between w:val="nil"/>
        </w:pBdr>
        <w:tabs>
          <w:tab w:val="left" w:pos="334"/>
          <w:tab w:val="left" w:pos="360"/>
        </w:tabs>
        <w:spacing w:after="120" w:line="360" w:lineRule="auto"/>
        <w:jc w:val="both"/>
        <w:rPr>
          <w:rFonts w:ascii="Arial" w:hAnsi="Arial" w:cs="Arial"/>
          <w:color w:val="010000"/>
          <w:sz w:val="20"/>
          <w:szCs w:val="20"/>
        </w:rPr>
      </w:pPr>
      <w:r w:rsidRPr="00E3248B">
        <w:rPr>
          <w:rFonts w:ascii="Arial" w:hAnsi="Arial" w:cs="Arial"/>
          <w:color w:val="010000"/>
          <w:sz w:val="20"/>
        </w:rPr>
        <w:t>Report on production and business activities in 2023 and the Plan for 2024;</w:t>
      </w:r>
    </w:p>
    <w:p w14:paraId="0000000A" w14:textId="77777777" w:rsidR="0036453A" w:rsidRPr="00E3248B" w:rsidRDefault="00101EB1" w:rsidP="00F834B6">
      <w:pPr>
        <w:numPr>
          <w:ilvl w:val="0"/>
          <w:numId w:val="2"/>
        </w:numPr>
        <w:pBdr>
          <w:top w:val="nil"/>
          <w:left w:val="nil"/>
          <w:bottom w:val="nil"/>
          <w:right w:val="nil"/>
          <w:between w:val="nil"/>
        </w:pBdr>
        <w:tabs>
          <w:tab w:val="left" w:pos="325"/>
          <w:tab w:val="left" w:pos="360"/>
        </w:tabs>
        <w:spacing w:after="120" w:line="360" w:lineRule="auto"/>
        <w:jc w:val="both"/>
        <w:rPr>
          <w:rFonts w:ascii="Arial" w:hAnsi="Arial" w:cs="Arial"/>
          <w:color w:val="010000"/>
          <w:sz w:val="20"/>
          <w:szCs w:val="20"/>
        </w:rPr>
      </w:pPr>
      <w:r w:rsidRPr="00E3248B">
        <w:rPr>
          <w:rFonts w:ascii="Arial" w:hAnsi="Arial" w:cs="Arial"/>
          <w:color w:val="010000"/>
          <w:sz w:val="20"/>
        </w:rPr>
        <w:t>Report of the Board of Directors submitted to the Annual General Meeting of Shareholders 2024;</w:t>
      </w:r>
    </w:p>
    <w:p w14:paraId="0000000B" w14:textId="77777777" w:rsidR="0036453A" w:rsidRPr="00E3248B" w:rsidRDefault="00101EB1" w:rsidP="00F834B6">
      <w:pPr>
        <w:numPr>
          <w:ilvl w:val="0"/>
          <w:numId w:val="2"/>
        </w:numPr>
        <w:pBdr>
          <w:top w:val="nil"/>
          <w:left w:val="nil"/>
          <w:bottom w:val="nil"/>
          <w:right w:val="nil"/>
          <w:between w:val="nil"/>
        </w:pBdr>
        <w:tabs>
          <w:tab w:val="left" w:pos="330"/>
          <w:tab w:val="left" w:pos="360"/>
        </w:tabs>
        <w:spacing w:after="120" w:line="360" w:lineRule="auto"/>
        <w:jc w:val="both"/>
        <w:rPr>
          <w:rFonts w:ascii="Arial" w:hAnsi="Arial" w:cs="Arial"/>
          <w:color w:val="010000"/>
          <w:sz w:val="20"/>
          <w:szCs w:val="20"/>
        </w:rPr>
      </w:pPr>
      <w:r w:rsidRPr="00E3248B">
        <w:rPr>
          <w:rFonts w:ascii="Arial" w:hAnsi="Arial" w:cs="Arial"/>
          <w:color w:val="010000"/>
          <w:sz w:val="20"/>
        </w:rPr>
        <w:t>Approve the Report of the Supervisory Board submitted to the Annual General Meeting of Shareholders 2024;</w:t>
      </w:r>
    </w:p>
    <w:p w14:paraId="0000000C" w14:textId="77777777" w:rsidR="0036453A" w:rsidRPr="00E3248B" w:rsidRDefault="00101EB1" w:rsidP="00F834B6">
      <w:pPr>
        <w:numPr>
          <w:ilvl w:val="0"/>
          <w:numId w:val="2"/>
        </w:numPr>
        <w:pBdr>
          <w:top w:val="nil"/>
          <w:left w:val="nil"/>
          <w:bottom w:val="nil"/>
          <w:right w:val="nil"/>
          <w:between w:val="nil"/>
        </w:pBdr>
        <w:tabs>
          <w:tab w:val="left" w:pos="330"/>
          <w:tab w:val="left" w:pos="360"/>
        </w:tabs>
        <w:spacing w:after="120" w:line="360" w:lineRule="auto"/>
        <w:jc w:val="both"/>
        <w:rPr>
          <w:rFonts w:ascii="Arial" w:hAnsi="Arial" w:cs="Arial"/>
          <w:color w:val="010000"/>
          <w:sz w:val="20"/>
          <w:szCs w:val="20"/>
        </w:rPr>
      </w:pPr>
      <w:r w:rsidRPr="00E3248B">
        <w:rPr>
          <w:rFonts w:ascii="Arial" w:hAnsi="Arial" w:cs="Arial"/>
          <w:color w:val="010000"/>
          <w:sz w:val="20"/>
        </w:rPr>
        <w:t>Other issues under the authorities of the Annual General Meeting of Shareholders.</w:t>
      </w:r>
    </w:p>
    <w:p w14:paraId="0000000D" w14:textId="77777777" w:rsidR="0036453A" w:rsidRPr="00E3248B" w:rsidRDefault="00101EB1" w:rsidP="00F834B6">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3248B">
        <w:rPr>
          <w:rFonts w:ascii="Arial" w:hAnsi="Arial" w:cs="Arial"/>
          <w:color w:val="010000"/>
          <w:sz w:val="20"/>
        </w:rPr>
        <w:t>Article 2: Organization of implementation</w:t>
      </w:r>
    </w:p>
    <w:p w14:paraId="0000000E" w14:textId="6B6937DE" w:rsidR="0036453A" w:rsidRPr="00E3248B" w:rsidRDefault="005673BA" w:rsidP="00F834B6">
      <w:pPr>
        <w:numPr>
          <w:ilvl w:val="0"/>
          <w:numId w:val="3"/>
        </w:numPr>
        <w:pBdr>
          <w:top w:val="nil"/>
          <w:left w:val="nil"/>
          <w:bottom w:val="nil"/>
          <w:right w:val="nil"/>
          <w:between w:val="nil"/>
        </w:pBdr>
        <w:tabs>
          <w:tab w:val="left" w:pos="267"/>
          <w:tab w:val="left" w:pos="360"/>
        </w:tabs>
        <w:spacing w:after="120" w:line="360" w:lineRule="auto"/>
        <w:jc w:val="both"/>
        <w:rPr>
          <w:rFonts w:ascii="Arial" w:hAnsi="Arial" w:cs="Arial"/>
          <w:color w:val="010000"/>
          <w:sz w:val="20"/>
          <w:szCs w:val="20"/>
        </w:rPr>
      </w:pPr>
      <w:r w:rsidRPr="00E3248B">
        <w:rPr>
          <w:rFonts w:ascii="Arial" w:hAnsi="Arial" w:cs="Arial"/>
          <w:color w:val="010000"/>
          <w:sz w:val="20"/>
        </w:rPr>
        <w:t xml:space="preserve">The </w:t>
      </w:r>
      <w:r w:rsidR="00101EB1" w:rsidRPr="00E3248B">
        <w:rPr>
          <w:rFonts w:ascii="Arial" w:hAnsi="Arial" w:cs="Arial"/>
          <w:color w:val="010000"/>
          <w:sz w:val="20"/>
        </w:rPr>
        <w:t xml:space="preserve">Chair of the Board of Directors </w:t>
      </w:r>
      <w:r w:rsidRPr="00E3248B">
        <w:rPr>
          <w:rFonts w:ascii="Arial" w:hAnsi="Arial" w:cs="Arial"/>
          <w:color w:val="010000"/>
          <w:sz w:val="20"/>
        </w:rPr>
        <w:t>directs</w:t>
      </w:r>
      <w:r w:rsidR="00101EB1" w:rsidRPr="00E3248B">
        <w:rPr>
          <w:rFonts w:ascii="Arial" w:hAnsi="Arial" w:cs="Arial"/>
          <w:color w:val="010000"/>
          <w:sz w:val="20"/>
        </w:rPr>
        <w:t xml:space="preserve"> the Board of Management and related units to perform next procedures as per the provisions of Law and the Organizational and Operational Charter of Visicons Construction And Investment Joint Stock Company.</w:t>
      </w:r>
    </w:p>
    <w:p w14:paraId="0000000F" w14:textId="77777777" w:rsidR="0036453A" w:rsidRPr="00E3248B" w:rsidRDefault="00101EB1" w:rsidP="00F834B6">
      <w:pPr>
        <w:numPr>
          <w:ilvl w:val="0"/>
          <w:numId w:val="3"/>
        </w:numPr>
        <w:pBdr>
          <w:top w:val="nil"/>
          <w:left w:val="nil"/>
          <w:bottom w:val="nil"/>
          <w:right w:val="nil"/>
          <w:between w:val="nil"/>
        </w:pBdr>
        <w:tabs>
          <w:tab w:val="left" w:pos="262"/>
          <w:tab w:val="left" w:pos="360"/>
        </w:tabs>
        <w:spacing w:after="120" w:line="360" w:lineRule="auto"/>
        <w:jc w:val="both"/>
        <w:rPr>
          <w:rFonts w:ascii="Arial" w:hAnsi="Arial" w:cs="Arial"/>
          <w:color w:val="010000"/>
          <w:sz w:val="20"/>
          <w:szCs w:val="20"/>
        </w:rPr>
      </w:pPr>
      <w:r w:rsidRPr="00E3248B">
        <w:rPr>
          <w:rFonts w:ascii="Arial" w:hAnsi="Arial" w:cs="Arial"/>
          <w:color w:val="010000"/>
          <w:sz w:val="20"/>
        </w:rPr>
        <w:t>Members of the Board of Directors agree to approve the contents of the Resolution to direct the implementation.</w:t>
      </w:r>
      <w:bookmarkEnd w:id="0"/>
    </w:p>
    <w:sectPr w:rsidR="0036453A" w:rsidRPr="00E3248B" w:rsidSect="00B336E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174"/>
    <w:multiLevelType w:val="multilevel"/>
    <w:tmpl w:val="C70C9E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915581A"/>
    <w:multiLevelType w:val="multilevel"/>
    <w:tmpl w:val="2968EFE0"/>
    <w:lvl w:ilvl="0">
      <w:start w:val="1"/>
      <w:numFmt w:val="bullet"/>
      <w:lvlText w:val="+"/>
      <w:lvlJc w:val="left"/>
      <w:pPr>
        <w:ind w:left="0" w:firstLine="0"/>
      </w:pPr>
      <w:rPr>
        <w:rFonts w:ascii="Arial" w:eastAsia="Arial" w:hAnsi="Arial" w:cs="Arial"/>
        <w:b w:val="0"/>
        <w:i w:val="0"/>
        <w:smallCaps w:val="0"/>
        <w:strike w:val="0"/>
        <w:color w:val="1A1B2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60939B7"/>
    <w:multiLevelType w:val="multilevel"/>
    <w:tmpl w:val="CE08B11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3A"/>
    <w:rsid w:val="00101EB1"/>
    <w:rsid w:val="0036453A"/>
    <w:rsid w:val="005673BA"/>
    <w:rsid w:val="00B336E8"/>
    <w:rsid w:val="00E3248B"/>
    <w:rsid w:val="00F834B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AE51D1-6052-4458-B854-698A3FEF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4"/>
      <w:szCs w:val="34"/>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rPr>
  </w:style>
  <w:style w:type="paragraph" w:customStyle="1" w:styleId="Other0">
    <w:name w:val="Other"/>
    <w:basedOn w:val="Normal"/>
    <w:link w:val="Other"/>
    <w:pPr>
      <w:spacing w:line="254" w:lineRule="auto"/>
    </w:pP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sz w:val="8"/>
      <w:szCs w:val="8"/>
    </w:rPr>
  </w:style>
  <w:style w:type="paragraph" w:customStyle="1" w:styleId="Bodytext20">
    <w:name w:val="Body text (2)"/>
    <w:basedOn w:val="Normal"/>
    <w:link w:val="Bodytext2"/>
    <w:rPr>
      <w:rFonts w:ascii="Times New Roman" w:eastAsia="Times New Roman" w:hAnsi="Times New Roman" w:cs="Times New Roman"/>
      <w:b/>
      <w:bCs/>
      <w:sz w:val="20"/>
      <w:szCs w:val="20"/>
    </w:rPr>
  </w:style>
  <w:style w:type="paragraph" w:customStyle="1" w:styleId="Heading11">
    <w:name w:val="Heading #1"/>
    <w:basedOn w:val="Normal"/>
    <w:link w:val="Heading10"/>
    <w:pPr>
      <w:spacing w:line="180" w:lineRule="auto"/>
      <w:jc w:val="center"/>
      <w:outlineLvl w:val="0"/>
    </w:pPr>
    <w:rPr>
      <w:rFonts w:ascii="Arial" w:eastAsia="Arial" w:hAnsi="Arial" w:cs="Arial"/>
      <w:sz w:val="34"/>
      <w:szCs w:val="34"/>
    </w:rPr>
  </w:style>
  <w:style w:type="paragraph" w:styleId="BodyText">
    <w:name w:val="Body Text"/>
    <w:basedOn w:val="Normal"/>
    <w:link w:val="BodyTextChar"/>
    <w:qFormat/>
    <w:pPr>
      <w:spacing w:line="254" w:lineRule="auto"/>
    </w:pPr>
    <w:rPr>
      <w:rFonts w:ascii="Times New Roman" w:eastAsia="Times New Roman" w:hAnsi="Times New Roman" w:cs="Times New Roman"/>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8"/>
      <w:szCs w:val="28"/>
    </w:rPr>
  </w:style>
  <w:style w:type="paragraph" w:customStyle="1" w:styleId="Heading31">
    <w:name w:val="Heading #3"/>
    <w:basedOn w:val="Normal"/>
    <w:link w:val="Heading30"/>
    <w:pPr>
      <w:spacing w:line="254" w:lineRule="auto"/>
      <w:outlineLvl w:val="2"/>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o/rhLV3mGgPtMp6aMf6KztYFKg==">CgMxLjA4AHIhMVdOc1NMMWxKX3h1S2xxR1ozT01QdEdyQUxnNDdhTE1a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2024-02-27T04:19:00Z</dcterms:created>
  <dcterms:modified xsi:type="dcterms:W3CDTF">2024-02-28T08:07:00Z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610f4aba91133b11ef295fd27259c571be8a4d27d86cedf3e4dc53de0fa4d6cb</vt:lpwstr>
  </property>
</Properties>
</file>