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53FEC" w14:textId="77777777" w:rsidR="0098514C" w:rsidRPr="005B46F9" w:rsidRDefault="002629DD" w:rsidP="002629D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B46F9">
        <w:rPr>
          <w:rFonts w:ascii="Arial" w:hAnsi="Arial" w:cs="Arial"/>
          <w:b/>
          <w:bCs/>
          <w:color w:val="010000"/>
          <w:sz w:val="20"/>
        </w:rPr>
        <w:t>BAB123032:</w:t>
      </w:r>
      <w:r w:rsidRPr="005B46F9">
        <w:rPr>
          <w:rFonts w:ascii="Arial" w:hAnsi="Arial" w:cs="Arial"/>
          <w:b/>
          <w:color w:val="010000"/>
          <w:sz w:val="20"/>
        </w:rPr>
        <w:t xml:space="preserve"> Report on results of public offerings of BAC A BANK bonds in 2022</w:t>
      </w:r>
    </w:p>
    <w:p w14:paraId="0821F231" w14:textId="710A205A" w:rsidR="0098514C" w:rsidRPr="005B46F9" w:rsidRDefault="002629DD" w:rsidP="002629D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6F9">
        <w:rPr>
          <w:rFonts w:ascii="Arial" w:hAnsi="Arial" w:cs="Arial"/>
          <w:color w:val="010000"/>
          <w:sz w:val="20"/>
        </w:rPr>
        <w:t xml:space="preserve">On January 3, 2024, </w:t>
      </w:r>
      <w:proofErr w:type="spellStart"/>
      <w:r w:rsidRPr="005B46F9">
        <w:rPr>
          <w:rFonts w:ascii="Arial" w:hAnsi="Arial" w:cs="Arial"/>
          <w:color w:val="010000"/>
          <w:sz w:val="20"/>
        </w:rPr>
        <w:t>Bac</w:t>
      </w:r>
      <w:proofErr w:type="spellEnd"/>
      <w:r w:rsidRPr="005B46F9">
        <w:rPr>
          <w:rFonts w:ascii="Arial" w:hAnsi="Arial" w:cs="Arial"/>
          <w:color w:val="010000"/>
          <w:sz w:val="20"/>
        </w:rPr>
        <w:t xml:space="preserve"> A Commercial Joint Stock Bank announced Report No. 06/2024/BC-BACABANK on </w:t>
      </w:r>
      <w:r w:rsidR="00986C8A" w:rsidRPr="005B46F9">
        <w:rPr>
          <w:rFonts w:ascii="Arial" w:hAnsi="Arial" w:cs="Arial"/>
          <w:color w:val="010000"/>
          <w:sz w:val="20"/>
        </w:rPr>
        <w:t xml:space="preserve">the </w:t>
      </w:r>
      <w:r w:rsidRPr="005B46F9">
        <w:rPr>
          <w:rFonts w:ascii="Arial" w:hAnsi="Arial" w:cs="Arial"/>
          <w:color w:val="010000"/>
          <w:sz w:val="20"/>
        </w:rPr>
        <w:t>results of offerings as follows:</w:t>
      </w:r>
    </w:p>
    <w:p w14:paraId="1954F0C9" w14:textId="77777777" w:rsidR="0098514C" w:rsidRPr="005B46F9" w:rsidRDefault="002629DD" w:rsidP="002629D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6F9">
        <w:rPr>
          <w:rFonts w:ascii="Arial" w:hAnsi="Arial" w:cs="Arial"/>
          <w:color w:val="010000"/>
          <w:sz w:val="20"/>
        </w:rPr>
        <w:t>Results of offerings:</w:t>
      </w:r>
    </w:p>
    <w:p w14:paraId="6AA5FE39" w14:textId="77777777" w:rsidR="0098514C" w:rsidRPr="005B46F9" w:rsidRDefault="002629DD" w:rsidP="002629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6F9">
        <w:rPr>
          <w:rFonts w:ascii="Arial" w:hAnsi="Arial" w:cs="Arial"/>
          <w:color w:val="010000"/>
          <w:sz w:val="20"/>
        </w:rPr>
        <w:t xml:space="preserve">According to Public Offering Registration Certificate No. 189/GCN-UBCK dated July 1, 2022 of the State Securities Commission, </w:t>
      </w:r>
      <w:proofErr w:type="spellStart"/>
      <w:proofErr w:type="gramStart"/>
      <w:r w:rsidRPr="005B46F9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5B46F9">
        <w:rPr>
          <w:rFonts w:ascii="Arial" w:hAnsi="Arial" w:cs="Arial"/>
          <w:color w:val="010000"/>
          <w:sz w:val="20"/>
        </w:rPr>
        <w:t xml:space="preserve"> A Commercial Joint Stock Bank is licensed to offer 40,000,000 bonds in 4 rounds. </w:t>
      </w:r>
      <w:proofErr w:type="spellStart"/>
      <w:r w:rsidRPr="005B46F9">
        <w:rPr>
          <w:rFonts w:ascii="Arial" w:hAnsi="Arial" w:cs="Arial"/>
          <w:color w:val="010000"/>
          <w:sz w:val="20"/>
        </w:rPr>
        <w:t>Bac</w:t>
      </w:r>
      <w:proofErr w:type="spellEnd"/>
      <w:r w:rsidRPr="005B46F9">
        <w:rPr>
          <w:rFonts w:ascii="Arial" w:hAnsi="Arial" w:cs="Arial"/>
          <w:color w:val="010000"/>
          <w:sz w:val="20"/>
        </w:rPr>
        <w:t xml:space="preserve"> A Bank implemented 3 rounds of </w:t>
      </w:r>
      <w:bookmarkStart w:id="0" w:name="_GoBack"/>
      <w:bookmarkEnd w:id="0"/>
      <w:r w:rsidRPr="005B46F9">
        <w:rPr>
          <w:rFonts w:ascii="Arial" w:hAnsi="Arial" w:cs="Arial"/>
          <w:color w:val="010000"/>
          <w:sz w:val="20"/>
        </w:rPr>
        <w:t>offering with the following results: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85"/>
        <w:gridCol w:w="2830"/>
        <w:gridCol w:w="3832"/>
      </w:tblGrid>
      <w:tr w:rsidR="0098514C" w:rsidRPr="005B46F9" w14:paraId="7A6D7D6C" w14:textId="77777777" w:rsidTr="002629DD">
        <w:tc>
          <w:tcPr>
            <w:tcW w:w="1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6BB2D" w14:textId="77777777" w:rsidR="0098514C" w:rsidRPr="005B46F9" w:rsidRDefault="0098514C" w:rsidP="00AF6A08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7B1D2" w14:textId="594617C1" w:rsidR="0098514C" w:rsidRPr="005B46F9" w:rsidRDefault="002629DD" w:rsidP="00AF6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46F9">
              <w:rPr>
                <w:rFonts w:ascii="Arial" w:hAnsi="Arial" w:cs="Arial"/>
                <w:color w:val="010000"/>
                <w:sz w:val="20"/>
              </w:rPr>
              <w:t>Number of bonds</w:t>
            </w:r>
          </w:p>
        </w:tc>
        <w:tc>
          <w:tcPr>
            <w:tcW w:w="21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0DA485" w14:textId="77777777" w:rsidR="0098514C" w:rsidRPr="005B46F9" w:rsidRDefault="002629DD" w:rsidP="00AF6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46F9">
              <w:rPr>
                <w:rFonts w:ascii="Arial" w:hAnsi="Arial" w:cs="Arial"/>
                <w:color w:val="010000"/>
                <w:sz w:val="20"/>
              </w:rPr>
              <w:t>Bond value (VND)</w:t>
            </w:r>
          </w:p>
        </w:tc>
      </w:tr>
      <w:tr w:rsidR="0098514C" w:rsidRPr="005B46F9" w14:paraId="4832FF1F" w14:textId="77777777" w:rsidTr="002629DD">
        <w:tc>
          <w:tcPr>
            <w:tcW w:w="1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7182C8" w14:textId="77777777" w:rsidR="0098514C" w:rsidRPr="005B46F9" w:rsidRDefault="002629DD" w:rsidP="00262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46F9">
              <w:rPr>
                <w:rFonts w:ascii="Arial" w:hAnsi="Arial" w:cs="Arial"/>
                <w:color w:val="010000"/>
                <w:sz w:val="20"/>
              </w:rPr>
              <w:t>Round 1</w:t>
            </w:r>
          </w:p>
        </w:tc>
        <w:tc>
          <w:tcPr>
            <w:tcW w:w="1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B317E2" w14:textId="77777777" w:rsidR="0098514C" w:rsidRPr="005B46F9" w:rsidRDefault="002629DD" w:rsidP="00AF6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1" w:name="_heading=h.gjdgxs"/>
            <w:bookmarkEnd w:id="1"/>
            <w:r w:rsidRPr="005B46F9">
              <w:rPr>
                <w:rFonts w:ascii="Arial" w:hAnsi="Arial" w:cs="Arial"/>
                <w:color w:val="010000"/>
                <w:sz w:val="20"/>
              </w:rPr>
              <w:t>2,354,000</w:t>
            </w:r>
          </w:p>
        </w:tc>
        <w:tc>
          <w:tcPr>
            <w:tcW w:w="21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82227" w14:textId="77777777" w:rsidR="0098514C" w:rsidRPr="005B46F9" w:rsidRDefault="002629DD" w:rsidP="00AF6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46F9">
              <w:rPr>
                <w:rFonts w:ascii="Arial" w:hAnsi="Arial" w:cs="Arial"/>
                <w:color w:val="010000"/>
                <w:sz w:val="20"/>
              </w:rPr>
              <w:t>235,400,000,000</w:t>
            </w:r>
          </w:p>
        </w:tc>
      </w:tr>
      <w:tr w:rsidR="0098514C" w:rsidRPr="005B46F9" w14:paraId="590536DD" w14:textId="77777777" w:rsidTr="002629DD">
        <w:tc>
          <w:tcPr>
            <w:tcW w:w="1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7210A4" w14:textId="77777777" w:rsidR="0098514C" w:rsidRPr="005B46F9" w:rsidRDefault="002629DD" w:rsidP="00262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46F9">
              <w:rPr>
                <w:rFonts w:ascii="Arial" w:hAnsi="Arial" w:cs="Arial"/>
                <w:color w:val="010000"/>
                <w:sz w:val="20"/>
              </w:rPr>
              <w:t>Round 2</w:t>
            </w:r>
          </w:p>
        </w:tc>
        <w:tc>
          <w:tcPr>
            <w:tcW w:w="1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54F41" w14:textId="77777777" w:rsidR="0098514C" w:rsidRPr="005B46F9" w:rsidRDefault="002629DD" w:rsidP="00AF6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46F9">
              <w:rPr>
                <w:rFonts w:ascii="Arial" w:hAnsi="Arial" w:cs="Arial"/>
                <w:color w:val="010000"/>
                <w:sz w:val="20"/>
              </w:rPr>
              <w:t>205,500</w:t>
            </w:r>
          </w:p>
        </w:tc>
        <w:tc>
          <w:tcPr>
            <w:tcW w:w="21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EE24C3" w14:textId="77777777" w:rsidR="0098514C" w:rsidRPr="005B46F9" w:rsidRDefault="002629DD" w:rsidP="00AF6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46F9">
              <w:rPr>
                <w:rFonts w:ascii="Arial" w:hAnsi="Arial" w:cs="Arial"/>
                <w:color w:val="010000"/>
                <w:sz w:val="20"/>
              </w:rPr>
              <w:t>20,550,000,000</w:t>
            </w:r>
          </w:p>
        </w:tc>
      </w:tr>
      <w:tr w:rsidR="0098514C" w:rsidRPr="005B46F9" w14:paraId="748E9C74" w14:textId="77777777" w:rsidTr="002629DD">
        <w:tc>
          <w:tcPr>
            <w:tcW w:w="1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1696F3" w14:textId="77777777" w:rsidR="0098514C" w:rsidRPr="005B46F9" w:rsidRDefault="002629DD" w:rsidP="00262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46F9">
              <w:rPr>
                <w:rFonts w:ascii="Arial" w:hAnsi="Arial" w:cs="Arial"/>
                <w:color w:val="010000"/>
                <w:sz w:val="20"/>
              </w:rPr>
              <w:t>Round 3</w:t>
            </w:r>
          </w:p>
        </w:tc>
        <w:tc>
          <w:tcPr>
            <w:tcW w:w="1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A9B9E0" w14:textId="77777777" w:rsidR="0098514C" w:rsidRPr="005B46F9" w:rsidRDefault="002629DD" w:rsidP="00AF6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46F9">
              <w:rPr>
                <w:rFonts w:ascii="Arial" w:hAnsi="Arial" w:cs="Arial"/>
                <w:color w:val="010000"/>
                <w:sz w:val="20"/>
              </w:rPr>
              <w:t>10,044,500</w:t>
            </w:r>
          </w:p>
        </w:tc>
        <w:tc>
          <w:tcPr>
            <w:tcW w:w="21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C98CB" w14:textId="77777777" w:rsidR="0098514C" w:rsidRPr="005B46F9" w:rsidRDefault="002629DD" w:rsidP="00AF6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46F9">
              <w:rPr>
                <w:rFonts w:ascii="Arial" w:hAnsi="Arial" w:cs="Arial"/>
                <w:color w:val="010000"/>
                <w:sz w:val="20"/>
              </w:rPr>
              <w:t>1,004,450,000,000</w:t>
            </w:r>
          </w:p>
        </w:tc>
      </w:tr>
      <w:tr w:rsidR="0098514C" w:rsidRPr="005B46F9" w14:paraId="475D8647" w14:textId="77777777" w:rsidTr="002629DD">
        <w:tc>
          <w:tcPr>
            <w:tcW w:w="1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14FFF6" w14:textId="77777777" w:rsidR="0098514C" w:rsidRPr="005B46F9" w:rsidRDefault="002629DD" w:rsidP="00AF6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46F9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5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AC308C" w14:textId="77777777" w:rsidR="0098514C" w:rsidRPr="005B46F9" w:rsidRDefault="002629DD" w:rsidP="00AF6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46F9">
              <w:rPr>
                <w:rFonts w:ascii="Arial" w:hAnsi="Arial" w:cs="Arial"/>
                <w:color w:val="010000"/>
                <w:sz w:val="20"/>
              </w:rPr>
              <w:t>12,604,000</w:t>
            </w:r>
          </w:p>
        </w:tc>
        <w:tc>
          <w:tcPr>
            <w:tcW w:w="21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F3CD5" w14:textId="77777777" w:rsidR="0098514C" w:rsidRPr="005B46F9" w:rsidRDefault="002629DD" w:rsidP="00AF6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B46F9">
              <w:rPr>
                <w:rFonts w:ascii="Arial" w:hAnsi="Arial" w:cs="Arial"/>
                <w:color w:val="010000"/>
                <w:sz w:val="20"/>
              </w:rPr>
              <w:t>1,260,400,000,000</w:t>
            </w:r>
          </w:p>
        </w:tc>
      </w:tr>
    </w:tbl>
    <w:p w14:paraId="69F535E5" w14:textId="1CE17AE2" w:rsidR="0098514C" w:rsidRPr="005B46F9" w:rsidRDefault="00986C8A" w:rsidP="002629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B46F9">
        <w:rPr>
          <w:rFonts w:ascii="Arial" w:hAnsi="Arial" w:cs="Arial"/>
          <w:color w:val="010000"/>
          <w:sz w:val="20"/>
        </w:rPr>
        <w:t>To</w:t>
      </w:r>
      <w:r w:rsidR="002629DD" w:rsidRPr="005B46F9">
        <w:rPr>
          <w:rFonts w:ascii="Arial" w:hAnsi="Arial" w:cs="Arial"/>
          <w:color w:val="010000"/>
          <w:sz w:val="20"/>
        </w:rPr>
        <w:t xml:space="preserve"> meet the bank's long-term plan on asset structure - capital resources, after completing the 3rd round of public offering of bond, BAC A BANK will not continue to conduct the 4th round of bond offering according to Certificate of Public Bond Offering Registration No. 189/GCN-UBCK dated July 1, 2022 of the Chair of the State Securities Commission and Board Resolution No. 25</w:t>
      </w:r>
      <w:r w:rsidRPr="005B46F9">
        <w:rPr>
          <w:rFonts w:ascii="Arial" w:hAnsi="Arial" w:cs="Arial"/>
          <w:color w:val="010000"/>
          <w:sz w:val="20"/>
        </w:rPr>
        <w:t>/</w:t>
      </w:r>
      <w:r w:rsidR="002629DD" w:rsidRPr="005B46F9">
        <w:rPr>
          <w:rFonts w:ascii="Arial" w:hAnsi="Arial" w:cs="Arial"/>
          <w:color w:val="010000"/>
          <w:sz w:val="20"/>
        </w:rPr>
        <w:t xml:space="preserve">2022/NQ-HDQT dated March 24, 2022 of </w:t>
      </w:r>
      <w:proofErr w:type="spellStart"/>
      <w:r w:rsidR="002629DD" w:rsidRPr="005B46F9">
        <w:rPr>
          <w:rFonts w:ascii="Arial" w:hAnsi="Arial" w:cs="Arial"/>
          <w:color w:val="010000"/>
          <w:sz w:val="20"/>
        </w:rPr>
        <w:t>Bac</w:t>
      </w:r>
      <w:proofErr w:type="spellEnd"/>
      <w:r w:rsidR="002629DD" w:rsidRPr="005B46F9">
        <w:rPr>
          <w:rFonts w:ascii="Arial" w:hAnsi="Arial" w:cs="Arial"/>
          <w:color w:val="010000"/>
          <w:sz w:val="20"/>
        </w:rPr>
        <w:t xml:space="preserve"> A Commercial Joint Stock Bank.</w:t>
      </w:r>
    </w:p>
    <w:sectPr w:rsidR="0098514C" w:rsidRPr="005B46F9" w:rsidSect="002629D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05AE7"/>
    <w:multiLevelType w:val="multilevel"/>
    <w:tmpl w:val="379E0E06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4C"/>
    <w:rsid w:val="002629DD"/>
    <w:rsid w:val="005B46F9"/>
    <w:rsid w:val="0098514C"/>
    <w:rsid w:val="00986C8A"/>
    <w:rsid w:val="00AF6A08"/>
    <w:rsid w:val="00E7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71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singl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FFFFFF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3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jc w:val="right"/>
      <w:outlineLvl w:val="0"/>
    </w:pPr>
    <w:rPr>
      <w:rFonts w:ascii="Arial" w:eastAsia="Arial" w:hAnsi="Arial" w:cs="Arial"/>
      <w:b/>
      <w:bCs/>
      <w:sz w:val="32"/>
      <w:szCs w:val="32"/>
      <w:u w:val="single"/>
    </w:rPr>
  </w:style>
  <w:style w:type="paragraph" w:customStyle="1" w:styleId="Tiu20">
    <w:name w:val="Tiêu đề #2"/>
    <w:basedOn w:val="Normal"/>
    <w:link w:val="Tiu2"/>
    <w:pPr>
      <w:spacing w:line="329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Tiu30">
    <w:name w:val="Tiêu đề #3"/>
    <w:basedOn w:val="Normal"/>
    <w:link w:val="Tiu3"/>
    <w:pPr>
      <w:spacing w:line="353" w:lineRule="auto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Khc0">
    <w:name w:val="Khác"/>
    <w:basedOn w:val="Normal"/>
    <w:link w:val="Khc"/>
    <w:pPr>
      <w:spacing w:line="33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singl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FFFFFF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3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jc w:val="right"/>
      <w:outlineLvl w:val="0"/>
    </w:pPr>
    <w:rPr>
      <w:rFonts w:ascii="Arial" w:eastAsia="Arial" w:hAnsi="Arial" w:cs="Arial"/>
      <w:b/>
      <w:bCs/>
      <w:sz w:val="32"/>
      <w:szCs w:val="32"/>
      <w:u w:val="single"/>
    </w:rPr>
  </w:style>
  <w:style w:type="paragraph" w:customStyle="1" w:styleId="Tiu20">
    <w:name w:val="Tiêu đề #2"/>
    <w:basedOn w:val="Normal"/>
    <w:link w:val="Tiu2"/>
    <w:pPr>
      <w:spacing w:line="329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Tiu30">
    <w:name w:val="Tiêu đề #3"/>
    <w:basedOn w:val="Normal"/>
    <w:link w:val="Tiu3"/>
    <w:pPr>
      <w:spacing w:line="353" w:lineRule="auto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Khc0">
    <w:name w:val="Khác"/>
    <w:basedOn w:val="Normal"/>
    <w:link w:val="Khc"/>
    <w:pPr>
      <w:spacing w:line="33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n/4/GUYWmpzeDTH0XwFCe6ayOA==">CgMxLjAyCGguZ2pkZ3hzOAByITFaa3hva0VzazN6OTFHV3VSRGl0X2hfWWxOUEtQR3c3MA==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Tran Ha Anh</cp:lastModifiedBy>
  <cp:revision>5</cp:revision>
  <dcterms:created xsi:type="dcterms:W3CDTF">2024-02-06T04:36:00Z</dcterms:created>
  <dcterms:modified xsi:type="dcterms:W3CDTF">2024-02-07T04:36:00Z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bcba35204dc52b3ab7a584e0f48630b476987d641d778be6c9e8ca5242df5bbc</vt:lpwstr>
  </property>
</Properties>
</file>