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345DF" w14:textId="77777777" w:rsidR="008A592B" w:rsidRPr="00ED602D" w:rsidRDefault="005E309A" w:rsidP="005E309A">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proofErr w:type="spellStart"/>
      <w:r w:rsidRPr="00ED602D">
        <w:rPr>
          <w:rFonts w:ascii="Arial" w:hAnsi="Arial" w:cs="Arial"/>
          <w:b/>
          <w:color w:val="010000"/>
          <w:sz w:val="20"/>
        </w:rPr>
        <w:t>DMN</w:t>
      </w:r>
      <w:proofErr w:type="spellEnd"/>
      <w:r w:rsidRPr="00ED602D">
        <w:rPr>
          <w:rFonts w:ascii="Arial" w:hAnsi="Arial" w:cs="Arial"/>
          <w:b/>
          <w:color w:val="010000"/>
          <w:sz w:val="20"/>
        </w:rPr>
        <w:t xml:space="preserve">: Board Resolution </w:t>
      </w:r>
    </w:p>
    <w:p w14:paraId="023345E0" w14:textId="77777777" w:rsidR="008A592B" w:rsidRPr="00ED602D" w:rsidRDefault="005E309A" w:rsidP="005E309A">
      <w:pPr>
        <w:pBdr>
          <w:top w:val="nil"/>
          <w:left w:val="nil"/>
          <w:bottom w:val="nil"/>
          <w:right w:val="nil"/>
          <w:between w:val="nil"/>
        </w:pBdr>
        <w:spacing w:after="120" w:line="360" w:lineRule="auto"/>
        <w:rPr>
          <w:rFonts w:ascii="Arial" w:eastAsia="Arial" w:hAnsi="Arial" w:cs="Arial"/>
          <w:color w:val="010000"/>
          <w:sz w:val="20"/>
          <w:szCs w:val="20"/>
        </w:rPr>
      </w:pPr>
      <w:r w:rsidRPr="00ED602D">
        <w:rPr>
          <w:rFonts w:ascii="Arial" w:hAnsi="Arial" w:cs="Arial"/>
          <w:color w:val="010000"/>
          <w:sz w:val="20"/>
        </w:rPr>
        <w:t xml:space="preserve">On February 26, 2024, </w:t>
      </w:r>
      <w:proofErr w:type="spellStart"/>
      <w:r w:rsidRPr="00ED602D">
        <w:rPr>
          <w:rFonts w:ascii="Arial" w:hAnsi="Arial" w:cs="Arial"/>
          <w:color w:val="010000"/>
          <w:sz w:val="20"/>
        </w:rPr>
        <w:t>Domenal</w:t>
      </w:r>
      <w:proofErr w:type="spellEnd"/>
      <w:r w:rsidRPr="00ED602D">
        <w:rPr>
          <w:rFonts w:ascii="Arial" w:hAnsi="Arial" w:cs="Arial"/>
          <w:color w:val="010000"/>
          <w:sz w:val="20"/>
        </w:rPr>
        <w:t xml:space="preserve"> Joint Stock Company announced Resolution No. 01/NQ/</w:t>
      </w:r>
      <w:proofErr w:type="spellStart"/>
      <w:r w:rsidRPr="00ED602D">
        <w:rPr>
          <w:rFonts w:ascii="Arial" w:hAnsi="Arial" w:cs="Arial"/>
          <w:color w:val="010000"/>
          <w:sz w:val="20"/>
        </w:rPr>
        <w:t>HDQT</w:t>
      </w:r>
      <w:proofErr w:type="spellEnd"/>
      <w:r w:rsidRPr="00ED602D">
        <w:rPr>
          <w:rFonts w:ascii="Arial" w:hAnsi="Arial" w:cs="Arial"/>
          <w:color w:val="010000"/>
          <w:sz w:val="20"/>
        </w:rPr>
        <w:t xml:space="preserve"> on the approval of the record list of shareholders to organize the Annual General Meeting of Shareholders 2024 as follows: </w:t>
      </w:r>
    </w:p>
    <w:p w14:paraId="023345E1" w14:textId="77777777" w:rsidR="008A592B" w:rsidRPr="00ED602D" w:rsidRDefault="005E309A" w:rsidP="005E309A">
      <w:pPr>
        <w:pBdr>
          <w:top w:val="nil"/>
          <w:left w:val="nil"/>
          <w:bottom w:val="nil"/>
          <w:right w:val="nil"/>
          <w:between w:val="nil"/>
        </w:pBdr>
        <w:spacing w:after="120" w:line="360" w:lineRule="auto"/>
        <w:rPr>
          <w:rFonts w:ascii="Arial" w:eastAsia="Arial" w:hAnsi="Arial" w:cs="Arial"/>
          <w:color w:val="010000"/>
          <w:sz w:val="20"/>
          <w:szCs w:val="20"/>
        </w:rPr>
      </w:pPr>
      <w:r w:rsidRPr="00ED602D">
        <w:rPr>
          <w:rFonts w:ascii="Arial" w:hAnsi="Arial" w:cs="Arial"/>
          <w:color w:val="010000"/>
          <w:sz w:val="20"/>
        </w:rPr>
        <w:t>Article 1: Approve the record list of shareholders to organize the Annual General Meeting of Shareholders 2024 according to the contents of Proposal No. 01/</w:t>
      </w:r>
      <w:proofErr w:type="spellStart"/>
      <w:r w:rsidRPr="00ED602D">
        <w:rPr>
          <w:rFonts w:ascii="Arial" w:hAnsi="Arial" w:cs="Arial"/>
          <w:color w:val="010000"/>
          <w:sz w:val="20"/>
        </w:rPr>
        <w:t>TTr-TGD</w:t>
      </w:r>
      <w:proofErr w:type="spellEnd"/>
      <w:r w:rsidRPr="00ED602D">
        <w:rPr>
          <w:rFonts w:ascii="Arial" w:hAnsi="Arial" w:cs="Arial"/>
          <w:color w:val="010000"/>
          <w:sz w:val="20"/>
        </w:rPr>
        <w:t xml:space="preserve"> of the General Manager of the Company dated February 26, 2024.</w:t>
      </w:r>
    </w:p>
    <w:p w14:paraId="023345E2" w14:textId="77777777" w:rsidR="008A592B" w:rsidRPr="00ED602D" w:rsidRDefault="005E309A" w:rsidP="005E309A">
      <w:pPr>
        <w:pBdr>
          <w:top w:val="nil"/>
          <w:left w:val="nil"/>
          <w:bottom w:val="nil"/>
          <w:right w:val="nil"/>
          <w:between w:val="nil"/>
        </w:pBdr>
        <w:spacing w:after="120" w:line="360" w:lineRule="auto"/>
        <w:rPr>
          <w:rFonts w:ascii="Arial" w:eastAsia="Arial" w:hAnsi="Arial" w:cs="Arial"/>
          <w:color w:val="010000"/>
          <w:sz w:val="20"/>
          <w:szCs w:val="20"/>
        </w:rPr>
      </w:pPr>
      <w:r w:rsidRPr="00ED602D">
        <w:rPr>
          <w:rFonts w:ascii="Arial" w:hAnsi="Arial" w:cs="Arial"/>
          <w:color w:val="010000"/>
          <w:sz w:val="20"/>
        </w:rPr>
        <w:t>Assign the General Manager of the Company to carry out necessary procedures to record the list of shareholders mentioned above in compliance with the provisions of the Law and the Company.</w:t>
      </w:r>
    </w:p>
    <w:p w14:paraId="023345E3" w14:textId="77777777" w:rsidR="008A592B" w:rsidRPr="00ED602D" w:rsidRDefault="005E309A" w:rsidP="005E309A">
      <w:pPr>
        <w:pBdr>
          <w:top w:val="nil"/>
          <w:left w:val="nil"/>
          <w:bottom w:val="nil"/>
          <w:right w:val="nil"/>
          <w:between w:val="nil"/>
        </w:pBdr>
        <w:spacing w:after="120" w:line="360" w:lineRule="auto"/>
        <w:rPr>
          <w:rFonts w:ascii="Arial" w:eastAsia="Arial" w:hAnsi="Arial" w:cs="Arial"/>
          <w:color w:val="010000"/>
          <w:sz w:val="20"/>
          <w:szCs w:val="20"/>
        </w:rPr>
      </w:pPr>
      <w:r w:rsidRPr="00ED602D">
        <w:rPr>
          <w:rFonts w:ascii="Arial" w:hAnsi="Arial" w:cs="Arial"/>
          <w:color w:val="010000"/>
          <w:sz w:val="20"/>
        </w:rPr>
        <w:t>Article 2: This Resolution takes effect from the date of its signing. The General Manager of the Company and related functional departments are responsible for the implementation of this Resolution.</w:t>
      </w:r>
    </w:p>
    <w:sectPr w:rsidR="008A592B" w:rsidRPr="00ED602D" w:rsidSect="005E309A">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2B"/>
    <w:rsid w:val="000372BE"/>
    <w:rsid w:val="005E309A"/>
    <w:rsid w:val="008A592B"/>
    <w:rsid w:val="00ED602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345DF"/>
  <w15:docId w15:val="{EDF3473A-4B5F-4A2B-8013-B92428B6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131517"/>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color w:val="131517"/>
      <w:sz w:val="30"/>
      <w:szCs w:val="30"/>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color w:val="FF0000"/>
      <w:sz w:val="9"/>
      <w:szCs w:val="9"/>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FF0000"/>
      <w:sz w:val="16"/>
      <w:szCs w:val="16"/>
      <w:u w:val="none"/>
      <w:shd w:val="clear" w:color="auto" w:fill="auto"/>
    </w:rPr>
  </w:style>
  <w:style w:type="paragraph" w:customStyle="1" w:styleId="Vnbnnidung0">
    <w:name w:val="Văn bản nội dung"/>
    <w:basedOn w:val="Normal"/>
    <w:link w:val="Vnbnnidung"/>
    <w:rPr>
      <w:rFonts w:ascii="Times New Roman" w:eastAsia="Times New Roman" w:hAnsi="Times New Roman" w:cs="Times New Roman"/>
      <w:color w:val="131517"/>
    </w:rPr>
  </w:style>
  <w:style w:type="paragraph" w:customStyle="1" w:styleId="Vnbnnidung20">
    <w:name w:val="Văn bản nội dung (2)"/>
    <w:basedOn w:val="Normal"/>
    <w:link w:val="Vnbnnidung2"/>
    <w:pPr>
      <w:jc w:val="center"/>
    </w:pPr>
    <w:rPr>
      <w:rFonts w:ascii="Times New Roman" w:eastAsia="Times New Roman" w:hAnsi="Times New Roman" w:cs="Times New Roman"/>
      <w:b/>
      <w:bCs/>
      <w:color w:val="131517"/>
      <w:sz w:val="30"/>
      <w:szCs w:val="30"/>
    </w:rPr>
  </w:style>
  <w:style w:type="paragraph" w:customStyle="1" w:styleId="Vnbnnidung40">
    <w:name w:val="Văn bản nội dung (4)"/>
    <w:basedOn w:val="Normal"/>
    <w:link w:val="Vnbnnidung4"/>
    <w:rPr>
      <w:rFonts w:ascii="Times New Roman" w:eastAsia="Times New Roman" w:hAnsi="Times New Roman" w:cs="Times New Roman"/>
      <w:color w:val="FF0000"/>
      <w:sz w:val="9"/>
      <w:szCs w:val="9"/>
    </w:rPr>
  </w:style>
  <w:style w:type="paragraph" w:customStyle="1" w:styleId="Vnbnnidung30">
    <w:name w:val="Văn bản nội dung (3)"/>
    <w:basedOn w:val="Normal"/>
    <w:link w:val="Vnbnnidung3"/>
    <w:pPr>
      <w:spacing w:line="228" w:lineRule="auto"/>
    </w:pPr>
    <w:rPr>
      <w:rFonts w:ascii="Times New Roman" w:eastAsia="Times New Roman" w:hAnsi="Times New Roman" w:cs="Times New Roman"/>
      <w:color w:val="FF0000"/>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bUBPZX+5vo/57IQvgrVnSaOjlQ==">CgMxLjA4AHIhMXZ3T2ptdTUxeU42UFU2ZzFlUDdNTVJRZEVxcDFsS01r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2024-02-29T07:18:00Z</dcterms:created>
  <dcterms:modified xsi:type="dcterms:W3CDTF">2024-02-29T07:18:00Z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cb38b78047921862ddd40c3e6cf25ac3b24a1748bf918828aa876799f75902df</vt:lpwstr>
  </property>
</Properties>
</file>