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8D9E" w14:textId="77777777" w:rsidR="00D320C2" w:rsidRPr="004A5F7C" w:rsidRDefault="0087729D" w:rsidP="0087729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4A5F7C">
        <w:rPr>
          <w:rFonts w:ascii="Arial" w:hAnsi="Arial" w:cs="Arial"/>
          <w:b/>
          <w:bCs/>
          <w:color w:val="010000"/>
          <w:sz w:val="20"/>
        </w:rPr>
        <w:t>E29:</w:t>
      </w:r>
      <w:r w:rsidRPr="004A5F7C">
        <w:rPr>
          <w:rFonts w:ascii="Arial" w:hAnsi="Arial" w:cs="Arial"/>
          <w:b/>
          <w:color w:val="010000"/>
          <w:sz w:val="20"/>
        </w:rPr>
        <w:t xml:space="preserve"> Board Resolution</w:t>
      </w:r>
    </w:p>
    <w:p w14:paraId="28D48D9F" w14:textId="77777777" w:rsidR="00D320C2" w:rsidRPr="004A5F7C" w:rsidRDefault="0087729D" w:rsidP="008772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A5F7C">
        <w:rPr>
          <w:rFonts w:ascii="Arial" w:hAnsi="Arial" w:cs="Arial"/>
          <w:color w:val="010000"/>
          <w:sz w:val="20"/>
        </w:rPr>
        <w:t>On February 26, 2024, 29 Investment Construction And Engineering Joint Stock Company announced Resolution No. 28/NQ-HDQT on organizing the Annual General Meeting of Shareholders 2024 as follows:</w:t>
      </w:r>
    </w:p>
    <w:p w14:paraId="28D48DA0" w14:textId="77777777" w:rsidR="00D320C2" w:rsidRPr="004A5F7C" w:rsidRDefault="0087729D" w:rsidP="008772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A5F7C">
        <w:rPr>
          <w:rFonts w:ascii="Arial" w:hAnsi="Arial" w:cs="Arial"/>
          <w:color w:val="010000"/>
          <w:sz w:val="20"/>
        </w:rPr>
        <w:t>‎‎Article 1. Approve the organization of the Annual General Meeting of Shareholders 2024 specifically as follows:</w:t>
      </w:r>
    </w:p>
    <w:p w14:paraId="28D48DA1" w14:textId="77777777" w:rsidR="00D320C2" w:rsidRPr="004A5F7C" w:rsidRDefault="0087729D" w:rsidP="0087729D">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A5F7C">
        <w:rPr>
          <w:rFonts w:ascii="Arial" w:hAnsi="Arial" w:cs="Arial"/>
          <w:color w:val="010000"/>
          <w:sz w:val="20"/>
        </w:rPr>
        <w:t>Record date of the list of shareholders entitled to attend the Annual General Meeting of Shareholders 2024: March 18, 2024.</w:t>
      </w:r>
    </w:p>
    <w:p w14:paraId="28D48DA2" w14:textId="77777777" w:rsidR="00D320C2" w:rsidRPr="004A5F7C" w:rsidRDefault="0087729D" w:rsidP="0087729D">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A5F7C">
        <w:rPr>
          <w:rFonts w:ascii="Arial" w:hAnsi="Arial" w:cs="Arial"/>
          <w:color w:val="010000"/>
          <w:sz w:val="20"/>
        </w:rPr>
        <w:t>Date of the General Meeting of Shareholders: April 2024 (expected)</w:t>
      </w:r>
    </w:p>
    <w:p w14:paraId="28D48DA3" w14:textId="627F4B84" w:rsidR="00D320C2" w:rsidRPr="004A5F7C" w:rsidRDefault="0087729D" w:rsidP="0087729D">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A5F7C">
        <w:rPr>
          <w:rFonts w:ascii="Arial" w:hAnsi="Arial" w:cs="Arial"/>
          <w:color w:val="010000"/>
          <w:sz w:val="20"/>
        </w:rPr>
        <w:t xml:space="preserve">Venue: Hall </w:t>
      </w:r>
      <w:r w:rsidR="000D0078" w:rsidRPr="004A5F7C">
        <w:rPr>
          <w:rFonts w:ascii="Arial" w:hAnsi="Arial" w:cs="Arial"/>
          <w:color w:val="010000"/>
          <w:sz w:val="20"/>
        </w:rPr>
        <w:t xml:space="preserve">on the </w:t>
      </w:r>
      <w:r w:rsidRPr="004A5F7C">
        <w:rPr>
          <w:rFonts w:ascii="Arial" w:hAnsi="Arial" w:cs="Arial"/>
          <w:color w:val="010000"/>
          <w:sz w:val="20"/>
        </w:rPr>
        <w:t xml:space="preserve">7th floor, Head office of 29 Investment Construction And Engineering Joint Stock Company - Address: No. 73 Nguyen Trai Street, </w:t>
      </w:r>
      <w:r w:rsidR="000D0078" w:rsidRPr="004A5F7C">
        <w:rPr>
          <w:rFonts w:ascii="Arial" w:hAnsi="Arial" w:cs="Arial"/>
          <w:color w:val="010000"/>
          <w:sz w:val="20"/>
        </w:rPr>
        <w:t>Khuong</w:t>
      </w:r>
      <w:r w:rsidRPr="004A5F7C">
        <w:rPr>
          <w:rFonts w:ascii="Arial" w:hAnsi="Arial" w:cs="Arial"/>
          <w:color w:val="010000"/>
          <w:sz w:val="20"/>
        </w:rPr>
        <w:t xml:space="preserve"> Trung Ward, Thanh Xuan District, Hanoi City.</w:t>
      </w:r>
    </w:p>
    <w:p w14:paraId="28D48DA4" w14:textId="77777777" w:rsidR="00D320C2" w:rsidRPr="004A5F7C" w:rsidRDefault="0087729D" w:rsidP="0087729D">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A5F7C">
        <w:rPr>
          <w:rFonts w:ascii="Arial" w:hAnsi="Arial" w:cs="Arial"/>
          <w:color w:val="010000"/>
          <w:sz w:val="20"/>
        </w:rPr>
        <w:t>Meeting agenda:</w:t>
      </w:r>
    </w:p>
    <w:p w14:paraId="28D48DA5" w14:textId="77777777" w:rsidR="00D320C2" w:rsidRPr="004A5F7C" w:rsidRDefault="0087729D" w:rsidP="0087729D">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A5F7C">
        <w:rPr>
          <w:rFonts w:ascii="Arial" w:hAnsi="Arial" w:cs="Arial"/>
          <w:color w:val="010000"/>
          <w:sz w:val="20"/>
        </w:rPr>
        <w:t>Report on the production and business results in 2023 and the production and business plan for 2024.</w:t>
      </w:r>
    </w:p>
    <w:p w14:paraId="28D48DA6" w14:textId="77777777" w:rsidR="00D320C2" w:rsidRPr="004A5F7C" w:rsidRDefault="0087729D" w:rsidP="0087729D">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A5F7C">
        <w:rPr>
          <w:rFonts w:ascii="Arial" w:hAnsi="Arial" w:cs="Arial"/>
          <w:color w:val="010000"/>
          <w:sz w:val="20"/>
        </w:rPr>
        <w:t>Report on the activities of the Board of Directors in 2023 and the orientation for 2024.</w:t>
      </w:r>
    </w:p>
    <w:p w14:paraId="28D48DA7" w14:textId="77777777" w:rsidR="00D320C2" w:rsidRPr="004A5F7C" w:rsidRDefault="0087729D" w:rsidP="0087729D">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A5F7C">
        <w:rPr>
          <w:rFonts w:ascii="Arial" w:hAnsi="Arial" w:cs="Arial"/>
          <w:color w:val="010000"/>
          <w:sz w:val="20"/>
        </w:rPr>
        <w:t>Report on the supervision of the Supervisory Board in 2023 and the orientation for 2024.</w:t>
      </w:r>
    </w:p>
    <w:p w14:paraId="28D48DA8" w14:textId="77777777" w:rsidR="00D320C2" w:rsidRPr="004A5F7C" w:rsidRDefault="0087729D" w:rsidP="0087729D">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A5F7C">
        <w:rPr>
          <w:rFonts w:ascii="Arial" w:hAnsi="Arial" w:cs="Arial"/>
          <w:color w:val="010000"/>
          <w:sz w:val="20"/>
        </w:rPr>
        <w:t>Approval of the Audited Financial Statements 2023;</w:t>
      </w:r>
    </w:p>
    <w:p w14:paraId="28D48DA9" w14:textId="77777777" w:rsidR="00D320C2" w:rsidRPr="004A5F7C" w:rsidRDefault="0087729D" w:rsidP="0087729D">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A5F7C">
        <w:rPr>
          <w:rFonts w:ascii="Arial" w:hAnsi="Arial" w:cs="Arial"/>
          <w:color w:val="010000"/>
          <w:sz w:val="20"/>
        </w:rPr>
        <w:t>Approval of the plan on profit distribution, dividend payment and appropriation for funds in 2023.</w:t>
      </w:r>
    </w:p>
    <w:p w14:paraId="28D48DAA" w14:textId="77777777" w:rsidR="00D320C2" w:rsidRPr="004A5F7C" w:rsidRDefault="0087729D" w:rsidP="0087729D">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A5F7C">
        <w:rPr>
          <w:rFonts w:ascii="Arial" w:hAnsi="Arial" w:cs="Arial"/>
          <w:color w:val="010000"/>
          <w:sz w:val="20"/>
        </w:rPr>
        <w:t>Report on the remuneration settlement of the Board of Directors, the Secretariat of the Board of Directors and the Supervisory Board in 2023, proposal for the remuneration settlement plan of the Board of Directors, the Secretariat of the Board of Directors and the Supervisory Board in 2024.</w:t>
      </w:r>
    </w:p>
    <w:p w14:paraId="28D48DAB" w14:textId="77777777" w:rsidR="00D320C2" w:rsidRPr="004A5F7C" w:rsidRDefault="0087729D" w:rsidP="0087729D">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A5F7C">
        <w:rPr>
          <w:rFonts w:ascii="Arial" w:hAnsi="Arial" w:cs="Arial"/>
          <w:color w:val="010000"/>
          <w:sz w:val="20"/>
        </w:rPr>
        <w:t>Approval of the selection of an audit company for the Financial Statements 2024.</w:t>
      </w:r>
    </w:p>
    <w:p w14:paraId="28D48DAC" w14:textId="77777777" w:rsidR="00D320C2" w:rsidRPr="004A5F7C" w:rsidRDefault="0087729D" w:rsidP="0087729D">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A5F7C">
        <w:rPr>
          <w:rFonts w:ascii="Arial" w:hAnsi="Arial" w:cs="Arial"/>
          <w:color w:val="010000"/>
          <w:sz w:val="20"/>
        </w:rPr>
        <w:t>Other issues added before the Meeting date in accordance with the Law on Enterprises and the Company’s Charter</w:t>
      </w:r>
    </w:p>
    <w:p w14:paraId="28D48DAD" w14:textId="77777777" w:rsidR="00D320C2" w:rsidRPr="004A5F7C" w:rsidRDefault="0087729D" w:rsidP="008772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A5F7C">
        <w:rPr>
          <w:rFonts w:ascii="Arial" w:hAnsi="Arial" w:cs="Arial"/>
          <w:color w:val="010000"/>
          <w:sz w:val="20"/>
        </w:rPr>
        <w:t>‎‎Article 2. This Resolution was voted and approved by the Board of Directors of the Company on February 26, 2024.</w:t>
      </w:r>
    </w:p>
    <w:p w14:paraId="28D48DAE" w14:textId="74AF326A" w:rsidR="00D320C2" w:rsidRPr="004A5F7C" w:rsidRDefault="0087729D" w:rsidP="008772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A5F7C">
        <w:rPr>
          <w:rFonts w:ascii="Arial" w:hAnsi="Arial" w:cs="Arial"/>
          <w:color w:val="010000"/>
          <w:sz w:val="20"/>
        </w:rPr>
        <w:t xml:space="preserve">The Board of Managers, Heads of departments, and units under the Company shall </w:t>
      </w:r>
      <w:r w:rsidR="0071374B" w:rsidRPr="004A5F7C">
        <w:rPr>
          <w:rFonts w:ascii="Helvetica" w:hAnsi="Helvetica" w:cs="Helvetica"/>
          <w:color w:val="010000"/>
          <w:sz w:val="20"/>
          <w:szCs w:val="20"/>
          <w:shd w:val="clear" w:color="auto" w:fill="FFFFFF"/>
        </w:rPr>
        <w:t>thoroughly grasp</w:t>
      </w:r>
      <w:r w:rsidRPr="004A5F7C">
        <w:rPr>
          <w:rFonts w:ascii="Arial" w:hAnsi="Arial" w:cs="Arial"/>
          <w:color w:val="010000"/>
          <w:sz w:val="20"/>
        </w:rPr>
        <w:t>, organize, and strictly implement this Resolution.</w:t>
      </w:r>
    </w:p>
    <w:sectPr w:rsidR="00D320C2" w:rsidRPr="004A5F7C" w:rsidSect="0087729D">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86B53"/>
    <w:multiLevelType w:val="multilevel"/>
    <w:tmpl w:val="57862E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3660E37"/>
    <w:multiLevelType w:val="multilevel"/>
    <w:tmpl w:val="60D68B4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193300946">
    <w:abstractNumId w:val="0"/>
  </w:num>
  <w:num w:numId="2" w16cid:durableId="957489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C2"/>
    <w:rsid w:val="000D0078"/>
    <w:rsid w:val="003A2F30"/>
    <w:rsid w:val="004A5F7C"/>
    <w:rsid w:val="0071374B"/>
    <w:rsid w:val="0087729D"/>
    <w:rsid w:val="00D320C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48D9E"/>
  <w15:docId w15:val="{EDF3473A-4B5F-4A2B-8013-B92428B6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E24F6D"/>
      <w:w w:val="80"/>
      <w:sz w:val="18"/>
      <w:szCs w:val="1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E82338"/>
      <w:sz w:val="38"/>
      <w:szCs w:val="3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30">
    <w:name w:val="Văn bản nội dung (3)"/>
    <w:basedOn w:val="Normal"/>
    <w:link w:val="Vnbnnidung3"/>
    <w:pPr>
      <w:spacing w:line="276" w:lineRule="auto"/>
      <w:jc w:val="right"/>
    </w:pPr>
    <w:rPr>
      <w:rFonts w:ascii="Arial" w:eastAsia="Arial" w:hAnsi="Arial" w:cs="Arial"/>
      <w:b/>
      <w:bCs/>
      <w:color w:val="E24F6D"/>
      <w:w w:val="80"/>
      <w:sz w:val="18"/>
      <w:szCs w:val="18"/>
    </w:rPr>
  </w:style>
  <w:style w:type="paragraph" w:customStyle="1" w:styleId="Vnbnnidung40">
    <w:name w:val="Văn bản nội dung (4)"/>
    <w:basedOn w:val="Normal"/>
    <w:link w:val="Vnbnnidung4"/>
    <w:pPr>
      <w:spacing w:line="180" w:lineRule="auto"/>
      <w:jc w:val="right"/>
    </w:pPr>
    <w:rPr>
      <w:rFonts w:ascii="Times New Roman" w:eastAsia="Times New Roman" w:hAnsi="Times New Roman" w:cs="Times New Roman"/>
      <w:color w:val="E82338"/>
      <w:sz w:val="38"/>
      <w:szCs w:val="38"/>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83"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zit/iuYkkRdeROAUAIRh+/3RRA==">CgMxLjA4AHIhMWt3czgtZkVNZzd0UWNOZzh5VW01RU80YkFBMFJjNmZF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1600</Characters>
  <Application>Microsoft Office Word</Application>
  <DocSecurity>0</DocSecurity>
  <Lines>29</Lines>
  <Paragraphs>19</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2024-02-28T04:10:00Z</dcterms:created>
  <dcterms:modified xsi:type="dcterms:W3CDTF">2024-02-29T00:03:00Z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5b2fa18f91db247467f8c14b8c4b61c5e5d68da8d425c47c50e38e6e5b3a26d2</vt:lpwstr>
  </property>
</Properties>
</file>