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EBB3B" w14:textId="77777777" w:rsidR="007C707C" w:rsidRDefault="002B6E38">
      <w:pPr>
        <w:pBdr>
          <w:top w:val="nil"/>
          <w:left w:val="nil"/>
          <w:bottom w:val="nil"/>
          <w:right w:val="nil"/>
          <w:between w:val="nil"/>
        </w:pBdr>
        <w:tabs>
          <w:tab w:val="left" w:pos="432"/>
          <w:tab w:val="left" w:pos="4685"/>
        </w:tabs>
        <w:spacing w:after="120" w:line="360" w:lineRule="auto"/>
        <w:rPr>
          <w:rFonts w:ascii="Arial" w:eastAsia="Arial" w:hAnsi="Arial" w:cs="Arial"/>
          <w:b/>
          <w:color w:val="010000"/>
          <w:sz w:val="20"/>
          <w:szCs w:val="20"/>
        </w:rPr>
      </w:pPr>
      <w:bookmarkStart w:id="0" w:name="_GoBack"/>
      <w:bookmarkEnd w:id="0"/>
      <w:r>
        <w:rPr>
          <w:rFonts w:ascii="Arial" w:hAnsi="Arial"/>
          <w:b/>
          <w:bCs/>
          <w:color w:val="010000"/>
          <w:sz w:val="20"/>
        </w:rPr>
        <w:t>TW3:</w:t>
      </w:r>
      <w:r>
        <w:rPr>
          <w:rFonts w:ascii="Arial" w:hAnsi="Arial"/>
          <w:b/>
          <w:color w:val="010000"/>
          <w:sz w:val="20"/>
        </w:rPr>
        <w:t xml:space="preserve"> Annual Corporate Governance Report 2023</w:t>
      </w:r>
    </w:p>
    <w:p w14:paraId="0021798A" w14:textId="6A6C4098" w:rsidR="007C707C" w:rsidRDefault="002B6E38">
      <w:pPr>
        <w:pBdr>
          <w:top w:val="nil"/>
          <w:left w:val="nil"/>
          <w:bottom w:val="nil"/>
          <w:right w:val="nil"/>
          <w:between w:val="nil"/>
        </w:pBdr>
        <w:tabs>
          <w:tab w:val="left" w:pos="432"/>
          <w:tab w:val="left" w:pos="4685"/>
        </w:tabs>
        <w:spacing w:after="120" w:line="360" w:lineRule="auto"/>
        <w:rPr>
          <w:rFonts w:ascii="Arial" w:eastAsia="Arial" w:hAnsi="Arial" w:cs="Arial"/>
          <w:color w:val="010000"/>
          <w:sz w:val="20"/>
          <w:szCs w:val="20"/>
        </w:rPr>
      </w:pPr>
      <w:r>
        <w:rPr>
          <w:rFonts w:ascii="Arial" w:hAnsi="Arial"/>
          <w:color w:val="010000"/>
          <w:sz w:val="20"/>
        </w:rPr>
        <w:t>On January 29, 2024, Central Pharmaceutical JSC No.3 announced Report No. 02/2023/BCQT on the corporate governance 2023 as follows:</w:t>
      </w:r>
    </w:p>
    <w:p w14:paraId="1F4051F7" w14:textId="77777777" w:rsidR="007C707C" w:rsidRDefault="002B6E38">
      <w:pPr>
        <w:numPr>
          <w:ilvl w:val="0"/>
          <w:numId w:val="10"/>
        </w:numPr>
        <w:pBdr>
          <w:top w:val="nil"/>
          <w:left w:val="nil"/>
          <w:bottom w:val="nil"/>
          <w:right w:val="nil"/>
          <w:between w:val="nil"/>
        </w:pBdr>
        <w:tabs>
          <w:tab w:val="left" w:pos="432"/>
          <w:tab w:val="left" w:pos="4685"/>
        </w:tabs>
        <w:spacing w:after="120" w:line="360" w:lineRule="auto"/>
        <w:rPr>
          <w:rFonts w:ascii="Arial" w:eastAsia="Arial" w:hAnsi="Arial" w:cs="Arial"/>
          <w:color w:val="010000"/>
          <w:sz w:val="20"/>
          <w:szCs w:val="20"/>
        </w:rPr>
      </w:pPr>
      <w:r>
        <w:rPr>
          <w:rFonts w:ascii="Arial" w:hAnsi="Arial"/>
          <w:color w:val="010000"/>
          <w:sz w:val="20"/>
        </w:rPr>
        <w:t>Name of listed company: Central Pharmaceutical JSC No.3</w:t>
      </w:r>
    </w:p>
    <w:p w14:paraId="0195385E" w14:textId="77777777" w:rsidR="007C707C" w:rsidRDefault="002B6E38">
      <w:pPr>
        <w:numPr>
          <w:ilvl w:val="0"/>
          <w:numId w:val="10"/>
        </w:numPr>
        <w:pBdr>
          <w:top w:val="nil"/>
          <w:left w:val="nil"/>
          <w:bottom w:val="nil"/>
          <w:right w:val="nil"/>
          <w:between w:val="nil"/>
        </w:pBdr>
        <w:tabs>
          <w:tab w:val="left" w:pos="432"/>
          <w:tab w:val="left" w:pos="845"/>
        </w:tabs>
        <w:spacing w:after="120" w:line="360" w:lineRule="auto"/>
        <w:rPr>
          <w:rFonts w:ascii="Arial" w:eastAsia="Arial" w:hAnsi="Arial" w:cs="Arial"/>
          <w:color w:val="010000"/>
          <w:sz w:val="20"/>
          <w:szCs w:val="20"/>
        </w:rPr>
      </w:pPr>
      <w:r>
        <w:rPr>
          <w:rFonts w:ascii="Arial" w:hAnsi="Arial"/>
          <w:color w:val="010000"/>
          <w:sz w:val="20"/>
        </w:rPr>
        <w:t>Head office address: No. 115 Ngo Gia Tu Street, Hai Chau 1 Ward, Hai Chau District, Da Nang City</w:t>
      </w:r>
    </w:p>
    <w:p w14:paraId="54A02286" w14:textId="77777777" w:rsidR="007C707C" w:rsidRDefault="002B6E38">
      <w:pPr>
        <w:numPr>
          <w:ilvl w:val="0"/>
          <w:numId w:val="10"/>
        </w:numPr>
        <w:pBdr>
          <w:top w:val="nil"/>
          <w:left w:val="nil"/>
          <w:bottom w:val="nil"/>
          <w:right w:val="nil"/>
          <w:between w:val="nil"/>
        </w:pBdr>
        <w:tabs>
          <w:tab w:val="left" w:pos="432"/>
          <w:tab w:val="left" w:pos="845"/>
        </w:tabs>
        <w:spacing w:after="120" w:line="360" w:lineRule="auto"/>
        <w:rPr>
          <w:rFonts w:ascii="Arial" w:eastAsia="Arial" w:hAnsi="Arial" w:cs="Arial"/>
          <w:color w:val="010000"/>
          <w:sz w:val="20"/>
          <w:szCs w:val="20"/>
        </w:rPr>
      </w:pPr>
      <w:r>
        <w:rPr>
          <w:rFonts w:ascii="Arial" w:hAnsi="Arial"/>
          <w:color w:val="010000"/>
          <w:sz w:val="20"/>
        </w:rPr>
        <w:t>Tel: 0236.3830202 - 0236.3822767 Fax: 0236.3822767</w:t>
      </w:r>
    </w:p>
    <w:p w14:paraId="1E594740" w14:textId="77777777" w:rsidR="007C707C" w:rsidRDefault="002B6E38">
      <w:pPr>
        <w:numPr>
          <w:ilvl w:val="0"/>
          <w:numId w:val="10"/>
        </w:numPr>
        <w:pBdr>
          <w:top w:val="nil"/>
          <w:left w:val="nil"/>
          <w:bottom w:val="nil"/>
          <w:right w:val="nil"/>
          <w:between w:val="nil"/>
        </w:pBdr>
        <w:tabs>
          <w:tab w:val="left" w:pos="432"/>
          <w:tab w:val="left" w:pos="845"/>
        </w:tabs>
        <w:spacing w:after="120" w:line="360" w:lineRule="auto"/>
        <w:rPr>
          <w:rFonts w:ascii="Arial" w:eastAsia="Arial" w:hAnsi="Arial" w:cs="Arial"/>
          <w:color w:val="010000"/>
          <w:sz w:val="20"/>
          <w:szCs w:val="20"/>
        </w:rPr>
      </w:pPr>
      <w:r>
        <w:rPr>
          <w:rFonts w:ascii="Arial" w:hAnsi="Arial"/>
          <w:color w:val="010000"/>
          <w:sz w:val="20"/>
        </w:rPr>
        <w:t>Charter capital: VND 17.500.000.000</w:t>
      </w:r>
    </w:p>
    <w:p w14:paraId="620F15A6" w14:textId="77777777" w:rsidR="007C707C" w:rsidRDefault="002B6E38">
      <w:pPr>
        <w:numPr>
          <w:ilvl w:val="0"/>
          <w:numId w:val="10"/>
        </w:numPr>
        <w:pBdr>
          <w:top w:val="nil"/>
          <w:left w:val="nil"/>
          <w:bottom w:val="nil"/>
          <w:right w:val="nil"/>
          <w:between w:val="nil"/>
        </w:pBdr>
        <w:tabs>
          <w:tab w:val="left" w:pos="432"/>
          <w:tab w:val="left" w:pos="845"/>
        </w:tabs>
        <w:spacing w:after="120" w:line="360" w:lineRule="auto"/>
        <w:rPr>
          <w:rFonts w:ascii="Arial" w:eastAsia="Arial" w:hAnsi="Arial" w:cs="Arial"/>
          <w:color w:val="010000"/>
          <w:sz w:val="20"/>
          <w:szCs w:val="20"/>
        </w:rPr>
      </w:pPr>
      <w:r>
        <w:rPr>
          <w:rFonts w:ascii="Arial" w:hAnsi="Arial"/>
          <w:color w:val="010000"/>
          <w:sz w:val="20"/>
        </w:rPr>
        <w:t>Securities code: TW3</w:t>
      </w:r>
    </w:p>
    <w:p w14:paraId="77BE725E" w14:textId="77777777" w:rsidR="007C707C" w:rsidRDefault="002B6E38">
      <w:pPr>
        <w:numPr>
          <w:ilvl w:val="0"/>
          <w:numId w:val="10"/>
        </w:numPr>
        <w:pBdr>
          <w:top w:val="nil"/>
          <w:left w:val="nil"/>
          <w:bottom w:val="nil"/>
          <w:right w:val="nil"/>
          <w:between w:val="nil"/>
        </w:pBdr>
        <w:tabs>
          <w:tab w:val="left" w:pos="432"/>
          <w:tab w:val="left" w:pos="845"/>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w:t>
      </w:r>
    </w:p>
    <w:p w14:paraId="60368405" w14:textId="77777777" w:rsidR="007C707C" w:rsidRDefault="002B6E38">
      <w:pPr>
        <w:numPr>
          <w:ilvl w:val="0"/>
          <w:numId w:val="10"/>
        </w:numPr>
        <w:pBdr>
          <w:top w:val="nil"/>
          <w:left w:val="nil"/>
          <w:bottom w:val="nil"/>
          <w:right w:val="nil"/>
          <w:between w:val="nil"/>
        </w:pBdr>
        <w:tabs>
          <w:tab w:val="left" w:pos="432"/>
          <w:tab w:val="left" w:pos="845"/>
        </w:tabs>
        <w:spacing w:after="120" w:line="360" w:lineRule="auto"/>
        <w:rPr>
          <w:rFonts w:ascii="Arial" w:eastAsia="Arial" w:hAnsi="Arial" w:cs="Arial"/>
          <w:color w:val="010000"/>
          <w:sz w:val="20"/>
          <w:szCs w:val="20"/>
        </w:rPr>
      </w:pPr>
      <w:r>
        <w:rPr>
          <w:rFonts w:ascii="Arial" w:hAnsi="Arial"/>
          <w:color w:val="010000"/>
          <w:sz w:val="20"/>
        </w:rPr>
        <w:t>Internal audit execution: Not executed</w:t>
      </w:r>
    </w:p>
    <w:p w14:paraId="2673A808" w14:textId="77777777" w:rsidR="007C707C" w:rsidRDefault="002B6E38">
      <w:pPr>
        <w:numPr>
          <w:ilvl w:val="0"/>
          <w:numId w:val="11"/>
        </w:numPr>
        <w:pBdr>
          <w:top w:val="nil"/>
          <w:left w:val="nil"/>
          <w:bottom w:val="nil"/>
          <w:right w:val="nil"/>
          <w:between w:val="nil"/>
        </w:pBdr>
        <w:tabs>
          <w:tab w:val="left" w:pos="432"/>
          <w:tab w:val="left" w:pos="494"/>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14:paraId="3E020A2E"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opinions via a ballot)</w:t>
      </w:r>
    </w:p>
    <w:p w14:paraId="6F4D674A"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General Meeting of Shareholders of Central Pharmaceutical JSC No.3 was held on April 07, 2023. On the basis of Reports, Proposals and Discussions, the General Meeting of Shareholders announced General Mandate No. 04/NQ-DHDCD approving the following main contents:</w:t>
      </w:r>
    </w:p>
    <w:p w14:paraId="07808742" w14:textId="77777777" w:rsidR="007C707C" w:rsidRDefault="002B6E38">
      <w:pPr>
        <w:numPr>
          <w:ilvl w:val="0"/>
          <w:numId w:val="10"/>
        </w:numPr>
        <w:pBdr>
          <w:top w:val="nil"/>
          <w:left w:val="nil"/>
          <w:bottom w:val="nil"/>
          <w:right w:val="nil"/>
          <w:between w:val="nil"/>
        </w:pBdr>
        <w:tabs>
          <w:tab w:val="left" w:pos="432"/>
          <w:tab w:val="left" w:pos="849"/>
        </w:tabs>
        <w:spacing w:after="120" w:line="360" w:lineRule="auto"/>
        <w:rPr>
          <w:rFonts w:ascii="Arial" w:eastAsia="Arial" w:hAnsi="Arial" w:cs="Arial"/>
          <w:color w:val="010000"/>
          <w:sz w:val="20"/>
          <w:szCs w:val="20"/>
        </w:rPr>
      </w:pPr>
      <w:r>
        <w:rPr>
          <w:rFonts w:ascii="Arial" w:hAnsi="Arial"/>
          <w:color w:val="010000"/>
          <w:sz w:val="20"/>
        </w:rPr>
        <w:t>Approve the Report on activities of the Board of Directors 2022 and the operating orientation 2023;</w:t>
      </w:r>
    </w:p>
    <w:p w14:paraId="68D1AEBD" w14:textId="77777777" w:rsidR="007C707C" w:rsidRDefault="002B6E38">
      <w:pPr>
        <w:numPr>
          <w:ilvl w:val="0"/>
          <w:numId w:val="10"/>
        </w:numPr>
        <w:pBdr>
          <w:top w:val="nil"/>
          <w:left w:val="nil"/>
          <w:bottom w:val="nil"/>
          <w:right w:val="nil"/>
          <w:between w:val="nil"/>
        </w:pBdr>
        <w:tabs>
          <w:tab w:val="left" w:pos="432"/>
          <w:tab w:val="left" w:pos="845"/>
        </w:tabs>
        <w:spacing w:after="120" w:line="360" w:lineRule="auto"/>
        <w:rPr>
          <w:rFonts w:ascii="Arial" w:eastAsia="Arial" w:hAnsi="Arial" w:cs="Arial"/>
          <w:color w:val="010000"/>
          <w:sz w:val="20"/>
          <w:szCs w:val="20"/>
        </w:rPr>
      </w:pPr>
      <w:r>
        <w:rPr>
          <w:rFonts w:ascii="Arial" w:hAnsi="Arial"/>
          <w:color w:val="010000"/>
          <w:sz w:val="20"/>
        </w:rPr>
        <w:t>Approve the Report on production and business results 2022 and the production and business plan 2023.</w:t>
      </w:r>
    </w:p>
    <w:p w14:paraId="4F29789A" w14:textId="77777777" w:rsidR="007C707C" w:rsidRDefault="002B6E38">
      <w:pPr>
        <w:numPr>
          <w:ilvl w:val="0"/>
          <w:numId w:val="10"/>
        </w:numPr>
        <w:pBdr>
          <w:top w:val="nil"/>
          <w:left w:val="nil"/>
          <w:bottom w:val="nil"/>
          <w:right w:val="nil"/>
          <w:between w:val="nil"/>
        </w:pBdr>
        <w:tabs>
          <w:tab w:val="left" w:pos="432"/>
          <w:tab w:val="left" w:pos="852"/>
        </w:tabs>
        <w:spacing w:after="120" w:line="360" w:lineRule="auto"/>
        <w:rPr>
          <w:rFonts w:ascii="Arial" w:eastAsia="Arial" w:hAnsi="Arial" w:cs="Arial"/>
          <w:color w:val="010000"/>
          <w:sz w:val="20"/>
          <w:szCs w:val="20"/>
        </w:rPr>
      </w:pPr>
      <w:r>
        <w:rPr>
          <w:rFonts w:ascii="Arial" w:hAnsi="Arial"/>
          <w:color w:val="010000"/>
          <w:sz w:val="20"/>
        </w:rPr>
        <w:t>Approve the report on activities of the Supervisory Board 2022.</w:t>
      </w:r>
    </w:p>
    <w:p w14:paraId="05049406" w14:textId="77777777" w:rsidR="007C707C" w:rsidRDefault="002B6E38">
      <w:pPr>
        <w:numPr>
          <w:ilvl w:val="0"/>
          <w:numId w:val="10"/>
        </w:numPr>
        <w:pBdr>
          <w:top w:val="nil"/>
          <w:left w:val="nil"/>
          <w:bottom w:val="nil"/>
          <w:right w:val="nil"/>
          <w:between w:val="nil"/>
        </w:pBdr>
        <w:tabs>
          <w:tab w:val="left" w:pos="432"/>
          <w:tab w:val="left" w:pos="852"/>
        </w:tabs>
        <w:spacing w:after="120" w:line="360" w:lineRule="auto"/>
        <w:rPr>
          <w:rFonts w:ascii="Arial" w:eastAsia="Arial" w:hAnsi="Arial" w:cs="Arial"/>
          <w:color w:val="010000"/>
          <w:sz w:val="20"/>
          <w:szCs w:val="20"/>
        </w:rPr>
      </w:pPr>
      <w:r>
        <w:rPr>
          <w:rFonts w:ascii="Arial" w:hAnsi="Arial"/>
          <w:color w:val="010000"/>
          <w:sz w:val="20"/>
        </w:rPr>
        <w:t>Approve the Audited Financial Statements 2022</w:t>
      </w:r>
    </w:p>
    <w:p w14:paraId="1BAF691F" w14:textId="77777777" w:rsidR="007C707C" w:rsidRDefault="002B6E38">
      <w:pPr>
        <w:numPr>
          <w:ilvl w:val="0"/>
          <w:numId w:val="10"/>
        </w:numPr>
        <w:pBdr>
          <w:top w:val="nil"/>
          <w:left w:val="nil"/>
          <w:bottom w:val="nil"/>
          <w:right w:val="nil"/>
          <w:between w:val="nil"/>
        </w:pBdr>
        <w:tabs>
          <w:tab w:val="left" w:pos="432"/>
          <w:tab w:val="left" w:pos="849"/>
        </w:tabs>
        <w:spacing w:after="120" w:line="360" w:lineRule="auto"/>
        <w:rPr>
          <w:rFonts w:ascii="Arial" w:eastAsia="Arial" w:hAnsi="Arial" w:cs="Arial"/>
          <w:color w:val="010000"/>
          <w:sz w:val="20"/>
          <w:szCs w:val="20"/>
        </w:rPr>
      </w:pPr>
      <w:r>
        <w:rPr>
          <w:rFonts w:ascii="Arial" w:hAnsi="Arial"/>
          <w:color w:val="010000"/>
          <w:sz w:val="20"/>
        </w:rPr>
        <w:t>Approve the expected profit distribution 2022 and a number of financial targets in 2023.</w:t>
      </w:r>
    </w:p>
    <w:p w14:paraId="336093EB" w14:textId="77777777" w:rsidR="007C707C" w:rsidRDefault="002B6E38">
      <w:pPr>
        <w:numPr>
          <w:ilvl w:val="0"/>
          <w:numId w:val="10"/>
        </w:numPr>
        <w:pBdr>
          <w:top w:val="nil"/>
          <w:left w:val="nil"/>
          <w:bottom w:val="nil"/>
          <w:right w:val="nil"/>
          <w:between w:val="nil"/>
        </w:pBdr>
        <w:tabs>
          <w:tab w:val="left" w:pos="432"/>
          <w:tab w:val="left" w:pos="849"/>
        </w:tabs>
        <w:spacing w:after="120" w:line="360" w:lineRule="auto"/>
        <w:rPr>
          <w:rFonts w:ascii="Arial" w:eastAsia="Arial" w:hAnsi="Arial" w:cs="Arial"/>
          <w:color w:val="010000"/>
          <w:sz w:val="20"/>
          <w:szCs w:val="20"/>
        </w:rPr>
      </w:pPr>
      <w:r>
        <w:rPr>
          <w:rFonts w:ascii="Arial" w:hAnsi="Arial"/>
          <w:color w:val="010000"/>
          <w:sz w:val="20"/>
        </w:rPr>
        <w:t>Approve the report on remuneration and salary settlement for the Board of Directors, the Supervisory Board, the General Manager, and the Company’s Secretariat 2022 and the plan on remuneration and salary settlement for the Board of Directors, the Supervisory Board, the General Manager, and the Company’s Secretariat 2023.</w:t>
      </w:r>
    </w:p>
    <w:p w14:paraId="1B17670E" w14:textId="77777777" w:rsidR="007C707C" w:rsidRDefault="002B6E38">
      <w:pPr>
        <w:numPr>
          <w:ilvl w:val="0"/>
          <w:numId w:val="10"/>
        </w:numPr>
        <w:pBdr>
          <w:top w:val="nil"/>
          <w:left w:val="nil"/>
          <w:bottom w:val="nil"/>
          <w:right w:val="nil"/>
          <w:between w:val="nil"/>
        </w:pBdr>
        <w:tabs>
          <w:tab w:val="left" w:pos="432"/>
          <w:tab w:val="left" w:pos="852"/>
        </w:tabs>
        <w:spacing w:after="120" w:line="360" w:lineRule="auto"/>
        <w:rPr>
          <w:rFonts w:ascii="Arial" w:eastAsia="Arial" w:hAnsi="Arial" w:cs="Arial"/>
          <w:color w:val="010000"/>
          <w:sz w:val="20"/>
          <w:szCs w:val="20"/>
        </w:rPr>
      </w:pPr>
      <w:r>
        <w:rPr>
          <w:rFonts w:ascii="Arial" w:hAnsi="Arial"/>
          <w:color w:val="010000"/>
          <w:sz w:val="20"/>
        </w:rPr>
        <w:t>Approve the selection of an audit company for 2023.</w:t>
      </w:r>
    </w:p>
    <w:p w14:paraId="6BD93EE7" w14:textId="09CA7458" w:rsidR="007C707C" w:rsidRDefault="002B6E38">
      <w:pPr>
        <w:numPr>
          <w:ilvl w:val="0"/>
          <w:numId w:val="10"/>
        </w:numPr>
        <w:pBdr>
          <w:top w:val="nil"/>
          <w:left w:val="nil"/>
          <w:bottom w:val="nil"/>
          <w:right w:val="nil"/>
          <w:between w:val="nil"/>
        </w:pBdr>
        <w:tabs>
          <w:tab w:val="left" w:pos="432"/>
          <w:tab w:val="left" w:pos="852"/>
        </w:tabs>
        <w:spacing w:after="120" w:line="360" w:lineRule="auto"/>
        <w:rPr>
          <w:rFonts w:ascii="Arial" w:eastAsia="Arial" w:hAnsi="Arial" w:cs="Arial"/>
          <w:color w:val="010000"/>
          <w:sz w:val="20"/>
          <w:szCs w:val="20"/>
        </w:rPr>
      </w:pPr>
      <w:r>
        <w:rPr>
          <w:rFonts w:ascii="Arial" w:hAnsi="Arial"/>
          <w:color w:val="010000"/>
          <w:sz w:val="20"/>
        </w:rPr>
        <w:t>Approve the proposal on dismissing Mr. Tran Anh Tuan from the position of a member of the Board of Directors;</w:t>
      </w:r>
    </w:p>
    <w:p w14:paraId="084F1450" w14:textId="77777777" w:rsidR="007C707C" w:rsidRDefault="002B6E38">
      <w:pPr>
        <w:numPr>
          <w:ilvl w:val="0"/>
          <w:numId w:val="1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w:t>
      </w:r>
    </w:p>
    <w:p w14:paraId="5CCB0638" w14:textId="77777777" w:rsidR="007C707C" w:rsidRDefault="002B6E38">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Information about members of the Board of Directors:</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307"/>
        <w:gridCol w:w="2325"/>
        <w:gridCol w:w="1773"/>
        <w:gridCol w:w="1905"/>
      </w:tblGrid>
      <w:tr w:rsidR="007C707C" w14:paraId="3D2DC893" w14:textId="77777777">
        <w:tc>
          <w:tcPr>
            <w:tcW w:w="709" w:type="dxa"/>
            <w:vMerge w:val="restart"/>
            <w:shd w:val="clear" w:color="auto" w:fill="auto"/>
            <w:tcMar>
              <w:top w:w="0" w:type="dxa"/>
              <w:bottom w:w="0" w:type="dxa"/>
            </w:tcMar>
            <w:vAlign w:val="center"/>
          </w:tcPr>
          <w:p w14:paraId="73BA8548"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307" w:type="dxa"/>
            <w:vMerge w:val="restart"/>
            <w:shd w:val="clear" w:color="auto" w:fill="auto"/>
            <w:tcMar>
              <w:top w:w="0" w:type="dxa"/>
              <w:bottom w:w="0" w:type="dxa"/>
            </w:tcMar>
            <w:vAlign w:val="center"/>
          </w:tcPr>
          <w:p w14:paraId="55980D6C"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325" w:type="dxa"/>
            <w:vMerge w:val="restart"/>
            <w:shd w:val="clear" w:color="auto" w:fill="auto"/>
            <w:tcMar>
              <w:top w:w="0" w:type="dxa"/>
              <w:bottom w:w="0" w:type="dxa"/>
            </w:tcMar>
            <w:vAlign w:val="center"/>
          </w:tcPr>
          <w:p w14:paraId="4547C239"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3678" w:type="dxa"/>
            <w:gridSpan w:val="2"/>
            <w:shd w:val="clear" w:color="auto" w:fill="auto"/>
            <w:tcMar>
              <w:top w:w="0" w:type="dxa"/>
              <w:bottom w:w="0" w:type="dxa"/>
            </w:tcMar>
            <w:vAlign w:val="center"/>
          </w:tcPr>
          <w:p w14:paraId="6CF2E450"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7C707C" w14:paraId="4AA6E8E0" w14:textId="77777777">
        <w:tc>
          <w:tcPr>
            <w:tcW w:w="709" w:type="dxa"/>
            <w:vMerge/>
            <w:shd w:val="clear" w:color="auto" w:fill="auto"/>
            <w:tcMar>
              <w:top w:w="0" w:type="dxa"/>
              <w:bottom w:w="0" w:type="dxa"/>
            </w:tcMar>
            <w:vAlign w:val="center"/>
          </w:tcPr>
          <w:p w14:paraId="20747E74" w14:textId="77777777" w:rsidR="007C707C" w:rsidRDefault="007C707C">
            <w:pPr>
              <w:pBdr>
                <w:top w:val="nil"/>
                <w:left w:val="nil"/>
                <w:bottom w:val="nil"/>
                <w:right w:val="nil"/>
                <w:between w:val="nil"/>
              </w:pBdr>
              <w:spacing w:line="276" w:lineRule="auto"/>
              <w:rPr>
                <w:rFonts w:ascii="Arial" w:eastAsia="Arial" w:hAnsi="Arial" w:cs="Arial"/>
                <w:color w:val="010000"/>
                <w:sz w:val="20"/>
                <w:szCs w:val="20"/>
              </w:rPr>
            </w:pPr>
          </w:p>
        </w:tc>
        <w:tc>
          <w:tcPr>
            <w:tcW w:w="2307" w:type="dxa"/>
            <w:vMerge/>
            <w:shd w:val="clear" w:color="auto" w:fill="auto"/>
            <w:tcMar>
              <w:top w:w="0" w:type="dxa"/>
              <w:bottom w:w="0" w:type="dxa"/>
            </w:tcMar>
            <w:vAlign w:val="center"/>
          </w:tcPr>
          <w:p w14:paraId="3023F3D2" w14:textId="77777777" w:rsidR="007C707C" w:rsidRDefault="007C707C">
            <w:pPr>
              <w:pBdr>
                <w:top w:val="nil"/>
                <w:left w:val="nil"/>
                <w:bottom w:val="nil"/>
                <w:right w:val="nil"/>
                <w:between w:val="nil"/>
              </w:pBdr>
              <w:spacing w:line="276" w:lineRule="auto"/>
              <w:rPr>
                <w:rFonts w:ascii="Arial" w:eastAsia="Arial" w:hAnsi="Arial" w:cs="Arial"/>
                <w:color w:val="010000"/>
                <w:sz w:val="20"/>
                <w:szCs w:val="20"/>
              </w:rPr>
            </w:pPr>
          </w:p>
        </w:tc>
        <w:tc>
          <w:tcPr>
            <w:tcW w:w="2325" w:type="dxa"/>
            <w:vMerge/>
            <w:shd w:val="clear" w:color="auto" w:fill="auto"/>
            <w:tcMar>
              <w:top w:w="0" w:type="dxa"/>
              <w:bottom w:w="0" w:type="dxa"/>
            </w:tcMar>
            <w:vAlign w:val="center"/>
          </w:tcPr>
          <w:p w14:paraId="6E4D844C" w14:textId="77777777" w:rsidR="007C707C" w:rsidRDefault="007C707C">
            <w:pPr>
              <w:pBdr>
                <w:top w:val="nil"/>
                <w:left w:val="nil"/>
                <w:bottom w:val="nil"/>
                <w:right w:val="nil"/>
                <w:between w:val="nil"/>
              </w:pBdr>
              <w:spacing w:line="276" w:lineRule="auto"/>
              <w:rPr>
                <w:rFonts w:ascii="Arial" w:eastAsia="Arial" w:hAnsi="Arial" w:cs="Arial"/>
                <w:color w:val="010000"/>
                <w:sz w:val="20"/>
                <w:szCs w:val="20"/>
              </w:rPr>
            </w:pPr>
          </w:p>
        </w:tc>
        <w:tc>
          <w:tcPr>
            <w:tcW w:w="1773" w:type="dxa"/>
            <w:shd w:val="clear" w:color="auto" w:fill="auto"/>
            <w:tcMar>
              <w:top w:w="0" w:type="dxa"/>
              <w:bottom w:w="0" w:type="dxa"/>
            </w:tcMar>
            <w:vAlign w:val="center"/>
          </w:tcPr>
          <w:p w14:paraId="2ED93C9D"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905" w:type="dxa"/>
            <w:shd w:val="clear" w:color="auto" w:fill="auto"/>
            <w:tcMar>
              <w:top w:w="0" w:type="dxa"/>
              <w:bottom w:w="0" w:type="dxa"/>
            </w:tcMar>
            <w:vAlign w:val="center"/>
          </w:tcPr>
          <w:p w14:paraId="5EF7272E"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7C707C" w14:paraId="273810A2" w14:textId="77777777">
        <w:tc>
          <w:tcPr>
            <w:tcW w:w="709" w:type="dxa"/>
            <w:shd w:val="clear" w:color="auto" w:fill="auto"/>
            <w:tcMar>
              <w:top w:w="0" w:type="dxa"/>
              <w:bottom w:w="0" w:type="dxa"/>
            </w:tcMar>
            <w:vAlign w:val="center"/>
          </w:tcPr>
          <w:p w14:paraId="0040B910"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307" w:type="dxa"/>
            <w:shd w:val="clear" w:color="auto" w:fill="auto"/>
            <w:tcMar>
              <w:top w:w="0" w:type="dxa"/>
              <w:bottom w:w="0" w:type="dxa"/>
            </w:tcMar>
            <w:vAlign w:val="center"/>
          </w:tcPr>
          <w:p w14:paraId="4E084C90"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Van </w:t>
            </w:r>
            <w:proofErr w:type="spellStart"/>
            <w:r>
              <w:rPr>
                <w:rFonts w:ascii="Arial" w:hAnsi="Arial"/>
                <w:color w:val="010000"/>
                <w:sz w:val="20"/>
              </w:rPr>
              <w:t>Khai</w:t>
            </w:r>
            <w:proofErr w:type="spellEnd"/>
          </w:p>
        </w:tc>
        <w:tc>
          <w:tcPr>
            <w:tcW w:w="2325" w:type="dxa"/>
            <w:shd w:val="clear" w:color="auto" w:fill="auto"/>
            <w:tcMar>
              <w:top w:w="0" w:type="dxa"/>
              <w:bottom w:w="0" w:type="dxa"/>
            </w:tcMar>
            <w:vAlign w:val="center"/>
          </w:tcPr>
          <w:p w14:paraId="2F6E2188"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773" w:type="dxa"/>
            <w:shd w:val="clear" w:color="auto" w:fill="auto"/>
            <w:tcMar>
              <w:top w:w="0" w:type="dxa"/>
              <w:bottom w:w="0" w:type="dxa"/>
            </w:tcMar>
            <w:vAlign w:val="center"/>
          </w:tcPr>
          <w:p w14:paraId="2F0931E1"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01, 2020</w:t>
            </w:r>
          </w:p>
        </w:tc>
        <w:tc>
          <w:tcPr>
            <w:tcW w:w="1905" w:type="dxa"/>
            <w:shd w:val="clear" w:color="auto" w:fill="auto"/>
            <w:tcMar>
              <w:top w:w="0" w:type="dxa"/>
              <w:bottom w:w="0" w:type="dxa"/>
            </w:tcMar>
            <w:vAlign w:val="center"/>
          </w:tcPr>
          <w:p w14:paraId="0ECB458E" w14:textId="77777777" w:rsidR="007C707C" w:rsidRDefault="007C707C">
            <w:pPr>
              <w:tabs>
                <w:tab w:val="left" w:pos="432"/>
              </w:tabs>
              <w:spacing w:after="120" w:line="360" w:lineRule="auto"/>
              <w:rPr>
                <w:rFonts w:ascii="Arial" w:eastAsia="Arial" w:hAnsi="Arial" w:cs="Arial"/>
                <w:color w:val="010000"/>
                <w:sz w:val="20"/>
                <w:szCs w:val="20"/>
              </w:rPr>
            </w:pPr>
          </w:p>
        </w:tc>
      </w:tr>
      <w:tr w:rsidR="007C707C" w14:paraId="625AFF3A" w14:textId="77777777">
        <w:tc>
          <w:tcPr>
            <w:tcW w:w="709" w:type="dxa"/>
            <w:shd w:val="clear" w:color="auto" w:fill="auto"/>
            <w:tcMar>
              <w:top w:w="0" w:type="dxa"/>
              <w:bottom w:w="0" w:type="dxa"/>
            </w:tcMar>
            <w:vAlign w:val="center"/>
          </w:tcPr>
          <w:p w14:paraId="2CE2EB99"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307" w:type="dxa"/>
            <w:shd w:val="clear" w:color="auto" w:fill="auto"/>
            <w:tcMar>
              <w:top w:w="0" w:type="dxa"/>
              <w:bottom w:w="0" w:type="dxa"/>
            </w:tcMar>
            <w:vAlign w:val="center"/>
          </w:tcPr>
          <w:p w14:paraId="187510C5"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Truong </w:t>
            </w:r>
            <w:proofErr w:type="spellStart"/>
            <w:r>
              <w:rPr>
                <w:rFonts w:ascii="Arial" w:hAnsi="Arial"/>
                <w:color w:val="010000"/>
                <w:sz w:val="20"/>
              </w:rPr>
              <w:t>Thoai</w:t>
            </w:r>
            <w:proofErr w:type="spellEnd"/>
            <w:r>
              <w:rPr>
                <w:rFonts w:ascii="Arial" w:hAnsi="Arial"/>
                <w:color w:val="010000"/>
                <w:sz w:val="20"/>
              </w:rPr>
              <w:t xml:space="preserve"> </w:t>
            </w:r>
            <w:proofErr w:type="spellStart"/>
            <w:r>
              <w:rPr>
                <w:rFonts w:ascii="Arial" w:hAnsi="Arial"/>
                <w:color w:val="010000"/>
                <w:sz w:val="20"/>
              </w:rPr>
              <w:t>Nhan</w:t>
            </w:r>
            <w:proofErr w:type="spellEnd"/>
          </w:p>
        </w:tc>
        <w:tc>
          <w:tcPr>
            <w:tcW w:w="2325" w:type="dxa"/>
            <w:shd w:val="clear" w:color="auto" w:fill="auto"/>
            <w:tcMar>
              <w:top w:w="0" w:type="dxa"/>
              <w:bottom w:w="0" w:type="dxa"/>
            </w:tcMar>
            <w:vAlign w:val="center"/>
          </w:tcPr>
          <w:p w14:paraId="5E111448"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 General Manager</w:t>
            </w:r>
          </w:p>
        </w:tc>
        <w:tc>
          <w:tcPr>
            <w:tcW w:w="1773" w:type="dxa"/>
            <w:shd w:val="clear" w:color="auto" w:fill="auto"/>
            <w:tcMar>
              <w:top w:w="0" w:type="dxa"/>
              <w:bottom w:w="0" w:type="dxa"/>
            </w:tcMar>
            <w:vAlign w:val="center"/>
          </w:tcPr>
          <w:p w14:paraId="5043E945"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01, 2020</w:t>
            </w:r>
          </w:p>
        </w:tc>
        <w:tc>
          <w:tcPr>
            <w:tcW w:w="1905" w:type="dxa"/>
            <w:shd w:val="clear" w:color="auto" w:fill="auto"/>
            <w:tcMar>
              <w:top w:w="0" w:type="dxa"/>
              <w:bottom w:w="0" w:type="dxa"/>
            </w:tcMar>
            <w:vAlign w:val="center"/>
          </w:tcPr>
          <w:p w14:paraId="5858D11C" w14:textId="77777777" w:rsidR="007C707C" w:rsidRDefault="007C707C">
            <w:pPr>
              <w:tabs>
                <w:tab w:val="left" w:pos="432"/>
              </w:tabs>
              <w:spacing w:after="120" w:line="360" w:lineRule="auto"/>
              <w:rPr>
                <w:rFonts w:ascii="Arial" w:eastAsia="Arial" w:hAnsi="Arial" w:cs="Arial"/>
                <w:color w:val="010000"/>
                <w:sz w:val="20"/>
                <w:szCs w:val="20"/>
              </w:rPr>
            </w:pPr>
          </w:p>
        </w:tc>
      </w:tr>
      <w:tr w:rsidR="007C707C" w14:paraId="5B51165B" w14:textId="77777777">
        <w:tc>
          <w:tcPr>
            <w:tcW w:w="709" w:type="dxa"/>
            <w:shd w:val="clear" w:color="auto" w:fill="auto"/>
            <w:tcMar>
              <w:top w:w="0" w:type="dxa"/>
              <w:bottom w:w="0" w:type="dxa"/>
            </w:tcMar>
            <w:vAlign w:val="center"/>
          </w:tcPr>
          <w:p w14:paraId="57FE4F07"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307" w:type="dxa"/>
            <w:shd w:val="clear" w:color="auto" w:fill="auto"/>
            <w:tcMar>
              <w:top w:w="0" w:type="dxa"/>
              <w:bottom w:w="0" w:type="dxa"/>
            </w:tcMar>
            <w:vAlign w:val="center"/>
          </w:tcPr>
          <w:p w14:paraId="522A9C27"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 Anh Tuan</w:t>
            </w:r>
          </w:p>
        </w:tc>
        <w:tc>
          <w:tcPr>
            <w:tcW w:w="2325" w:type="dxa"/>
            <w:shd w:val="clear" w:color="auto" w:fill="auto"/>
            <w:tcMar>
              <w:top w:w="0" w:type="dxa"/>
              <w:bottom w:w="0" w:type="dxa"/>
            </w:tcMar>
            <w:vAlign w:val="center"/>
          </w:tcPr>
          <w:p w14:paraId="47B5717D"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773" w:type="dxa"/>
            <w:shd w:val="clear" w:color="auto" w:fill="auto"/>
            <w:tcMar>
              <w:top w:w="0" w:type="dxa"/>
              <w:bottom w:w="0" w:type="dxa"/>
            </w:tcMar>
            <w:vAlign w:val="center"/>
          </w:tcPr>
          <w:p w14:paraId="16CFA2C7"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01, 2020</w:t>
            </w:r>
          </w:p>
        </w:tc>
        <w:tc>
          <w:tcPr>
            <w:tcW w:w="1905" w:type="dxa"/>
            <w:shd w:val="clear" w:color="auto" w:fill="auto"/>
            <w:tcMar>
              <w:top w:w="0" w:type="dxa"/>
              <w:bottom w:w="0" w:type="dxa"/>
            </w:tcMar>
            <w:vAlign w:val="center"/>
          </w:tcPr>
          <w:p w14:paraId="36A46204"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7, 2023</w:t>
            </w:r>
          </w:p>
        </w:tc>
      </w:tr>
      <w:tr w:rsidR="007C707C" w14:paraId="4A501742" w14:textId="77777777">
        <w:tc>
          <w:tcPr>
            <w:tcW w:w="709" w:type="dxa"/>
            <w:shd w:val="clear" w:color="auto" w:fill="auto"/>
            <w:tcMar>
              <w:top w:w="0" w:type="dxa"/>
              <w:bottom w:w="0" w:type="dxa"/>
            </w:tcMar>
            <w:vAlign w:val="center"/>
          </w:tcPr>
          <w:p w14:paraId="50D39845"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307" w:type="dxa"/>
            <w:shd w:val="clear" w:color="auto" w:fill="auto"/>
            <w:tcMar>
              <w:top w:w="0" w:type="dxa"/>
              <w:bottom w:w="0" w:type="dxa"/>
            </w:tcMar>
            <w:vAlign w:val="center"/>
          </w:tcPr>
          <w:p w14:paraId="60856887"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Huy Thanh</w:t>
            </w:r>
          </w:p>
        </w:tc>
        <w:tc>
          <w:tcPr>
            <w:tcW w:w="2325" w:type="dxa"/>
            <w:shd w:val="clear" w:color="auto" w:fill="auto"/>
            <w:tcMar>
              <w:top w:w="0" w:type="dxa"/>
              <w:bottom w:w="0" w:type="dxa"/>
            </w:tcMar>
            <w:vAlign w:val="center"/>
          </w:tcPr>
          <w:p w14:paraId="7907FE99"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773" w:type="dxa"/>
            <w:shd w:val="clear" w:color="auto" w:fill="auto"/>
            <w:tcMar>
              <w:top w:w="0" w:type="dxa"/>
              <w:bottom w:w="0" w:type="dxa"/>
            </w:tcMar>
            <w:vAlign w:val="center"/>
          </w:tcPr>
          <w:p w14:paraId="42BF2194"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 2020</w:t>
            </w:r>
          </w:p>
        </w:tc>
        <w:tc>
          <w:tcPr>
            <w:tcW w:w="1905" w:type="dxa"/>
            <w:shd w:val="clear" w:color="auto" w:fill="auto"/>
            <w:tcMar>
              <w:top w:w="0" w:type="dxa"/>
              <w:bottom w:w="0" w:type="dxa"/>
            </w:tcMar>
            <w:vAlign w:val="center"/>
          </w:tcPr>
          <w:p w14:paraId="3977F71E" w14:textId="77777777" w:rsidR="007C707C" w:rsidRDefault="007C707C">
            <w:pPr>
              <w:tabs>
                <w:tab w:val="left" w:pos="432"/>
              </w:tabs>
              <w:spacing w:after="120" w:line="360" w:lineRule="auto"/>
              <w:rPr>
                <w:rFonts w:ascii="Arial" w:eastAsia="Arial" w:hAnsi="Arial" w:cs="Arial"/>
                <w:color w:val="010000"/>
                <w:sz w:val="20"/>
                <w:szCs w:val="20"/>
              </w:rPr>
            </w:pPr>
          </w:p>
        </w:tc>
      </w:tr>
      <w:tr w:rsidR="007C707C" w14:paraId="61F536DA" w14:textId="77777777">
        <w:tc>
          <w:tcPr>
            <w:tcW w:w="709" w:type="dxa"/>
            <w:shd w:val="clear" w:color="auto" w:fill="auto"/>
            <w:tcMar>
              <w:top w:w="0" w:type="dxa"/>
              <w:bottom w:w="0" w:type="dxa"/>
            </w:tcMar>
            <w:vAlign w:val="center"/>
          </w:tcPr>
          <w:p w14:paraId="7D992540"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307" w:type="dxa"/>
            <w:shd w:val="clear" w:color="auto" w:fill="auto"/>
            <w:tcMar>
              <w:top w:w="0" w:type="dxa"/>
              <w:bottom w:w="0" w:type="dxa"/>
            </w:tcMar>
            <w:vAlign w:val="center"/>
          </w:tcPr>
          <w:p w14:paraId="77370620"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 Thi Minh</w:t>
            </w:r>
          </w:p>
        </w:tc>
        <w:tc>
          <w:tcPr>
            <w:tcW w:w="2325" w:type="dxa"/>
            <w:shd w:val="clear" w:color="auto" w:fill="auto"/>
            <w:tcMar>
              <w:top w:w="0" w:type="dxa"/>
              <w:bottom w:w="0" w:type="dxa"/>
            </w:tcMar>
            <w:vAlign w:val="center"/>
          </w:tcPr>
          <w:p w14:paraId="14F2FFD3"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773" w:type="dxa"/>
            <w:shd w:val="clear" w:color="auto" w:fill="auto"/>
            <w:tcMar>
              <w:top w:w="0" w:type="dxa"/>
              <w:bottom w:w="0" w:type="dxa"/>
            </w:tcMar>
            <w:vAlign w:val="center"/>
          </w:tcPr>
          <w:p w14:paraId="494D016B"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6, 2021</w:t>
            </w:r>
          </w:p>
        </w:tc>
        <w:tc>
          <w:tcPr>
            <w:tcW w:w="1905" w:type="dxa"/>
            <w:shd w:val="clear" w:color="auto" w:fill="auto"/>
            <w:tcMar>
              <w:top w:w="0" w:type="dxa"/>
              <w:bottom w:w="0" w:type="dxa"/>
            </w:tcMar>
            <w:vAlign w:val="center"/>
          </w:tcPr>
          <w:p w14:paraId="2A3C2F74" w14:textId="77777777" w:rsidR="007C707C" w:rsidRDefault="007C707C">
            <w:pPr>
              <w:tabs>
                <w:tab w:val="left" w:pos="432"/>
              </w:tabs>
              <w:spacing w:after="120" w:line="360" w:lineRule="auto"/>
              <w:rPr>
                <w:rFonts w:ascii="Arial" w:eastAsia="Arial" w:hAnsi="Arial" w:cs="Arial"/>
                <w:color w:val="010000"/>
                <w:sz w:val="20"/>
                <w:szCs w:val="20"/>
              </w:rPr>
            </w:pPr>
          </w:p>
        </w:tc>
      </w:tr>
    </w:tbl>
    <w:p w14:paraId="17462E80" w14:textId="77777777" w:rsidR="007C707C" w:rsidRDefault="002B6E38">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 in the first 6 months of 2023:</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0"/>
        <w:gridCol w:w="2172"/>
        <w:gridCol w:w="1290"/>
        <w:gridCol w:w="4997"/>
      </w:tblGrid>
      <w:tr w:rsidR="00FB5F8E" w14:paraId="63D03C29" w14:textId="77777777" w:rsidTr="00FB5F8E">
        <w:tc>
          <w:tcPr>
            <w:tcW w:w="311" w:type="pct"/>
            <w:shd w:val="clear" w:color="auto" w:fill="auto"/>
            <w:tcMar>
              <w:top w:w="0" w:type="dxa"/>
              <w:bottom w:w="0" w:type="dxa"/>
            </w:tcMar>
            <w:vAlign w:val="center"/>
          </w:tcPr>
          <w:p w14:paraId="7A72AE27"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204" w:type="pct"/>
            <w:shd w:val="clear" w:color="auto" w:fill="auto"/>
            <w:tcMar>
              <w:top w:w="0" w:type="dxa"/>
              <w:bottom w:w="0" w:type="dxa"/>
            </w:tcMar>
            <w:vAlign w:val="center"/>
          </w:tcPr>
          <w:p w14:paraId="1C8FFD37"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Resolution/Board Decision No.</w:t>
            </w:r>
          </w:p>
        </w:tc>
        <w:tc>
          <w:tcPr>
            <w:tcW w:w="715" w:type="pct"/>
            <w:shd w:val="clear" w:color="auto" w:fill="auto"/>
            <w:tcMar>
              <w:top w:w="0" w:type="dxa"/>
              <w:bottom w:w="0" w:type="dxa"/>
            </w:tcMar>
            <w:vAlign w:val="center"/>
          </w:tcPr>
          <w:p w14:paraId="5AF1E1F3"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2769" w:type="pct"/>
            <w:shd w:val="clear" w:color="auto" w:fill="auto"/>
            <w:tcMar>
              <w:top w:w="0" w:type="dxa"/>
              <w:bottom w:w="0" w:type="dxa"/>
            </w:tcMar>
            <w:vAlign w:val="center"/>
          </w:tcPr>
          <w:p w14:paraId="0C75FF3F"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Contents</w:t>
            </w:r>
          </w:p>
        </w:tc>
      </w:tr>
      <w:tr w:rsidR="00FB5F8E" w14:paraId="64B9B870" w14:textId="77777777" w:rsidTr="00FB5F8E">
        <w:tc>
          <w:tcPr>
            <w:tcW w:w="311" w:type="pct"/>
            <w:shd w:val="clear" w:color="auto" w:fill="auto"/>
            <w:tcMar>
              <w:top w:w="0" w:type="dxa"/>
              <w:bottom w:w="0" w:type="dxa"/>
            </w:tcMar>
            <w:vAlign w:val="center"/>
          </w:tcPr>
          <w:p w14:paraId="46A0DC1E"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204" w:type="pct"/>
            <w:shd w:val="clear" w:color="auto" w:fill="auto"/>
            <w:tcMar>
              <w:top w:w="0" w:type="dxa"/>
              <w:bottom w:w="0" w:type="dxa"/>
            </w:tcMar>
            <w:vAlign w:val="center"/>
          </w:tcPr>
          <w:p w14:paraId="242941F8"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107/NQ/2023/HDQT</w:t>
            </w:r>
          </w:p>
        </w:tc>
        <w:tc>
          <w:tcPr>
            <w:tcW w:w="715" w:type="pct"/>
            <w:shd w:val="clear" w:color="auto" w:fill="auto"/>
            <w:tcMar>
              <w:top w:w="0" w:type="dxa"/>
              <w:bottom w:w="0" w:type="dxa"/>
            </w:tcMar>
            <w:vAlign w:val="center"/>
          </w:tcPr>
          <w:p w14:paraId="5DD47D1E"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8, 2023</w:t>
            </w:r>
          </w:p>
        </w:tc>
        <w:tc>
          <w:tcPr>
            <w:tcW w:w="2769" w:type="pct"/>
            <w:shd w:val="clear" w:color="auto" w:fill="auto"/>
            <w:tcMar>
              <w:top w:w="0" w:type="dxa"/>
              <w:bottom w:w="0" w:type="dxa"/>
            </w:tcMar>
            <w:vAlign w:val="center"/>
          </w:tcPr>
          <w:p w14:paraId="3BD0C050" w14:textId="36DE1C93" w:rsidR="00FB5F8E" w:rsidRDefault="00FB5F8E">
            <w:pPr>
              <w:numPr>
                <w:ilvl w:val="0"/>
                <w:numId w:val="1"/>
              </w:numPr>
              <w:pBdr>
                <w:top w:val="nil"/>
                <w:left w:val="nil"/>
                <w:bottom w:val="nil"/>
                <w:right w:val="nil"/>
                <w:between w:val="nil"/>
              </w:pBdr>
              <w:tabs>
                <w:tab w:val="left" w:pos="192"/>
                <w:tab w:val="left" w:pos="432"/>
              </w:tabs>
              <w:spacing w:after="120" w:line="360" w:lineRule="auto"/>
              <w:rPr>
                <w:rFonts w:ascii="Arial" w:eastAsia="Arial" w:hAnsi="Arial" w:cs="Arial"/>
                <w:color w:val="010000"/>
                <w:sz w:val="20"/>
                <w:szCs w:val="20"/>
              </w:rPr>
            </w:pPr>
            <w:r>
              <w:rPr>
                <w:rFonts w:ascii="Arial" w:hAnsi="Arial"/>
                <w:color w:val="010000"/>
                <w:sz w:val="20"/>
              </w:rPr>
              <w:t>The record date to exercise the rights to attend the Annual General Meeting of Shareholders 2023 is March 07, 2023</w:t>
            </w:r>
          </w:p>
          <w:p w14:paraId="526EA3CA" w14:textId="77777777" w:rsidR="00FB5F8E" w:rsidRDefault="00FB5F8E">
            <w:pPr>
              <w:numPr>
                <w:ilvl w:val="0"/>
                <w:numId w:val="1"/>
              </w:numPr>
              <w:pBdr>
                <w:top w:val="nil"/>
                <w:left w:val="nil"/>
                <w:bottom w:val="nil"/>
                <w:right w:val="nil"/>
                <w:between w:val="nil"/>
              </w:pBdr>
              <w:tabs>
                <w:tab w:val="left" w:pos="192"/>
                <w:tab w:val="left" w:pos="432"/>
              </w:tabs>
              <w:spacing w:after="120" w:line="360" w:lineRule="auto"/>
              <w:rPr>
                <w:rFonts w:ascii="Arial" w:eastAsia="Arial" w:hAnsi="Arial" w:cs="Arial"/>
                <w:color w:val="010000"/>
                <w:sz w:val="20"/>
                <w:szCs w:val="20"/>
              </w:rPr>
            </w:pPr>
            <w:r>
              <w:rPr>
                <w:rFonts w:ascii="Arial" w:hAnsi="Arial"/>
                <w:color w:val="010000"/>
                <w:sz w:val="20"/>
              </w:rPr>
              <w:t>The date to hold the Annual General Meeting of Shareholders 2023 is March 30, 2023. The time and venue of the meeting will be specified in the Invitation letter.</w:t>
            </w:r>
          </w:p>
        </w:tc>
      </w:tr>
      <w:tr w:rsidR="00FB5F8E" w14:paraId="00F3EE91" w14:textId="77777777" w:rsidTr="00FB5F8E">
        <w:tc>
          <w:tcPr>
            <w:tcW w:w="311" w:type="pct"/>
            <w:shd w:val="clear" w:color="auto" w:fill="auto"/>
            <w:tcMar>
              <w:top w:w="0" w:type="dxa"/>
              <w:bottom w:w="0" w:type="dxa"/>
            </w:tcMar>
            <w:vAlign w:val="center"/>
          </w:tcPr>
          <w:p w14:paraId="43E58910"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204" w:type="pct"/>
            <w:shd w:val="clear" w:color="auto" w:fill="auto"/>
            <w:tcMar>
              <w:top w:w="0" w:type="dxa"/>
              <w:bottom w:w="0" w:type="dxa"/>
            </w:tcMar>
            <w:vAlign w:val="center"/>
          </w:tcPr>
          <w:p w14:paraId="57C805A0"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110/NQ/2023/HDQT</w:t>
            </w:r>
          </w:p>
        </w:tc>
        <w:tc>
          <w:tcPr>
            <w:tcW w:w="715" w:type="pct"/>
            <w:shd w:val="clear" w:color="auto" w:fill="auto"/>
            <w:tcMar>
              <w:top w:w="0" w:type="dxa"/>
              <w:bottom w:w="0" w:type="dxa"/>
            </w:tcMar>
            <w:vAlign w:val="center"/>
          </w:tcPr>
          <w:p w14:paraId="2F8CAAA9"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16, 2023</w:t>
            </w:r>
          </w:p>
        </w:tc>
        <w:tc>
          <w:tcPr>
            <w:tcW w:w="2769" w:type="pct"/>
            <w:shd w:val="clear" w:color="auto" w:fill="auto"/>
            <w:tcMar>
              <w:top w:w="0" w:type="dxa"/>
              <w:bottom w:w="0" w:type="dxa"/>
            </w:tcMar>
            <w:vAlign w:val="center"/>
          </w:tcPr>
          <w:p w14:paraId="427BDF93" w14:textId="77777777" w:rsidR="00FB5F8E" w:rsidRDefault="00FB5F8E">
            <w:pPr>
              <w:numPr>
                <w:ilvl w:val="0"/>
                <w:numId w:val="2"/>
              </w:numPr>
              <w:pBdr>
                <w:top w:val="nil"/>
                <w:left w:val="nil"/>
                <w:bottom w:val="nil"/>
                <w:right w:val="nil"/>
                <w:between w:val="nil"/>
              </w:pBdr>
              <w:tabs>
                <w:tab w:val="left" w:pos="269"/>
                <w:tab w:val="left" w:pos="432"/>
              </w:tabs>
              <w:spacing w:after="120" w:line="360" w:lineRule="auto"/>
              <w:rPr>
                <w:rFonts w:ascii="Arial" w:eastAsia="Arial" w:hAnsi="Arial" w:cs="Arial"/>
                <w:color w:val="010000"/>
                <w:sz w:val="20"/>
                <w:szCs w:val="20"/>
              </w:rPr>
            </w:pPr>
            <w:r>
              <w:rPr>
                <w:rFonts w:ascii="Arial" w:hAnsi="Arial"/>
                <w:color w:val="010000"/>
                <w:sz w:val="20"/>
              </w:rPr>
              <w:t>Approve the time to hold the Annual General Meeting of Shareholders 2023:</w:t>
            </w:r>
          </w:p>
          <w:p w14:paraId="253CDD80" w14:textId="77777777" w:rsidR="00FB5F8E" w:rsidRDefault="00FB5F8E">
            <w:pPr>
              <w:numPr>
                <w:ilvl w:val="0"/>
                <w:numId w:val="2"/>
              </w:numPr>
              <w:pBdr>
                <w:top w:val="nil"/>
                <w:left w:val="nil"/>
                <w:bottom w:val="nil"/>
                <w:right w:val="nil"/>
                <w:between w:val="nil"/>
              </w:pBdr>
              <w:tabs>
                <w:tab w:val="left" w:pos="350"/>
                <w:tab w:val="left" w:pos="432"/>
              </w:tabs>
              <w:spacing w:after="120" w:line="360" w:lineRule="auto"/>
              <w:rPr>
                <w:rFonts w:ascii="Arial" w:eastAsia="Arial" w:hAnsi="Arial" w:cs="Arial"/>
                <w:color w:val="010000"/>
                <w:sz w:val="20"/>
                <w:szCs w:val="20"/>
              </w:rPr>
            </w:pPr>
            <w:r>
              <w:rPr>
                <w:rFonts w:ascii="Arial" w:hAnsi="Arial"/>
                <w:color w:val="010000"/>
                <w:sz w:val="20"/>
              </w:rPr>
              <w:t>Approve the agenda of the Annual General Meeting of Shareholders 2023</w:t>
            </w:r>
          </w:p>
          <w:p w14:paraId="2B0A3BD6" w14:textId="77777777" w:rsidR="00FB5F8E" w:rsidRDefault="00FB5F8E">
            <w:pPr>
              <w:numPr>
                <w:ilvl w:val="0"/>
                <w:numId w:val="2"/>
              </w:numPr>
              <w:pBdr>
                <w:top w:val="nil"/>
                <w:left w:val="nil"/>
                <w:bottom w:val="nil"/>
                <w:right w:val="nil"/>
                <w:between w:val="nil"/>
              </w:pBdr>
              <w:tabs>
                <w:tab w:val="left" w:pos="307"/>
                <w:tab w:val="left" w:pos="432"/>
              </w:tabs>
              <w:spacing w:after="120" w:line="360" w:lineRule="auto"/>
              <w:rPr>
                <w:rFonts w:ascii="Arial" w:eastAsia="Arial" w:hAnsi="Arial" w:cs="Arial"/>
                <w:color w:val="010000"/>
                <w:sz w:val="20"/>
                <w:szCs w:val="20"/>
              </w:rPr>
            </w:pPr>
            <w:r>
              <w:rPr>
                <w:rFonts w:ascii="Arial" w:hAnsi="Arial"/>
                <w:color w:val="010000"/>
                <w:sz w:val="20"/>
              </w:rPr>
              <w:t>Approve the documents of the Annual General Meeting of Shareholders 2023</w:t>
            </w:r>
          </w:p>
        </w:tc>
      </w:tr>
      <w:tr w:rsidR="00FB5F8E" w14:paraId="2AB07D0D" w14:textId="77777777" w:rsidTr="00FB5F8E">
        <w:tc>
          <w:tcPr>
            <w:tcW w:w="311" w:type="pct"/>
            <w:shd w:val="clear" w:color="auto" w:fill="auto"/>
            <w:tcMar>
              <w:top w:w="0" w:type="dxa"/>
              <w:bottom w:w="0" w:type="dxa"/>
            </w:tcMar>
            <w:vAlign w:val="center"/>
          </w:tcPr>
          <w:p w14:paraId="2913E01B"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204" w:type="pct"/>
            <w:shd w:val="clear" w:color="auto" w:fill="auto"/>
            <w:tcMar>
              <w:top w:w="0" w:type="dxa"/>
              <w:bottom w:w="0" w:type="dxa"/>
            </w:tcMar>
            <w:vAlign w:val="center"/>
          </w:tcPr>
          <w:p w14:paraId="7A8944D2"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113/NQ/2023/HDQT</w:t>
            </w:r>
          </w:p>
        </w:tc>
        <w:tc>
          <w:tcPr>
            <w:tcW w:w="715" w:type="pct"/>
            <w:shd w:val="clear" w:color="auto" w:fill="auto"/>
            <w:tcMar>
              <w:top w:w="0" w:type="dxa"/>
              <w:bottom w:w="0" w:type="dxa"/>
            </w:tcMar>
            <w:vAlign w:val="center"/>
          </w:tcPr>
          <w:p w14:paraId="7F222FE6"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20, 2023</w:t>
            </w:r>
          </w:p>
        </w:tc>
        <w:tc>
          <w:tcPr>
            <w:tcW w:w="2769" w:type="pct"/>
            <w:shd w:val="clear" w:color="auto" w:fill="auto"/>
            <w:tcMar>
              <w:top w:w="0" w:type="dxa"/>
              <w:bottom w:w="0" w:type="dxa"/>
            </w:tcMar>
            <w:vAlign w:val="center"/>
          </w:tcPr>
          <w:p w14:paraId="5D9479AC" w14:textId="77777777" w:rsidR="00FB5F8E" w:rsidRDefault="00FB5F8E">
            <w:pPr>
              <w:numPr>
                <w:ilvl w:val="0"/>
                <w:numId w:val="3"/>
              </w:numPr>
              <w:pBdr>
                <w:top w:val="nil"/>
                <w:left w:val="nil"/>
                <w:bottom w:val="nil"/>
                <w:right w:val="nil"/>
                <w:between w:val="nil"/>
              </w:pBdr>
              <w:tabs>
                <w:tab w:val="left" w:pos="317"/>
                <w:tab w:val="left" w:pos="432"/>
              </w:tabs>
              <w:spacing w:after="120" w:line="360" w:lineRule="auto"/>
              <w:rPr>
                <w:rFonts w:ascii="Arial" w:eastAsia="Arial" w:hAnsi="Arial" w:cs="Arial"/>
                <w:color w:val="010000"/>
                <w:sz w:val="20"/>
                <w:szCs w:val="20"/>
              </w:rPr>
            </w:pPr>
            <w:r>
              <w:rPr>
                <w:rFonts w:ascii="Arial" w:hAnsi="Arial"/>
                <w:color w:val="010000"/>
                <w:sz w:val="20"/>
              </w:rPr>
              <w:t xml:space="preserve">Agree on approving the adjustment and supplement to the contents of the documents of the Annual General </w:t>
            </w:r>
            <w:r>
              <w:rPr>
                <w:rFonts w:ascii="Arial" w:hAnsi="Arial"/>
                <w:color w:val="010000"/>
                <w:sz w:val="20"/>
              </w:rPr>
              <w:lastRenderedPageBreak/>
              <w:t>Meeting of Shareholders 2023</w:t>
            </w:r>
          </w:p>
          <w:p w14:paraId="240CA3B6" w14:textId="77777777" w:rsidR="00FB5F8E" w:rsidRDefault="00FB5F8E">
            <w:pPr>
              <w:numPr>
                <w:ilvl w:val="0"/>
                <w:numId w:val="3"/>
              </w:numPr>
              <w:pBdr>
                <w:top w:val="nil"/>
                <w:left w:val="nil"/>
                <w:bottom w:val="nil"/>
                <w:right w:val="nil"/>
                <w:between w:val="nil"/>
              </w:pBdr>
              <w:tabs>
                <w:tab w:val="left" w:pos="269"/>
                <w:tab w:val="left" w:pos="432"/>
              </w:tabs>
              <w:spacing w:after="120" w:line="360" w:lineRule="auto"/>
              <w:rPr>
                <w:rFonts w:ascii="Arial" w:eastAsia="Arial" w:hAnsi="Arial" w:cs="Arial"/>
                <w:color w:val="010000"/>
                <w:sz w:val="20"/>
                <w:szCs w:val="20"/>
              </w:rPr>
            </w:pPr>
            <w:r>
              <w:rPr>
                <w:rFonts w:ascii="Arial" w:hAnsi="Arial"/>
                <w:color w:val="010000"/>
                <w:sz w:val="20"/>
              </w:rPr>
              <w:t>Assign the Executive Board to research and work with partners on issues related to the investment project for building a production line for hormones drugs, evaluate the effectiveness of the project and submit to the Board of Directors for consideration</w:t>
            </w:r>
          </w:p>
        </w:tc>
      </w:tr>
      <w:tr w:rsidR="00FB5F8E" w14:paraId="0996E18F" w14:textId="77777777" w:rsidTr="00FB5F8E">
        <w:tc>
          <w:tcPr>
            <w:tcW w:w="311" w:type="pct"/>
            <w:shd w:val="clear" w:color="auto" w:fill="auto"/>
            <w:tcMar>
              <w:top w:w="0" w:type="dxa"/>
              <w:bottom w:w="0" w:type="dxa"/>
            </w:tcMar>
            <w:vAlign w:val="center"/>
          </w:tcPr>
          <w:p w14:paraId="4FBA2527"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1204" w:type="pct"/>
            <w:shd w:val="clear" w:color="auto" w:fill="auto"/>
            <w:tcMar>
              <w:top w:w="0" w:type="dxa"/>
              <w:bottom w:w="0" w:type="dxa"/>
            </w:tcMar>
            <w:vAlign w:val="center"/>
          </w:tcPr>
          <w:p w14:paraId="3330234F"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121/NQ/2023/HDQT</w:t>
            </w:r>
          </w:p>
        </w:tc>
        <w:tc>
          <w:tcPr>
            <w:tcW w:w="715" w:type="pct"/>
            <w:shd w:val="clear" w:color="auto" w:fill="auto"/>
            <w:tcMar>
              <w:top w:w="0" w:type="dxa"/>
              <w:bottom w:w="0" w:type="dxa"/>
            </w:tcMar>
            <w:vAlign w:val="center"/>
          </w:tcPr>
          <w:p w14:paraId="58C754E1"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20, 2023</w:t>
            </w:r>
          </w:p>
        </w:tc>
        <w:tc>
          <w:tcPr>
            <w:tcW w:w="2769" w:type="pct"/>
            <w:shd w:val="clear" w:color="auto" w:fill="auto"/>
            <w:tcMar>
              <w:top w:w="0" w:type="dxa"/>
              <w:bottom w:w="0" w:type="dxa"/>
            </w:tcMar>
            <w:vAlign w:val="center"/>
          </w:tcPr>
          <w:p w14:paraId="72102B01"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 Agree on assigning the Executive Board to select a legal consulting company with experience in real estate and reputation to analyze and evaluate the legal status, the risks of the solutions on re-purchasing, proposed by the General Manager and the proposal of Ms. Nguyen Thi Cam and consult on legal and appropriate solutions</w:t>
            </w:r>
          </w:p>
          <w:p w14:paraId="714EBB73"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2. The Executive Board urgently carry out the investment in fire prevention and fighting at </w:t>
            </w:r>
            <w:proofErr w:type="spellStart"/>
            <w:r>
              <w:rPr>
                <w:rFonts w:ascii="Arial" w:hAnsi="Arial"/>
                <w:color w:val="010000"/>
                <w:sz w:val="20"/>
              </w:rPr>
              <w:t>Hoa</w:t>
            </w:r>
            <w:proofErr w:type="spellEnd"/>
            <w:r>
              <w:rPr>
                <w:rFonts w:ascii="Arial" w:hAnsi="Arial"/>
                <w:color w:val="010000"/>
                <w:sz w:val="20"/>
              </w:rPr>
              <w:t xml:space="preserve"> Minh project according to the procedures of investing and purchasing fixed assets</w:t>
            </w:r>
          </w:p>
        </w:tc>
      </w:tr>
      <w:tr w:rsidR="00FB5F8E" w14:paraId="5F50BF6B" w14:textId="77777777" w:rsidTr="00FB5F8E">
        <w:tc>
          <w:tcPr>
            <w:tcW w:w="311" w:type="pct"/>
            <w:shd w:val="clear" w:color="auto" w:fill="auto"/>
            <w:tcMar>
              <w:top w:w="0" w:type="dxa"/>
              <w:bottom w:w="0" w:type="dxa"/>
            </w:tcMar>
            <w:vAlign w:val="center"/>
          </w:tcPr>
          <w:p w14:paraId="7C57F400"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204" w:type="pct"/>
            <w:shd w:val="clear" w:color="auto" w:fill="auto"/>
            <w:tcMar>
              <w:top w:w="0" w:type="dxa"/>
              <w:bottom w:w="0" w:type="dxa"/>
            </w:tcMar>
            <w:vAlign w:val="center"/>
          </w:tcPr>
          <w:p w14:paraId="5538A806"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123/NQ/2023/HDQT</w:t>
            </w:r>
          </w:p>
        </w:tc>
        <w:tc>
          <w:tcPr>
            <w:tcW w:w="715" w:type="pct"/>
            <w:shd w:val="clear" w:color="auto" w:fill="auto"/>
            <w:tcMar>
              <w:top w:w="0" w:type="dxa"/>
              <w:bottom w:w="0" w:type="dxa"/>
            </w:tcMar>
            <w:vAlign w:val="center"/>
          </w:tcPr>
          <w:p w14:paraId="7992CA1D"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14, 2023</w:t>
            </w:r>
          </w:p>
        </w:tc>
        <w:tc>
          <w:tcPr>
            <w:tcW w:w="2769" w:type="pct"/>
            <w:shd w:val="clear" w:color="auto" w:fill="auto"/>
            <w:tcMar>
              <w:top w:w="0" w:type="dxa"/>
              <w:bottom w:w="0" w:type="dxa"/>
            </w:tcMar>
            <w:vAlign w:val="center"/>
          </w:tcPr>
          <w:p w14:paraId="0F60B5DF" w14:textId="77777777" w:rsidR="00FB5F8E" w:rsidRDefault="00FB5F8E">
            <w:pPr>
              <w:numPr>
                <w:ilvl w:val="0"/>
                <w:numId w:val="4"/>
              </w:numPr>
              <w:pBdr>
                <w:top w:val="nil"/>
                <w:left w:val="nil"/>
                <w:bottom w:val="nil"/>
                <w:right w:val="nil"/>
                <w:between w:val="nil"/>
              </w:pBdr>
              <w:tabs>
                <w:tab w:val="left" w:pos="293"/>
                <w:tab w:val="left" w:pos="432"/>
              </w:tabs>
              <w:spacing w:after="120" w:line="360" w:lineRule="auto"/>
              <w:rPr>
                <w:rFonts w:ascii="Arial" w:eastAsia="Arial" w:hAnsi="Arial" w:cs="Arial"/>
                <w:color w:val="010000"/>
                <w:sz w:val="20"/>
                <w:szCs w:val="20"/>
              </w:rPr>
            </w:pPr>
            <w:r>
              <w:rPr>
                <w:rFonts w:ascii="Arial" w:hAnsi="Arial"/>
                <w:color w:val="010000"/>
                <w:sz w:val="20"/>
              </w:rPr>
              <w:t xml:space="preserve">Agree on not implementing the solutions on re-purchasing the land plot No. 80, Tran </w:t>
            </w:r>
            <w:proofErr w:type="spellStart"/>
            <w:r>
              <w:rPr>
                <w:rFonts w:ascii="Arial" w:hAnsi="Arial"/>
                <w:color w:val="010000"/>
                <w:sz w:val="20"/>
              </w:rPr>
              <w:t>Phu</w:t>
            </w:r>
            <w:proofErr w:type="spellEnd"/>
            <w:r>
              <w:rPr>
                <w:rFonts w:ascii="Arial" w:hAnsi="Arial"/>
                <w:color w:val="010000"/>
                <w:sz w:val="20"/>
              </w:rPr>
              <w:t xml:space="preserve"> Street, Hai </w:t>
            </w:r>
            <w:proofErr w:type="spellStart"/>
            <w:r>
              <w:rPr>
                <w:rFonts w:ascii="Arial" w:hAnsi="Arial"/>
                <w:color w:val="010000"/>
                <w:sz w:val="20"/>
              </w:rPr>
              <w:t>Chau</w:t>
            </w:r>
            <w:proofErr w:type="spellEnd"/>
            <w:r>
              <w:rPr>
                <w:rFonts w:ascii="Arial" w:hAnsi="Arial"/>
                <w:color w:val="010000"/>
                <w:sz w:val="20"/>
              </w:rPr>
              <w:t xml:space="preserve"> District, Da Nang City according to the report of the General Manager and the proposal of Ms. Nguyen Thi </w:t>
            </w:r>
            <w:proofErr w:type="spellStart"/>
            <w:r>
              <w:rPr>
                <w:rFonts w:ascii="Arial" w:hAnsi="Arial"/>
                <w:color w:val="010000"/>
                <w:sz w:val="20"/>
              </w:rPr>
              <w:t>Ca</w:t>
            </w:r>
            <w:proofErr w:type="spellEnd"/>
            <w:r>
              <w:rPr>
                <w:rFonts w:ascii="Arial" w:hAnsi="Arial"/>
                <w:color w:val="010000"/>
                <w:sz w:val="20"/>
              </w:rPr>
              <w:t xml:space="preserve"> at the present time</w:t>
            </w:r>
          </w:p>
          <w:p w14:paraId="0C2DDEE4" w14:textId="77777777" w:rsidR="00FB5F8E" w:rsidRDefault="00FB5F8E">
            <w:pPr>
              <w:numPr>
                <w:ilvl w:val="0"/>
                <w:numId w:val="4"/>
              </w:numPr>
              <w:pBdr>
                <w:top w:val="nil"/>
                <w:left w:val="nil"/>
                <w:bottom w:val="nil"/>
                <w:right w:val="nil"/>
                <w:between w:val="nil"/>
              </w:pBdr>
              <w:tabs>
                <w:tab w:val="left" w:pos="283"/>
                <w:tab w:val="left" w:pos="432"/>
              </w:tabs>
              <w:spacing w:after="120" w:line="360" w:lineRule="auto"/>
              <w:rPr>
                <w:rFonts w:ascii="Arial" w:eastAsia="Arial" w:hAnsi="Arial" w:cs="Arial"/>
                <w:color w:val="010000"/>
                <w:sz w:val="20"/>
                <w:szCs w:val="20"/>
              </w:rPr>
            </w:pPr>
            <w:r>
              <w:rPr>
                <w:rFonts w:ascii="Arial" w:hAnsi="Arial"/>
                <w:color w:val="010000"/>
                <w:sz w:val="20"/>
              </w:rPr>
              <w:t>Approve the policy on investing in HPLC system for the testing Assign the General Manager to implement the assets purchasing according to the regulations.</w:t>
            </w:r>
          </w:p>
          <w:p w14:paraId="56CC911E" w14:textId="77777777" w:rsidR="00FB5F8E" w:rsidRDefault="00FB5F8E">
            <w:pPr>
              <w:numPr>
                <w:ilvl w:val="0"/>
                <w:numId w:val="4"/>
              </w:numPr>
              <w:pBdr>
                <w:top w:val="nil"/>
                <w:left w:val="nil"/>
                <w:bottom w:val="nil"/>
                <w:right w:val="nil"/>
                <w:between w:val="nil"/>
              </w:pBdr>
              <w:tabs>
                <w:tab w:val="left" w:pos="302"/>
                <w:tab w:val="left" w:pos="432"/>
              </w:tabs>
              <w:spacing w:after="120" w:line="360" w:lineRule="auto"/>
              <w:rPr>
                <w:rFonts w:ascii="Arial" w:eastAsia="Arial" w:hAnsi="Arial" w:cs="Arial"/>
                <w:color w:val="010000"/>
                <w:sz w:val="20"/>
                <w:szCs w:val="20"/>
              </w:rPr>
            </w:pPr>
            <w:r>
              <w:rPr>
                <w:rFonts w:ascii="Arial" w:hAnsi="Arial"/>
                <w:color w:val="010000"/>
                <w:sz w:val="20"/>
              </w:rPr>
              <w:t>Assign the General Manager to make a plan to increase the charter capital and submit the draft to the Board of Directors for consideration and agreement</w:t>
            </w:r>
          </w:p>
        </w:tc>
      </w:tr>
      <w:tr w:rsidR="00FB5F8E" w14:paraId="4198175E" w14:textId="77777777" w:rsidTr="00FB5F8E">
        <w:tc>
          <w:tcPr>
            <w:tcW w:w="311" w:type="pct"/>
            <w:shd w:val="clear" w:color="auto" w:fill="auto"/>
            <w:tcMar>
              <w:top w:w="0" w:type="dxa"/>
              <w:bottom w:w="0" w:type="dxa"/>
            </w:tcMar>
            <w:vAlign w:val="center"/>
          </w:tcPr>
          <w:p w14:paraId="37CC53CC"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204" w:type="pct"/>
            <w:shd w:val="clear" w:color="auto" w:fill="auto"/>
            <w:tcMar>
              <w:top w:w="0" w:type="dxa"/>
              <w:bottom w:w="0" w:type="dxa"/>
            </w:tcMar>
            <w:vAlign w:val="center"/>
          </w:tcPr>
          <w:p w14:paraId="34B79BF1"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126/NQ/2023/HDQT</w:t>
            </w:r>
          </w:p>
        </w:tc>
        <w:tc>
          <w:tcPr>
            <w:tcW w:w="715" w:type="pct"/>
            <w:shd w:val="clear" w:color="auto" w:fill="auto"/>
            <w:tcMar>
              <w:top w:w="0" w:type="dxa"/>
              <w:bottom w:w="0" w:type="dxa"/>
            </w:tcMar>
            <w:vAlign w:val="center"/>
          </w:tcPr>
          <w:p w14:paraId="02E6366F"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 2023</w:t>
            </w:r>
          </w:p>
        </w:tc>
        <w:tc>
          <w:tcPr>
            <w:tcW w:w="2769" w:type="pct"/>
            <w:shd w:val="clear" w:color="auto" w:fill="auto"/>
            <w:tcMar>
              <w:top w:w="0" w:type="dxa"/>
              <w:bottom w:w="0" w:type="dxa"/>
            </w:tcMar>
            <w:vAlign w:val="center"/>
          </w:tcPr>
          <w:p w14:paraId="54C2F78C"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dismissal of Mr. Nguyen Ngoc </w:t>
            </w:r>
            <w:proofErr w:type="spellStart"/>
            <w:r>
              <w:rPr>
                <w:rFonts w:ascii="Arial" w:hAnsi="Arial"/>
                <w:color w:val="010000"/>
                <w:sz w:val="20"/>
              </w:rPr>
              <w:t>Tuong</w:t>
            </w:r>
            <w:proofErr w:type="spellEnd"/>
            <w:r>
              <w:rPr>
                <w:rFonts w:ascii="Arial" w:hAnsi="Arial"/>
                <w:color w:val="010000"/>
                <w:sz w:val="20"/>
              </w:rPr>
              <w:t xml:space="preserve"> from the position of Manager of Ho Chi Minh Branch and appointment of Mr. Nguyen Duc Anh - currently holding the position of Sales Manager of the Eastern Region - to concurrently hold the position of Manager of Ho Chi Minh Branch</w:t>
            </w:r>
          </w:p>
        </w:tc>
      </w:tr>
      <w:tr w:rsidR="00FB5F8E" w14:paraId="6A185E17" w14:textId="77777777" w:rsidTr="00FB5F8E">
        <w:tc>
          <w:tcPr>
            <w:tcW w:w="311" w:type="pct"/>
            <w:shd w:val="clear" w:color="auto" w:fill="auto"/>
            <w:tcMar>
              <w:top w:w="0" w:type="dxa"/>
              <w:bottom w:w="0" w:type="dxa"/>
            </w:tcMar>
            <w:vAlign w:val="center"/>
          </w:tcPr>
          <w:p w14:paraId="02C5490B"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1204" w:type="pct"/>
            <w:shd w:val="clear" w:color="auto" w:fill="auto"/>
            <w:tcMar>
              <w:top w:w="0" w:type="dxa"/>
              <w:bottom w:w="0" w:type="dxa"/>
            </w:tcMar>
            <w:vAlign w:val="center"/>
          </w:tcPr>
          <w:p w14:paraId="658FE0F1"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129/NQ/2023/HDQT</w:t>
            </w:r>
          </w:p>
        </w:tc>
        <w:tc>
          <w:tcPr>
            <w:tcW w:w="715" w:type="pct"/>
            <w:shd w:val="clear" w:color="auto" w:fill="auto"/>
            <w:tcMar>
              <w:top w:w="0" w:type="dxa"/>
              <w:bottom w:w="0" w:type="dxa"/>
            </w:tcMar>
            <w:vAlign w:val="center"/>
          </w:tcPr>
          <w:p w14:paraId="5BB5755D"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18, 2023</w:t>
            </w:r>
          </w:p>
        </w:tc>
        <w:tc>
          <w:tcPr>
            <w:tcW w:w="2769" w:type="pct"/>
            <w:shd w:val="clear" w:color="auto" w:fill="auto"/>
            <w:tcMar>
              <w:top w:w="0" w:type="dxa"/>
              <w:bottom w:w="0" w:type="dxa"/>
            </w:tcMar>
            <w:vAlign w:val="center"/>
          </w:tcPr>
          <w:p w14:paraId="5B644C45"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Truong </w:t>
            </w:r>
            <w:proofErr w:type="spellStart"/>
            <w:r>
              <w:rPr>
                <w:rFonts w:ascii="Arial" w:hAnsi="Arial"/>
                <w:color w:val="010000"/>
                <w:sz w:val="20"/>
              </w:rPr>
              <w:t>Thoai</w:t>
            </w:r>
            <w:proofErr w:type="spellEnd"/>
            <w:r>
              <w:rPr>
                <w:rFonts w:ascii="Arial" w:hAnsi="Arial"/>
                <w:color w:val="010000"/>
                <w:sz w:val="20"/>
              </w:rPr>
              <w:t xml:space="preserve"> </w:t>
            </w:r>
            <w:proofErr w:type="spellStart"/>
            <w:r>
              <w:rPr>
                <w:rFonts w:ascii="Arial" w:hAnsi="Arial"/>
                <w:color w:val="010000"/>
                <w:sz w:val="20"/>
              </w:rPr>
              <w:t>Nhan</w:t>
            </w:r>
            <w:proofErr w:type="spellEnd"/>
            <w:r>
              <w:rPr>
                <w:rFonts w:ascii="Arial" w:hAnsi="Arial"/>
                <w:color w:val="010000"/>
                <w:sz w:val="20"/>
              </w:rPr>
              <w:t xml:space="preserve"> - the General Manager of Central Pharmaceutical JSC No.3 is the legal representatives of the account holder of Central Pharmaceutical JSC No.3 - Ho Chi Minh Branch at </w:t>
            </w:r>
            <w:proofErr w:type="spellStart"/>
            <w:r>
              <w:rPr>
                <w:rFonts w:ascii="Arial" w:hAnsi="Arial"/>
                <w:color w:val="010000"/>
                <w:sz w:val="20"/>
              </w:rPr>
              <w:lastRenderedPageBreak/>
              <w:t>Vietcombank</w:t>
            </w:r>
            <w:proofErr w:type="spellEnd"/>
            <w:r>
              <w:rPr>
                <w:rFonts w:ascii="Arial" w:hAnsi="Arial"/>
                <w:color w:val="010000"/>
                <w:sz w:val="20"/>
              </w:rPr>
              <w:t xml:space="preserve"> - Tan Dinh Branch</w:t>
            </w:r>
          </w:p>
        </w:tc>
      </w:tr>
      <w:tr w:rsidR="00FB5F8E" w14:paraId="70B072C0" w14:textId="77777777" w:rsidTr="00FB5F8E">
        <w:tc>
          <w:tcPr>
            <w:tcW w:w="311" w:type="pct"/>
            <w:shd w:val="clear" w:color="auto" w:fill="auto"/>
            <w:tcMar>
              <w:top w:w="0" w:type="dxa"/>
              <w:bottom w:w="0" w:type="dxa"/>
            </w:tcMar>
            <w:vAlign w:val="center"/>
          </w:tcPr>
          <w:p w14:paraId="43DE9530"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8</w:t>
            </w:r>
          </w:p>
        </w:tc>
        <w:tc>
          <w:tcPr>
            <w:tcW w:w="1204" w:type="pct"/>
            <w:shd w:val="clear" w:color="auto" w:fill="auto"/>
            <w:tcMar>
              <w:top w:w="0" w:type="dxa"/>
              <w:bottom w:w="0" w:type="dxa"/>
            </w:tcMar>
            <w:vAlign w:val="center"/>
          </w:tcPr>
          <w:p w14:paraId="4D0E1D71"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132/NQ/2023/HDQT</w:t>
            </w:r>
          </w:p>
        </w:tc>
        <w:tc>
          <w:tcPr>
            <w:tcW w:w="715" w:type="pct"/>
            <w:shd w:val="clear" w:color="auto" w:fill="auto"/>
            <w:tcMar>
              <w:top w:w="0" w:type="dxa"/>
              <w:bottom w:w="0" w:type="dxa"/>
            </w:tcMar>
            <w:vAlign w:val="center"/>
          </w:tcPr>
          <w:p w14:paraId="318C4B13"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10, 2023</w:t>
            </w:r>
          </w:p>
        </w:tc>
        <w:tc>
          <w:tcPr>
            <w:tcW w:w="2769" w:type="pct"/>
            <w:shd w:val="clear" w:color="auto" w:fill="auto"/>
            <w:tcMar>
              <w:top w:w="0" w:type="dxa"/>
              <w:bottom w:w="0" w:type="dxa"/>
            </w:tcMar>
            <w:vAlign w:val="center"/>
          </w:tcPr>
          <w:p w14:paraId="6E28D544"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bonus payment 2022 of the Board of Directors, the Supervisory Board according to the General Mandate 2023</w:t>
            </w:r>
          </w:p>
        </w:tc>
      </w:tr>
      <w:tr w:rsidR="00FB5F8E" w14:paraId="04E40493" w14:textId="77777777" w:rsidTr="00FB5F8E">
        <w:tc>
          <w:tcPr>
            <w:tcW w:w="311" w:type="pct"/>
            <w:shd w:val="clear" w:color="auto" w:fill="auto"/>
            <w:tcMar>
              <w:top w:w="0" w:type="dxa"/>
              <w:bottom w:w="0" w:type="dxa"/>
            </w:tcMar>
            <w:vAlign w:val="center"/>
          </w:tcPr>
          <w:p w14:paraId="3C2F1700"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1204" w:type="pct"/>
            <w:shd w:val="clear" w:color="auto" w:fill="auto"/>
            <w:tcMar>
              <w:top w:w="0" w:type="dxa"/>
              <w:bottom w:w="0" w:type="dxa"/>
            </w:tcMar>
            <w:vAlign w:val="center"/>
          </w:tcPr>
          <w:p w14:paraId="75924086"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135/NQ/2023/HDQT</w:t>
            </w:r>
          </w:p>
        </w:tc>
        <w:tc>
          <w:tcPr>
            <w:tcW w:w="715" w:type="pct"/>
            <w:shd w:val="clear" w:color="auto" w:fill="auto"/>
            <w:tcMar>
              <w:top w:w="0" w:type="dxa"/>
              <w:bottom w:w="0" w:type="dxa"/>
            </w:tcMar>
            <w:vAlign w:val="center"/>
          </w:tcPr>
          <w:p w14:paraId="06C2599B"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31, 2023</w:t>
            </w:r>
          </w:p>
        </w:tc>
        <w:tc>
          <w:tcPr>
            <w:tcW w:w="2769" w:type="pct"/>
            <w:shd w:val="clear" w:color="auto" w:fill="auto"/>
            <w:tcMar>
              <w:top w:w="0" w:type="dxa"/>
              <w:bottom w:w="0" w:type="dxa"/>
            </w:tcMar>
            <w:vAlign w:val="center"/>
          </w:tcPr>
          <w:p w14:paraId="68F44BC6"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 Ms. Tran Dam Thi Viet from the position of the Chief Accountant of Central Pharmaceutical JSC No.3 from September 01, 2023</w:t>
            </w:r>
          </w:p>
        </w:tc>
      </w:tr>
      <w:tr w:rsidR="00FB5F8E" w14:paraId="4AD5578E" w14:textId="77777777" w:rsidTr="00FB5F8E">
        <w:tc>
          <w:tcPr>
            <w:tcW w:w="311" w:type="pct"/>
            <w:shd w:val="clear" w:color="auto" w:fill="auto"/>
            <w:tcMar>
              <w:top w:w="0" w:type="dxa"/>
              <w:bottom w:w="0" w:type="dxa"/>
            </w:tcMar>
            <w:vAlign w:val="center"/>
          </w:tcPr>
          <w:p w14:paraId="3A9029EF"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1204" w:type="pct"/>
            <w:shd w:val="clear" w:color="auto" w:fill="auto"/>
            <w:tcMar>
              <w:top w:w="0" w:type="dxa"/>
              <w:bottom w:w="0" w:type="dxa"/>
            </w:tcMar>
            <w:vAlign w:val="center"/>
          </w:tcPr>
          <w:p w14:paraId="47A587F2"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136/QD- HDQT</w:t>
            </w:r>
          </w:p>
        </w:tc>
        <w:tc>
          <w:tcPr>
            <w:tcW w:w="715" w:type="pct"/>
            <w:shd w:val="clear" w:color="auto" w:fill="auto"/>
            <w:tcMar>
              <w:top w:w="0" w:type="dxa"/>
              <w:bottom w:w="0" w:type="dxa"/>
            </w:tcMar>
            <w:vAlign w:val="center"/>
          </w:tcPr>
          <w:p w14:paraId="345D2BC0"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31, 2023</w:t>
            </w:r>
          </w:p>
        </w:tc>
        <w:tc>
          <w:tcPr>
            <w:tcW w:w="2769" w:type="pct"/>
            <w:shd w:val="clear" w:color="auto" w:fill="auto"/>
            <w:tcMar>
              <w:top w:w="0" w:type="dxa"/>
              <w:bottom w:w="0" w:type="dxa"/>
            </w:tcMar>
            <w:vAlign w:val="center"/>
          </w:tcPr>
          <w:p w14:paraId="7564409C"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 Ms. Tran Dam Thi Viet from the position of the Chief Accountant of Central Pharmaceutical JSC No.3 from September 01, 2023</w:t>
            </w:r>
          </w:p>
        </w:tc>
      </w:tr>
      <w:tr w:rsidR="00FB5F8E" w14:paraId="7291D65C" w14:textId="77777777" w:rsidTr="00FB5F8E">
        <w:tc>
          <w:tcPr>
            <w:tcW w:w="311" w:type="pct"/>
            <w:shd w:val="clear" w:color="auto" w:fill="auto"/>
            <w:tcMar>
              <w:top w:w="0" w:type="dxa"/>
              <w:bottom w:w="0" w:type="dxa"/>
            </w:tcMar>
            <w:vAlign w:val="center"/>
          </w:tcPr>
          <w:p w14:paraId="758CC1E4"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1204" w:type="pct"/>
            <w:shd w:val="clear" w:color="auto" w:fill="auto"/>
            <w:tcMar>
              <w:top w:w="0" w:type="dxa"/>
              <w:bottom w:w="0" w:type="dxa"/>
            </w:tcMar>
            <w:vAlign w:val="center"/>
          </w:tcPr>
          <w:p w14:paraId="33F749D4"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137/NQ/2023/HDQT</w:t>
            </w:r>
          </w:p>
        </w:tc>
        <w:tc>
          <w:tcPr>
            <w:tcW w:w="715" w:type="pct"/>
            <w:shd w:val="clear" w:color="auto" w:fill="auto"/>
            <w:tcMar>
              <w:top w:w="0" w:type="dxa"/>
              <w:bottom w:w="0" w:type="dxa"/>
            </w:tcMar>
            <w:vAlign w:val="center"/>
          </w:tcPr>
          <w:p w14:paraId="30D8298D"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31, 2023</w:t>
            </w:r>
          </w:p>
        </w:tc>
        <w:tc>
          <w:tcPr>
            <w:tcW w:w="2769" w:type="pct"/>
            <w:shd w:val="clear" w:color="auto" w:fill="auto"/>
            <w:tcMar>
              <w:top w:w="0" w:type="dxa"/>
              <w:bottom w:w="0" w:type="dxa"/>
            </w:tcMar>
            <w:vAlign w:val="center"/>
          </w:tcPr>
          <w:p w14:paraId="6FBED066"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Appoint Ms. Bui Thi Thu Hang to the position of accountant of Central Pharmaceutical JSC No.3 from September 09, 2023 </w:t>
            </w:r>
          </w:p>
        </w:tc>
      </w:tr>
      <w:tr w:rsidR="00FB5F8E" w14:paraId="2EF052E5" w14:textId="77777777" w:rsidTr="00FB5F8E">
        <w:tc>
          <w:tcPr>
            <w:tcW w:w="311" w:type="pct"/>
            <w:shd w:val="clear" w:color="auto" w:fill="auto"/>
            <w:tcMar>
              <w:top w:w="0" w:type="dxa"/>
              <w:bottom w:w="0" w:type="dxa"/>
            </w:tcMar>
            <w:vAlign w:val="center"/>
          </w:tcPr>
          <w:p w14:paraId="5FD98167"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204" w:type="pct"/>
            <w:shd w:val="clear" w:color="auto" w:fill="auto"/>
            <w:tcMar>
              <w:top w:w="0" w:type="dxa"/>
              <w:bottom w:w="0" w:type="dxa"/>
            </w:tcMar>
            <w:vAlign w:val="center"/>
          </w:tcPr>
          <w:p w14:paraId="36464188"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138/QD- HDQT</w:t>
            </w:r>
          </w:p>
        </w:tc>
        <w:tc>
          <w:tcPr>
            <w:tcW w:w="715" w:type="pct"/>
            <w:shd w:val="clear" w:color="auto" w:fill="auto"/>
            <w:tcMar>
              <w:top w:w="0" w:type="dxa"/>
              <w:bottom w:w="0" w:type="dxa"/>
            </w:tcMar>
            <w:vAlign w:val="center"/>
          </w:tcPr>
          <w:p w14:paraId="404CD493"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31, 2023</w:t>
            </w:r>
          </w:p>
        </w:tc>
        <w:tc>
          <w:tcPr>
            <w:tcW w:w="2769" w:type="pct"/>
            <w:shd w:val="clear" w:color="auto" w:fill="auto"/>
            <w:tcMar>
              <w:top w:w="0" w:type="dxa"/>
              <w:bottom w:w="0" w:type="dxa"/>
            </w:tcMar>
            <w:vAlign w:val="center"/>
          </w:tcPr>
          <w:p w14:paraId="5E83E0E5"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 Ms. Bui Thi Thu Hang to the position of accountant of Central Pharmaceutical JSC No.3 from September 09, 2023</w:t>
            </w:r>
          </w:p>
        </w:tc>
      </w:tr>
      <w:tr w:rsidR="00FB5F8E" w14:paraId="6DB6AE87" w14:textId="77777777" w:rsidTr="00FB5F8E">
        <w:tc>
          <w:tcPr>
            <w:tcW w:w="311" w:type="pct"/>
            <w:shd w:val="clear" w:color="auto" w:fill="auto"/>
            <w:tcMar>
              <w:top w:w="0" w:type="dxa"/>
              <w:bottom w:w="0" w:type="dxa"/>
            </w:tcMar>
            <w:vAlign w:val="center"/>
          </w:tcPr>
          <w:p w14:paraId="54A8FA0D"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1204" w:type="pct"/>
            <w:shd w:val="clear" w:color="auto" w:fill="auto"/>
            <w:tcMar>
              <w:top w:w="0" w:type="dxa"/>
              <w:bottom w:w="0" w:type="dxa"/>
            </w:tcMar>
            <w:vAlign w:val="center"/>
          </w:tcPr>
          <w:p w14:paraId="718D9CE9"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141/NQ/2023/HDQT</w:t>
            </w:r>
          </w:p>
        </w:tc>
        <w:tc>
          <w:tcPr>
            <w:tcW w:w="715" w:type="pct"/>
            <w:shd w:val="clear" w:color="auto" w:fill="auto"/>
            <w:tcMar>
              <w:top w:w="0" w:type="dxa"/>
              <w:bottom w:w="0" w:type="dxa"/>
            </w:tcMar>
            <w:vAlign w:val="center"/>
          </w:tcPr>
          <w:p w14:paraId="60C98ED4"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14, 2023</w:t>
            </w:r>
          </w:p>
        </w:tc>
        <w:tc>
          <w:tcPr>
            <w:tcW w:w="2769" w:type="pct"/>
            <w:shd w:val="clear" w:color="auto" w:fill="auto"/>
            <w:tcMar>
              <w:top w:w="0" w:type="dxa"/>
              <w:bottom w:w="0" w:type="dxa"/>
            </w:tcMar>
            <w:vAlign w:val="center"/>
          </w:tcPr>
          <w:p w14:paraId="2F794258"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dividend payment 2022 in cash</w:t>
            </w:r>
          </w:p>
          <w:p w14:paraId="59F2EFF3" w14:textId="77777777" w:rsidR="00FB5F8E" w:rsidRDefault="00FB5F8E">
            <w:pPr>
              <w:numPr>
                <w:ilvl w:val="0"/>
                <w:numId w:val="5"/>
              </w:numPr>
              <w:pBdr>
                <w:top w:val="nil"/>
                <w:left w:val="nil"/>
                <w:bottom w:val="nil"/>
                <w:right w:val="nil"/>
                <w:between w:val="nil"/>
              </w:pBdr>
              <w:tabs>
                <w:tab w:val="left" w:pos="322"/>
                <w:tab w:val="left" w:pos="432"/>
              </w:tabs>
              <w:spacing w:after="120" w:line="360" w:lineRule="auto"/>
              <w:rPr>
                <w:rFonts w:ascii="Arial" w:eastAsia="Arial" w:hAnsi="Arial" w:cs="Arial"/>
                <w:color w:val="010000"/>
                <w:sz w:val="20"/>
                <w:szCs w:val="20"/>
              </w:rPr>
            </w:pPr>
            <w:r>
              <w:rPr>
                <w:rFonts w:ascii="Arial" w:hAnsi="Arial"/>
                <w:color w:val="010000"/>
                <w:sz w:val="20"/>
              </w:rPr>
              <w:t>Record date to exercise rights to pay dividends in 2022: September 27, 2023</w:t>
            </w:r>
          </w:p>
          <w:p w14:paraId="57EC3024" w14:textId="77777777" w:rsidR="00FB5F8E" w:rsidRDefault="00FB5F8E">
            <w:pPr>
              <w:numPr>
                <w:ilvl w:val="0"/>
                <w:numId w:val="5"/>
              </w:numPr>
              <w:pBdr>
                <w:top w:val="nil"/>
                <w:left w:val="nil"/>
                <w:bottom w:val="nil"/>
                <w:right w:val="nil"/>
                <w:between w:val="nil"/>
              </w:pBdr>
              <w:tabs>
                <w:tab w:val="left" w:pos="192"/>
                <w:tab w:val="left" w:pos="432"/>
              </w:tabs>
              <w:spacing w:after="120" w:line="360" w:lineRule="auto"/>
              <w:rPr>
                <w:rFonts w:ascii="Arial" w:eastAsia="Arial" w:hAnsi="Arial" w:cs="Arial"/>
                <w:color w:val="010000"/>
                <w:sz w:val="20"/>
                <w:szCs w:val="20"/>
              </w:rPr>
            </w:pPr>
            <w:r>
              <w:rPr>
                <w:rFonts w:ascii="Arial" w:hAnsi="Arial"/>
                <w:color w:val="010000"/>
                <w:sz w:val="20"/>
              </w:rPr>
              <w:t>Interest payment term: October 6, 2023</w:t>
            </w:r>
          </w:p>
          <w:p w14:paraId="1AFFC061" w14:textId="77777777" w:rsidR="00FB5F8E" w:rsidRDefault="00FB5F8E">
            <w:pPr>
              <w:numPr>
                <w:ilvl w:val="0"/>
                <w:numId w:val="5"/>
              </w:numPr>
              <w:pBdr>
                <w:top w:val="nil"/>
                <w:left w:val="nil"/>
                <w:bottom w:val="nil"/>
                <w:right w:val="nil"/>
                <w:between w:val="nil"/>
              </w:pBdr>
              <w:tabs>
                <w:tab w:val="left" w:pos="202"/>
                <w:tab w:val="left" w:pos="432"/>
              </w:tabs>
              <w:spacing w:after="120" w:line="360" w:lineRule="auto"/>
              <w:rPr>
                <w:rFonts w:ascii="Arial" w:eastAsia="Arial" w:hAnsi="Arial" w:cs="Arial"/>
                <w:color w:val="010000"/>
                <w:sz w:val="20"/>
                <w:szCs w:val="20"/>
              </w:rPr>
            </w:pPr>
            <w:r>
              <w:rPr>
                <w:rFonts w:ascii="Arial" w:hAnsi="Arial"/>
                <w:color w:val="010000"/>
                <w:sz w:val="20"/>
              </w:rPr>
              <w:t>Location:</w:t>
            </w:r>
          </w:p>
          <w:p w14:paraId="608400E9"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For deposited securities: Owners implement the procedures to receive dividends at Depository Members where their deposited accounts were opened.</w:t>
            </w:r>
          </w:p>
          <w:p w14:paraId="4323C2E9"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For undeposited securities: Owners implement the procedures to receive dividends at the Accounting Department of Central Pharmaceutical JSC No.3 from October 06, 2023 and present ID card </w:t>
            </w:r>
          </w:p>
        </w:tc>
      </w:tr>
      <w:tr w:rsidR="00FB5F8E" w14:paraId="6B4F08B8" w14:textId="77777777" w:rsidTr="00FB5F8E">
        <w:tc>
          <w:tcPr>
            <w:tcW w:w="311" w:type="pct"/>
            <w:shd w:val="clear" w:color="auto" w:fill="auto"/>
            <w:tcMar>
              <w:top w:w="0" w:type="dxa"/>
              <w:bottom w:w="0" w:type="dxa"/>
            </w:tcMar>
            <w:vAlign w:val="center"/>
          </w:tcPr>
          <w:p w14:paraId="14525DC4"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w:t>
            </w:r>
          </w:p>
        </w:tc>
        <w:tc>
          <w:tcPr>
            <w:tcW w:w="1204" w:type="pct"/>
            <w:shd w:val="clear" w:color="auto" w:fill="auto"/>
            <w:tcMar>
              <w:top w:w="0" w:type="dxa"/>
              <w:bottom w:w="0" w:type="dxa"/>
            </w:tcMar>
            <w:vAlign w:val="center"/>
          </w:tcPr>
          <w:p w14:paraId="36E3F142"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146/NQ/2023/HDQT</w:t>
            </w:r>
          </w:p>
        </w:tc>
        <w:tc>
          <w:tcPr>
            <w:tcW w:w="715" w:type="pct"/>
            <w:shd w:val="clear" w:color="auto" w:fill="auto"/>
            <w:tcMar>
              <w:top w:w="0" w:type="dxa"/>
              <w:bottom w:w="0" w:type="dxa"/>
            </w:tcMar>
            <w:vAlign w:val="center"/>
          </w:tcPr>
          <w:p w14:paraId="61AB4EA3" w14:textId="77777777" w:rsidR="00FB5F8E" w:rsidRDefault="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28, 2023</w:t>
            </w:r>
          </w:p>
        </w:tc>
        <w:tc>
          <w:tcPr>
            <w:tcW w:w="2769" w:type="pct"/>
            <w:shd w:val="clear" w:color="auto" w:fill="auto"/>
            <w:tcMar>
              <w:top w:w="0" w:type="dxa"/>
              <w:bottom w:w="0" w:type="dxa"/>
            </w:tcMar>
            <w:vAlign w:val="center"/>
          </w:tcPr>
          <w:p w14:paraId="03F49F02" w14:textId="77777777" w:rsidR="00FB5F8E" w:rsidRDefault="00FB5F8E">
            <w:pPr>
              <w:numPr>
                <w:ilvl w:val="0"/>
                <w:numId w:val="7"/>
              </w:numPr>
              <w:pBdr>
                <w:top w:val="nil"/>
                <w:left w:val="nil"/>
                <w:bottom w:val="nil"/>
                <w:right w:val="nil"/>
                <w:between w:val="nil"/>
              </w:pBdr>
              <w:tabs>
                <w:tab w:val="left" w:pos="206"/>
                <w:tab w:val="left" w:pos="432"/>
              </w:tabs>
              <w:spacing w:after="120" w:line="360" w:lineRule="auto"/>
              <w:rPr>
                <w:rFonts w:ascii="Arial" w:eastAsia="Arial" w:hAnsi="Arial" w:cs="Arial"/>
                <w:color w:val="010000"/>
                <w:sz w:val="20"/>
                <w:szCs w:val="20"/>
              </w:rPr>
            </w:pPr>
            <w:r>
              <w:rPr>
                <w:rFonts w:ascii="Arial" w:hAnsi="Arial"/>
                <w:color w:val="010000"/>
                <w:sz w:val="20"/>
              </w:rPr>
              <w:t>Agree on Corporation and General Meeting of Shareholders Report on increasing charter capital on the basis of using undistributed profit and the capital representative will report to ask for opinion of Vietnam Pharmaceutical Corporation - JSC</w:t>
            </w:r>
          </w:p>
          <w:p w14:paraId="5A84B065" w14:textId="77777777" w:rsidR="00FB5F8E" w:rsidRDefault="00FB5F8E">
            <w:pPr>
              <w:numPr>
                <w:ilvl w:val="0"/>
                <w:numId w:val="7"/>
              </w:numPr>
              <w:pBdr>
                <w:top w:val="nil"/>
                <w:left w:val="nil"/>
                <w:bottom w:val="nil"/>
                <w:right w:val="nil"/>
                <w:between w:val="nil"/>
              </w:pBdr>
              <w:tabs>
                <w:tab w:val="left" w:pos="206"/>
                <w:tab w:val="left" w:pos="432"/>
              </w:tabs>
              <w:spacing w:after="120" w:line="360" w:lineRule="auto"/>
              <w:rPr>
                <w:rFonts w:ascii="Arial" w:eastAsia="Arial" w:hAnsi="Arial" w:cs="Arial"/>
                <w:color w:val="010000"/>
                <w:sz w:val="20"/>
                <w:szCs w:val="20"/>
              </w:rPr>
            </w:pPr>
            <w:r>
              <w:rPr>
                <w:rFonts w:ascii="Arial" w:hAnsi="Arial"/>
                <w:color w:val="010000"/>
                <w:sz w:val="20"/>
              </w:rPr>
              <w:t xml:space="preserve">Agree on assigning General Manger to survey, research, analyze, and prepare a report on the </w:t>
            </w:r>
            <w:r>
              <w:rPr>
                <w:rFonts w:ascii="Arial" w:hAnsi="Arial"/>
                <w:color w:val="010000"/>
                <w:sz w:val="20"/>
              </w:rPr>
              <w:lastRenderedPageBreak/>
              <w:t>investment in the project of building a new pharmaceutical factory in the Industrial Zone of the area to submit to the Board of Directors for consideration and report for the General Director's opinion. Vietnam Pharmaceutical Corporation - JSC and General Meeting of Shareholders according to regulations.</w:t>
            </w:r>
          </w:p>
          <w:p w14:paraId="2F6FF406" w14:textId="77777777" w:rsidR="00FB5F8E" w:rsidRDefault="00FB5F8E">
            <w:pPr>
              <w:numPr>
                <w:ilvl w:val="0"/>
                <w:numId w:val="7"/>
              </w:numPr>
              <w:pBdr>
                <w:top w:val="nil"/>
                <w:left w:val="nil"/>
                <w:bottom w:val="nil"/>
                <w:right w:val="nil"/>
                <w:between w:val="nil"/>
              </w:pBdr>
              <w:tabs>
                <w:tab w:val="left" w:pos="202"/>
                <w:tab w:val="left" w:pos="432"/>
              </w:tabs>
              <w:spacing w:after="120" w:line="360" w:lineRule="auto"/>
              <w:rPr>
                <w:rFonts w:ascii="Arial" w:eastAsia="Arial" w:hAnsi="Arial" w:cs="Arial"/>
                <w:color w:val="010000"/>
                <w:sz w:val="20"/>
                <w:szCs w:val="20"/>
              </w:rPr>
            </w:pPr>
            <w:r>
              <w:rPr>
                <w:rFonts w:ascii="Arial" w:hAnsi="Arial"/>
                <w:color w:val="010000"/>
                <w:sz w:val="20"/>
              </w:rPr>
              <w:t xml:space="preserve">The Executive Board continue to build and complete the production and business plan 2024, at least equal to the implementation in 2023 and the minimum profit target is to increase at least by 5% compared to the implementation 2023 and submit </w:t>
            </w:r>
            <w:proofErr w:type="spellStart"/>
            <w:r>
              <w:rPr>
                <w:rFonts w:ascii="Arial" w:hAnsi="Arial"/>
                <w:color w:val="010000"/>
                <w:sz w:val="20"/>
              </w:rPr>
              <w:t>toe</w:t>
            </w:r>
            <w:proofErr w:type="spellEnd"/>
            <w:r>
              <w:rPr>
                <w:rFonts w:ascii="Arial" w:hAnsi="Arial"/>
                <w:color w:val="010000"/>
                <w:sz w:val="20"/>
              </w:rPr>
              <w:t xml:space="preserve"> the Board of Directors for consideration.</w:t>
            </w:r>
          </w:p>
        </w:tc>
      </w:tr>
    </w:tbl>
    <w:p w14:paraId="520E6E9B" w14:textId="77777777" w:rsidR="007C707C" w:rsidRDefault="002B6E38">
      <w:pPr>
        <w:numPr>
          <w:ilvl w:val="0"/>
          <w:numId w:val="1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The Supervisory Board;</w:t>
      </w:r>
    </w:p>
    <w:p w14:paraId="0EB62294" w14:textId="77777777" w:rsidR="007C707C" w:rsidRDefault="002B6E38">
      <w:pPr>
        <w:numPr>
          <w:ilvl w:val="0"/>
          <w:numId w:val="1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on members of the Supervisory Board:</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
        <w:gridCol w:w="2350"/>
        <w:gridCol w:w="1364"/>
        <w:gridCol w:w="2493"/>
        <w:gridCol w:w="2419"/>
      </w:tblGrid>
      <w:tr w:rsidR="007C707C" w14:paraId="514FE883" w14:textId="77777777">
        <w:tc>
          <w:tcPr>
            <w:tcW w:w="393" w:type="dxa"/>
            <w:shd w:val="clear" w:color="auto" w:fill="auto"/>
            <w:tcMar>
              <w:top w:w="0" w:type="dxa"/>
              <w:bottom w:w="0" w:type="dxa"/>
            </w:tcMar>
            <w:vAlign w:val="center"/>
          </w:tcPr>
          <w:p w14:paraId="7C593B50"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350" w:type="dxa"/>
            <w:shd w:val="clear" w:color="auto" w:fill="auto"/>
            <w:tcMar>
              <w:top w:w="0" w:type="dxa"/>
              <w:bottom w:w="0" w:type="dxa"/>
            </w:tcMar>
            <w:vAlign w:val="center"/>
          </w:tcPr>
          <w:p w14:paraId="06456B12"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Board/Audit Committee</w:t>
            </w:r>
          </w:p>
        </w:tc>
        <w:tc>
          <w:tcPr>
            <w:tcW w:w="1364" w:type="dxa"/>
            <w:shd w:val="clear" w:color="auto" w:fill="auto"/>
            <w:tcMar>
              <w:top w:w="0" w:type="dxa"/>
              <w:bottom w:w="0" w:type="dxa"/>
            </w:tcMar>
            <w:vAlign w:val="center"/>
          </w:tcPr>
          <w:p w14:paraId="30294085"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2493" w:type="dxa"/>
            <w:shd w:val="clear" w:color="auto" w:fill="auto"/>
            <w:tcMar>
              <w:top w:w="0" w:type="dxa"/>
              <w:bottom w:w="0" w:type="dxa"/>
            </w:tcMar>
            <w:vAlign w:val="center"/>
          </w:tcPr>
          <w:p w14:paraId="399D03E3"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Board/the Audit Committee</w:t>
            </w:r>
          </w:p>
        </w:tc>
        <w:tc>
          <w:tcPr>
            <w:tcW w:w="2419" w:type="dxa"/>
            <w:shd w:val="clear" w:color="auto" w:fill="auto"/>
            <w:tcMar>
              <w:top w:w="0" w:type="dxa"/>
              <w:bottom w:w="0" w:type="dxa"/>
            </w:tcMar>
            <w:vAlign w:val="center"/>
          </w:tcPr>
          <w:p w14:paraId="57AADF93"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7C707C" w14:paraId="51FCC460" w14:textId="77777777">
        <w:tc>
          <w:tcPr>
            <w:tcW w:w="393" w:type="dxa"/>
            <w:shd w:val="clear" w:color="auto" w:fill="auto"/>
            <w:tcMar>
              <w:top w:w="0" w:type="dxa"/>
              <w:bottom w:w="0" w:type="dxa"/>
            </w:tcMar>
            <w:vAlign w:val="center"/>
          </w:tcPr>
          <w:p w14:paraId="0197C8D4"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350" w:type="dxa"/>
            <w:shd w:val="clear" w:color="auto" w:fill="auto"/>
            <w:tcMar>
              <w:top w:w="0" w:type="dxa"/>
              <w:bottom w:w="0" w:type="dxa"/>
            </w:tcMar>
            <w:vAlign w:val="center"/>
          </w:tcPr>
          <w:p w14:paraId="37001B52"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Ngo Thi Thu </w:t>
            </w:r>
            <w:proofErr w:type="spellStart"/>
            <w:r>
              <w:rPr>
                <w:rFonts w:ascii="Arial" w:hAnsi="Arial"/>
                <w:color w:val="010000"/>
                <w:sz w:val="20"/>
              </w:rPr>
              <w:t>Hien</w:t>
            </w:r>
            <w:proofErr w:type="spellEnd"/>
          </w:p>
        </w:tc>
        <w:tc>
          <w:tcPr>
            <w:tcW w:w="1364" w:type="dxa"/>
            <w:shd w:val="clear" w:color="auto" w:fill="auto"/>
            <w:tcMar>
              <w:top w:w="0" w:type="dxa"/>
              <w:bottom w:w="0" w:type="dxa"/>
            </w:tcMar>
            <w:vAlign w:val="center"/>
          </w:tcPr>
          <w:p w14:paraId="1A24FC5F"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w:t>
            </w:r>
          </w:p>
        </w:tc>
        <w:tc>
          <w:tcPr>
            <w:tcW w:w="2493" w:type="dxa"/>
            <w:shd w:val="clear" w:color="auto" w:fill="auto"/>
            <w:tcMar>
              <w:top w:w="0" w:type="dxa"/>
              <w:bottom w:w="0" w:type="dxa"/>
            </w:tcMar>
            <w:vAlign w:val="center"/>
          </w:tcPr>
          <w:p w14:paraId="17F296D1"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01, 2020 - present</w:t>
            </w:r>
          </w:p>
        </w:tc>
        <w:tc>
          <w:tcPr>
            <w:tcW w:w="2419" w:type="dxa"/>
            <w:shd w:val="clear" w:color="auto" w:fill="auto"/>
            <w:tcMar>
              <w:top w:w="0" w:type="dxa"/>
              <w:bottom w:w="0" w:type="dxa"/>
            </w:tcMar>
            <w:vAlign w:val="center"/>
          </w:tcPr>
          <w:p w14:paraId="50907C48"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 - majoring in Accounting</w:t>
            </w:r>
          </w:p>
        </w:tc>
      </w:tr>
      <w:tr w:rsidR="007C707C" w14:paraId="66069229" w14:textId="77777777">
        <w:tc>
          <w:tcPr>
            <w:tcW w:w="393" w:type="dxa"/>
            <w:shd w:val="clear" w:color="auto" w:fill="auto"/>
            <w:tcMar>
              <w:top w:w="0" w:type="dxa"/>
              <w:bottom w:w="0" w:type="dxa"/>
            </w:tcMar>
            <w:vAlign w:val="center"/>
          </w:tcPr>
          <w:p w14:paraId="69067821"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350" w:type="dxa"/>
            <w:shd w:val="clear" w:color="auto" w:fill="auto"/>
            <w:tcMar>
              <w:top w:w="0" w:type="dxa"/>
              <w:bottom w:w="0" w:type="dxa"/>
            </w:tcMar>
            <w:vAlign w:val="center"/>
          </w:tcPr>
          <w:p w14:paraId="383B815A"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Ha Lan Anh</w:t>
            </w:r>
          </w:p>
        </w:tc>
        <w:tc>
          <w:tcPr>
            <w:tcW w:w="1364" w:type="dxa"/>
            <w:shd w:val="clear" w:color="auto" w:fill="auto"/>
            <w:tcMar>
              <w:top w:w="0" w:type="dxa"/>
              <w:bottom w:w="0" w:type="dxa"/>
            </w:tcMar>
            <w:vAlign w:val="center"/>
          </w:tcPr>
          <w:p w14:paraId="5DDE1ABB"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2493" w:type="dxa"/>
            <w:shd w:val="clear" w:color="auto" w:fill="auto"/>
            <w:tcMar>
              <w:top w:w="0" w:type="dxa"/>
              <w:bottom w:w="0" w:type="dxa"/>
            </w:tcMar>
            <w:vAlign w:val="center"/>
          </w:tcPr>
          <w:p w14:paraId="2CB46B40"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12, 2015 - present</w:t>
            </w:r>
          </w:p>
        </w:tc>
        <w:tc>
          <w:tcPr>
            <w:tcW w:w="2419" w:type="dxa"/>
            <w:shd w:val="clear" w:color="auto" w:fill="auto"/>
            <w:tcMar>
              <w:top w:w="0" w:type="dxa"/>
              <w:bottom w:w="0" w:type="dxa"/>
            </w:tcMar>
            <w:vAlign w:val="center"/>
          </w:tcPr>
          <w:p w14:paraId="20833EA2"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 - majoring in Law Studies</w:t>
            </w:r>
          </w:p>
        </w:tc>
      </w:tr>
      <w:tr w:rsidR="007C707C" w14:paraId="20A56412" w14:textId="77777777">
        <w:tc>
          <w:tcPr>
            <w:tcW w:w="393" w:type="dxa"/>
            <w:shd w:val="clear" w:color="auto" w:fill="auto"/>
            <w:tcMar>
              <w:top w:w="0" w:type="dxa"/>
              <w:bottom w:w="0" w:type="dxa"/>
            </w:tcMar>
            <w:vAlign w:val="center"/>
          </w:tcPr>
          <w:p w14:paraId="25220969"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350" w:type="dxa"/>
            <w:shd w:val="clear" w:color="auto" w:fill="auto"/>
            <w:tcMar>
              <w:top w:w="0" w:type="dxa"/>
              <w:bottom w:w="0" w:type="dxa"/>
            </w:tcMar>
            <w:vAlign w:val="center"/>
          </w:tcPr>
          <w:p w14:paraId="2EBDED80" w14:textId="3369AF91" w:rsidR="007C707C" w:rsidRDefault="002B6E38" w:rsidP="00FB5F8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The Nam</w:t>
            </w:r>
          </w:p>
        </w:tc>
        <w:tc>
          <w:tcPr>
            <w:tcW w:w="1364" w:type="dxa"/>
            <w:shd w:val="clear" w:color="auto" w:fill="auto"/>
            <w:tcMar>
              <w:top w:w="0" w:type="dxa"/>
              <w:bottom w:w="0" w:type="dxa"/>
            </w:tcMar>
            <w:vAlign w:val="center"/>
          </w:tcPr>
          <w:p w14:paraId="474D1919"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2493" w:type="dxa"/>
            <w:shd w:val="clear" w:color="auto" w:fill="auto"/>
            <w:tcMar>
              <w:top w:w="0" w:type="dxa"/>
              <w:bottom w:w="0" w:type="dxa"/>
            </w:tcMar>
            <w:vAlign w:val="center"/>
          </w:tcPr>
          <w:p w14:paraId="73C8A680"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06, 2021 - present</w:t>
            </w:r>
          </w:p>
        </w:tc>
        <w:tc>
          <w:tcPr>
            <w:tcW w:w="2419" w:type="dxa"/>
            <w:shd w:val="clear" w:color="auto" w:fill="auto"/>
            <w:tcMar>
              <w:top w:w="0" w:type="dxa"/>
              <w:bottom w:w="0" w:type="dxa"/>
            </w:tcMar>
            <w:vAlign w:val="center"/>
          </w:tcPr>
          <w:p w14:paraId="73A87535"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 - majoring in Accounting</w:t>
            </w:r>
          </w:p>
        </w:tc>
      </w:tr>
    </w:tbl>
    <w:p w14:paraId="03FCDD16" w14:textId="77777777" w:rsidR="007C707C" w:rsidRDefault="002B6E38">
      <w:pPr>
        <w:numPr>
          <w:ilvl w:val="0"/>
          <w:numId w:val="1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4"/>
        <w:gridCol w:w="2029"/>
        <w:gridCol w:w="1275"/>
        <w:gridCol w:w="2267"/>
        <w:gridCol w:w="2644"/>
      </w:tblGrid>
      <w:tr w:rsidR="007C707C" w14:paraId="401A3338" w14:textId="77777777">
        <w:tc>
          <w:tcPr>
            <w:tcW w:w="804" w:type="dxa"/>
            <w:shd w:val="clear" w:color="auto" w:fill="auto"/>
            <w:tcMar>
              <w:top w:w="0" w:type="dxa"/>
              <w:bottom w:w="0" w:type="dxa"/>
            </w:tcMar>
            <w:vAlign w:val="center"/>
          </w:tcPr>
          <w:p w14:paraId="16BA409A"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029" w:type="dxa"/>
            <w:shd w:val="clear" w:color="auto" w:fill="auto"/>
            <w:tcMar>
              <w:top w:w="0" w:type="dxa"/>
              <w:bottom w:w="0" w:type="dxa"/>
            </w:tcMar>
            <w:vAlign w:val="center"/>
          </w:tcPr>
          <w:p w14:paraId="024D22D9"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1275" w:type="dxa"/>
            <w:shd w:val="clear" w:color="auto" w:fill="auto"/>
            <w:tcMar>
              <w:top w:w="0" w:type="dxa"/>
              <w:bottom w:w="0" w:type="dxa"/>
            </w:tcMar>
            <w:vAlign w:val="center"/>
          </w:tcPr>
          <w:p w14:paraId="643E9C92"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267" w:type="dxa"/>
            <w:shd w:val="clear" w:color="auto" w:fill="auto"/>
            <w:tcMar>
              <w:top w:w="0" w:type="dxa"/>
              <w:bottom w:w="0" w:type="dxa"/>
            </w:tcMar>
            <w:vAlign w:val="center"/>
          </w:tcPr>
          <w:p w14:paraId="510980A8"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644" w:type="dxa"/>
            <w:shd w:val="clear" w:color="auto" w:fill="auto"/>
            <w:tcMar>
              <w:top w:w="0" w:type="dxa"/>
              <w:bottom w:w="0" w:type="dxa"/>
            </w:tcMar>
            <w:vAlign w:val="center"/>
          </w:tcPr>
          <w:p w14:paraId="749981EC"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the member of the Executive Board</w:t>
            </w:r>
          </w:p>
        </w:tc>
      </w:tr>
      <w:tr w:rsidR="007C707C" w14:paraId="179C79C7" w14:textId="77777777">
        <w:tc>
          <w:tcPr>
            <w:tcW w:w="804" w:type="dxa"/>
            <w:shd w:val="clear" w:color="auto" w:fill="auto"/>
            <w:tcMar>
              <w:top w:w="0" w:type="dxa"/>
              <w:bottom w:w="0" w:type="dxa"/>
            </w:tcMar>
            <w:vAlign w:val="center"/>
          </w:tcPr>
          <w:p w14:paraId="482BC82E"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029" w:type="dxa"/>
            <w:shd w:val="clear" w:color="auto" w:fill="auto"/>
            <w:tcMar>
              <w:top w:w="0" w:type="dxa"/>
              <w:bottom w:w="0" w:type="dxa"/>
            </w:tcMar>
            <w:vAlign w:val="center"/>
          </w:tcPr>
          <w:p w14:paraId="52AB6892"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Truong </w:t>
            </w:r>
            <w:proofErr w:type="spellStart"/>
            <w:r>
              <w:rPr>
                <w:rFonts w:ascii="Arial" w:hAnsi="Arial"/>
                <w:color w:val="010000"/>
                <w:sz w:val="20"/>
              </w:rPr>
              <w:t>Thoai</w:t>
            </w:r>
            <w:proofErr w:type="spellEnd"/>
            <w:r>
              <w:rPr>
                <w:rFonts w:ascii="Arial" w:hAnsi="Arial"/>
                <w:color w:val="010000"/>
                <w:sz w:val="20"/>
              </w:rPr>
              <w:t xml:space="preserve"> </w:t>
            </w:r>
            <w:proofErr w:type="spellStart"/>
            <w:r>
              <w:rPr>
                <w:rFonts w:ascii="Arial" w:hAnsi="Arial"/>
                <w:color w:val="010000"/>
                <w:sz w:val="20"/>
              </w:rPr>
              <w:t>Nhan</w:t>
            </w:r>
            <w:proofErr w:type="spellEnd"/>
          </w:p>
        </w:tc>
        <w:tc>
          <w:tcPr>
            <w:tcW w:w="1275" w:type="dxa"/>
            <w:shd w:val="clear" w:color="auto" w:fill="auto"/>
            <w:tcMar>
              <w:top w:w="0" w:type="dxa"/>
              <w:bottom w:w="0" w:type="dxa"/>
            </w:tcMar>
            <w:vAlign w:val="center"/>
          </w:tcPr>
          <w:p w14:paraId="14D79D68"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20, 1980</w:t>
            </w:r>
          </w:p>
        </w:tc>
        <w:tc>
          <w:tcPr>
            <w:tcW w:w="2267" w:type="dxa"/>
            <w:shd w:val="clear" w:color="auto" w:fill="auto"/>
            <w:tcMar>
              <w:top w:w="0" w:type="dxa"/>
              <w:bottom w:w="0" w:type="dxa"/>
            </w:tcMar>
            <w:vAlign w:val="center"/>
          </w:tcPr>
          <w:p w14:paraId="2EBE55A1"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 in Business Administration</w:t>
            </w:r>
          </w:p>
        </w:tc>
        <w:tc>
          <w:tcPr>
            <w:tcW w:w="2644" w:type="dxa"/>
            <w:shd w:val="clear" w:color="auto" w:fill="auto"/>
            <w:tcMar>
              <w:top w:w="0" w:type="dxa"/>
              <w:bottom w:w="0" w:type="dxa"/>
            </w:tcMar>
            <w:vAlign w:val="center"/>
          </w:tcPr>
          <w:p w14:paraId="56E7D9D4"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1, 2020</w:t>
            </w:r>
          </w:p>
        </w:tc>
      </w:tr>
    </w:tbl>
    <w:p w14:paraId="68F88003" w14:textId="77777777" w:rsidR="007C707C" w:rsidRDefault="002B6E38">
      <w:pPr>
        <w:numPr>
          <w:ilvl w:val="0"/>
          <w:numId w:val="1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Chief Accountant</w:t>
      </w:r>
    </w:p>
    <w:tbl>
      <w:tblPr>
        <w:tblStyle w:val="a3"/>
        <w:tblW w:w="9019" w:type="dxa"/>
        <w:tblLayout w:type="fixed"/>
        <w:tblLook w:val="0000" w:firstRow="0" w:lastRow="0" w:firstColumn="0" w:lastColumn="0" w:noHBand="0" w:noVBand="0"/>
      </w:tblPr>
      <w:tblGrid>
        <w:gridCol w:w="2405"/>
        <w:gridCol w:w="1843"/>
        <w:gridCol w:w="2551"/>
        <w:gridCol w:w="2220"/>
      </w:tblGrid>
      <w:tr w:rsidR="007C707C" w14:paraId="486A94D6" w14:textId="77777777">
        <w:tc>
          <w:tcPr>
            <w:tcW w:w="2405" w:type="dxa"/>
            <w:tcBorders>
              <w:top w:val="single" w:sz="4" w:space="0" w:color="000000"/>
              <w:left w:val="single" w:sz="4" w:space="0" w:color="000000"/>
            </w:tcBorders>
            <w:shd w:val="clear" w:color="auto" w:fill="auto"/>
            <w:tcMar>
              <w:top w:w="0" w:type="dxa"/>
              <w:bottom w:w="0" w:type="dxa"/>
            </w:tcMar>
            <w:vAlign w:val="center"/>
          </w:tcPr>
          <w:p w14:paraId="2053E030"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1843" w:type="dxa"/>
            <w:tcBorders>
              <w:top w:val="single" w:sz="4" w:space="0" w:color="000000"/>
              <w:left w:val="single" w:sz="4" w:space="0" w:color="000000"/>
            </w:tcBorders>
            <w:shd w:val="clear" w:color="auto" w:fill="auto"/>
            <w:tcMar>
              <w:top w:w="0" w:type="dxa"/>
              <w:bottom w:w="0" w:type="dxa"/>
            </w:tcMar>
            <w:vAlign w:val="center"/>
          </w:tcPr>
          <w:p w14:paraId="4CCC56E5"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551" w:type="dxa"/>
            <w:tcBorders>
              <w:top w:val="single" w:sz="4" w:space="0" w:color="000000"/>
              <w:left w:val="single" w:sz="4" w:space="0" w:color="000000"/>
            </w:tcBorders>
            <w:shd w:val="clear" w:color="auto" w:fill="auto"/>
            <w:tcMar>
              <w:top w:w="0" w:type="dxa"/>
              <w:bottom w:w="0" w:type="dxa"/>
            </w:tcMar>
            <w:vAlign w:val="center"/>
          </w:tcPr>
          <w:p w14:paraId="562E77A4"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22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FB0B05C"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7C707C" w14:paraId="3718FB11" w14:textId="77777777">
        <w:trPr>
          <w:trHeight w:val="940"/>
        </w:trPr>
        <w:tc>
          <w:tcPr>
            <w:tcW w:w="2405" w:type="dxa"/>
            <w:tcBorders>
              <w:top w:val="single" w:sz="4" w:space="0" w:color="000000"/>
              <w:left w:val="single" w:sz="4" w:space="0" w:color="000000"/>
            </w:tcBorders>
            <w:shd w:val="clear" w:color="auto" w:fill="auto"/>
            <w:tcMar>
              <w:top w:w="0" w:type="dxa"/>
              <w:bottom w:w="0" w:type="dxa"/>
            </w:tcMar>
            <w:vAlign w:val="center"/>
          </w:tcPr>
          <w:p w14:paraId="3BDCA04C"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Tran Dam Thi Viet</w:t>
            </w:r>
          </w:p>
        </w:tc>
        <w:tc>
          <w:tcPr>
            <w:tcW w:w="1843" w:type="dxa"/>
            <w:tcBorders>
              <w:top w:val="single" w:sz="4" w:space="0" w:color="000000"/>
              <w:left w:val="single" w:sz="4" w:space="0" w:color="000000"/>
            </w:tcBorders>
            <w:shd w:val="clear" w:color="auto" w:fill="auto"/>
            <w:tcMar>
              <w:top w:w="0" w:type="dxa"/>
              <w:bottom w:w="0" w:type="dxa"/>
            </w:tcMar>
            <w:vAlign w:val="center"/>
          </w:tcPr>
          <w:p w14:paraId="19FE5330"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28, 1992</w:t>
            </w:r>
          </w:p>
        </w:tc>
        <w:tc>
          <w:tcPr>
            <w:tcW w:w="2551" w:type="dxa"/>
            <w:tcBorders>
              <w:top w:val="single" w:sz="4" w:space="0" w:color="000000"/>
              <w:left w:val="single" w:sz="4" w:space="0" w:color="000000"/>
            </w:tcBorders>
            <w:shd w:val="clear" w:color="auto" w:fill="auto"/>
            <w:tcMar>
              <w:top w:w="0" w:type="dxa"/>
              <w:bottom w:w="0" w:type="dxa"/>
            </w:tcMar>
            <w:vAlign w:val="center"/>
          </w:tcPr>
          <w:p w14:paraId="4CCA082B" w14:textId="01FB0D9F"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 - Major in Accounting</w:t>
            </w:r>
          </w:p>
        </w:tc>
        <w:tc>
          <w:tcPr>
            <w:tcW w:w="222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DA82824"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Dismissal date September 01, 2023</w:t>
            </w:r>
          </w:p>
        </w:tc>
      </w:tr>
      <w:tr w:rsidR="007C707C" w14:paraId="4CC16ED1" w14:textId="77777777">
        <w:tc>
          <w:tcPr>
            <w:tcW w:w="240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649D1B"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Bui Thi Thu Hang</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EBFE29"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27, 1988</w:t>
            </w:r>
          </w:p>
        </w:tc>
        <w:tc>
          <w:tcPr>
            <w:tcW w:w="255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822D35"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0D1A93" w14:textId="77777777" w:rsidR="007C707C" w:rsidRDefault="002B6E3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September 04, 2023</w:t>
            </w:r>
          </w:p>
        </w:tc>
      </w:tr>
    </w:tbl>
    <w:p w14:paraId="33C513AE" w14:textId="77777777" w:rsidR="007C707C" w:rsidRDefault="002B6E38">
      <w:pPr>
        <w:numPr>
          <w:ilvl w:val="0"/>
          <w:numId w:val="6"/>
        </w:numPr>
        <w:pBdr>
          <w:top w:val="nil"/>
          <w:left w:val="nil"/>
          <w:bottom w:val="nil"/>
          <w:right w:val="nil"/>
          <w:between w:val="nil"/>
        </w:pBdr>
        <w:tabs>
          <w:tab w:val="left" w:pos="432"/>
          <w:tab w:val="left" w:pos="560"/>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2A90C631" w14:textId="77777777" w:rsidR="007C707C" w:rsidRDefault="002B6E38">
      <w:pPr>
        <w:numPr>
          <w:ilvl w:val="0"/>
          <w:numId w:val="6"/>
        </w:numPr>
        <w:pBdr>
          <w:top w:val="nil"/>
          <w:left w:val="nil"/>
          <w:bottom w:val="nil"/>
          <w:right w:val="nil"/>
          <w:between w:val="nil"/>
        </w:pBdr>
        <w:tabs>
          <w:tab w:val="left" w:pos="432"/>
          <w:tab w:val="left" w:pos="670"/>
        </w:tabs>
        <w:spacing w:after="120" w:line="360" w:lineRule="auto"/>
        <w:rPr>
          <w:rFonts w:ascii="Arial" w:eastAsia="Arial" w:hAnsi="Arial" w:cs="Arial"/>
          <w:color w:val="010000"/>
          <w:sz w:val="20"/>
          <w:szCs w:val="20"/>
        </w:rPr>
      </w:pPr>
      <w:r>
        <w:rPr>
          <w:rFonts w:ascii="Arial" w:hAnsi="Arial"/>
          <w:color w:val="010000"/>
          <w:sz w:val="20"/>
        </w:rPr>
        <w:t>List of affiliated persons of the public Company and transactions between the affiliated persons of the Company with the Company itself</w:t>
      </w:r>
    </w:p>
    <w:p w14:paraId="0F100053" w14:textId="77777777" w:rsidR="007C707C" w:rsidRDefault="002B6E38">
      <w:pPr>
        <w:numPr>
          <w:ilvl w:val="0"/>
          <w:numId w:val="8"/>
        </w:numPr>
        <w:pBdr>
          <w:top w:val="nil"/>
          <w:left w:val="nil"/>
          <w:bottom w:val="nil"/>
          <w:right w:val="nil"/>
          <w:between w:val="nil"/>
        </w:pBdr>
        <w:tabs>
          <w:tab w:val="left" w:pos="432"/>
          <w:tab w:val="left" w:pos="1107"/>
        </w:tabs>
        <w:spacing w:after="120" w:line="360" w:lineRule="auto"/>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and affiliated persons of PDMR None</w:t>
      </w:r>
    </w:p>
    <w:p w14:paraId="73E91E4E" w14:textId="77777777" w:rsidR="007C707C" w:rsidRDefault="002B6E38">
      <w:pPr>
        <w:numPr>
          <w:ilvl w:val="0"/>
          <w:numId w:val="8"/>
        </w:numPr>
        <w:pBdr>
          <w:top w:val="nil"/>
          <w:left w:val="nil"/>
          <w:bottom w:val="nil"/>
          <w:right w:val="nil"/>
          <w:between w:val="nil"/>
        </w:pBdr>
        <w:tabs>
          <w:tab w:val="left" w:pos="432"/>
          <w:tab w:val="left" w:pos="1112"/>
        </w:tabs>
        <w:spacing w:after="120" w:line="360" w:lineRule="auto"/>
        <w:rPr>
          <w:rFonts w:ascii="Arial" w:eastAsia="Arial" w:hAnsi="Arial" w:cs="Arial"/>
          <w:color w:val="010000"/>
          <w:sz w:val="20"/>
          <w:szCs w:val="20"/>
        </w:rPr>
      </w:pPr>
      <w:r>
        <w:rPr>
          <w:rFonts w:ascii="Arial" w:hAnsi="Arial"/>
          <w:color w:val="010000"/>
          <w:sz w:val="20"/>
        </w:rPr>
        <w:t>Transactions between PDMR of the Company, affiliated persons of PDMR and subsidiaries, companies controlled by the Company: None</w:t>
      </w:r>
    </w:p>
    <w:p w14:paraId="513C9257" w14:textId="77777777" w:rsidR="007C707C" w:rsidRDefault="002B6E38">
      <w:pPr>
        <w:numPr>
          <w:ilvl w:val="0"/>
          <w:numId w:val="8"/>
        </w:numPr>
        <w:pBdr>
          <w:top w:val="nil"/>
          <w:left w:val="nil"/>
          <w:bottom w:val="nil"/>
          <w:right w:val="nil"/>
          <w:between w:val="nil"/>
        </w:pBdr>
        <w:tabs>
          <w:tab w:val="left" w:pos="432"/>
          <w:tab w:val="left" w:pos="1122"/>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1BC70520" w14:textId="77777777" w:rsidR="007C707C" w:rsidRDefault="002B6E38">
      <w:pPr>
        <w:numPr>
          <w:ilvl w:val="1"/>
          <w:numId w:val="8"/>
        </w:numPr>
        <w:pBdr>
          <w:top w:val="nil"/>
          <w:left w:val="nil"/>
          <w:bottom w:val="nil"/>
          <w:right w:val="nil"/>
          <w:between w:val="nil"/>
        </w:pBdr>
        <w:tabs>
          <w:tab w:val="left" w:pos="432"/>
          <w:tab w:val="left" w:pos="1318"/>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where members of the Board of Directors, members of the Supervisory Board, the Manager (General Manager) and other managers have been founding members or members of the Board of Directors, the Executive Manager (General Manager) for the past three (03) years (calculated at the time of reporting): None</w:t>
      </w:r>
    </w:p>
    <w:p w14:paraId="3D1C5738" w14:textId="77777777" w:rsidR="007C707C" w:rsidRDefault="002B6E38">
      <w:pPr>
        <w:numPr>
          <w:ilvl w:val="1"/>
          <w:numId w:val="8"/>
        </w:numPr>
        <w:pBdr>
          <w:top w:val="nil"/>
          <w:left w:val="nil"/>
          <w:bottom w:val="nil"/>
          <w:right w:val="nil"/>
          <w:between w:val="nil"/>
        </w:pBdr>
        <w:tabs>
          <w:tab w:val="left" w:pos="432"/>
          <w:tab w:val="left" w:pos="1318"/>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where affiliated persons of members of the Board of Directors, members of the Supervisory Board, the Manager (the General Manager) and other managers are members of the Board of Directors or the Executive Manager (the General Manager) : None</w:t>
      </w:r>
    </w:p>
    <w:p w14:paraId="034ADAD6" w14:textId="77777777" w:rsidR="007C707C" w:rsidRDefault="002B6E38">
      <w:pPr>
        <w:numPr>
          <w:ilvl w:val="1"/>
          <w:numId w:val="8"/>
        </w:numPr>
        <w:pBdr>
          <w:top w:val="nil"/>
          <w:left w:val="nil"/>
          <w:bottom w:val="nil"/>
          <w:right w:val="nil"/>
          <w:between w:val="nil"/>
        </w:pBdr>
        <w:tabs>
          <w:tab w:val="left" w:pos="432"/>
          <w:tab w:val="left" w:pos="1318"/>
        </w:tabs>
        <w:spacing w:after="120" w:line="360" w:lineRule="auto"/>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the members of the Board of Directors, the members of the Supervisory Board, Manager (General Manager) and other managers: None</w:t>
      </w:r>
    </w:p>
    <w:p w14:paraId="69B9EEE6" w14:textId="77777777" w:rsidR="007C707C" w:rsidRDefault="002B6E38">
      <w:pPr>
        <w:numPr>
          <w:ilvl w:val="0"/>
          <w:numId w:val="6"/>
        </w:numPr>
        <w:pBdr>
          <w:top w:val="nil"/>
          <w:left w:val="nil"/>
          <w:bottom w:val="nil"/>
          <w:right w:val="nil"/>
          <w:between w:val="nil"/>
        </w:pBdr>
        <w:tabs>
          <w:tab w:val="left" w:pos="432"/>
          <w:tab w:val="left" w:pos="1501"/>
        </w:tabs>
        <w:spacing w:after="120" w:line="360" w:lineRule="auto"/>
        <w:rPr>
          <w:rFonts w:ascii="Arial" w:eastAsia="Arial" w:hAnsi="Arial" w:cs="Arial"/>
          <w:color w:val="010000"/>
          <w:sz w:val="20"/>
          <w:szCs w:val="20"/>
        </w:rPr>
      </w:pPr>
      <w:r>
        <w:rPr>
          <w:rFonts w:ascii="Arial" w:hAnsi="Arial"/>
          <w:color w:val="010000"/>
          <w:sz w:val="20"/>
        </w:rPr>
        <w:t xml:space="preserve">Share transactions of PDMR and affiliated persons of PDMR </w:t>
      </w:r>
    </w:p>
    <w:p w14:paraId="1D0EDF60" w14:textId="77777777" w:rsidR="007C707C" w:rsidRDefault="002B6E38">
      <w:pPr>
        <w:numPr>
          <w:ilvl w:val="0"/>
          <w:numId w:val="9"/>
        </w:numPr>
        <w:pBdr>
          <w:top w:val="nil"/>
          <w:left w:val="nil"/>
          <w:bottom w:val="nil"/>
          <w:right w:val="nil"/>
          <w:between w:val="nil"/>
        </w:pBdr>
        <w:tabs>
          <w:tab w:val="left" w:pos="387"/>
          <w:tab w:val="left" w:pos="432"/>
        </w:tabs>
        <w:spacing w:after="120" w:line="360" w:lineRule="auto"/>
        <w:rPr>
          <w:rFonts w:ascii="Arial" w:eastAsia="Arial" w:hAnsi="Arial" w:cs="Arial"/>
          <w:color w:val="010000"/>
          <w:sz w:val="20"/>
          <w:szCs w:val="20"/>
        </w:rPr>
      </w:pPr>
      <w:r>
        <w:rPr>
          <w:rFonts w:ascii="Arial" w:hAnsi="Arial"/>
          <w:color w:val="010000"/>
          <w:sz w:val="20"/>
        </w:rPr>
        <w:t>Company’s share transactions of PDMR and affiliated persons of PDMR None</w:t>
      </w:r>
    </w:p>
    <w:p w14:paraId="5E9C2CFB" w14:textId="77777777" w:rsidR="007C707C" w:rsidRDefault="002B6E38">
      <w:pPr>
        <w:numPr>
          <w:ilvl w:val="0"/>
          <w:numId w:val="6"/>
        </w:numPr>
        <w:pBdr>
          <w:top w:val="nil"/>
          <w:left w:val="nil"/>
          <w:bottom w:val="nil"/>
          <w:right w:val="nil"/>
          <w:between w:val="nil"/>
        </w:pBdr>
        <w:tabs>
          <w:tab w:val="left" w:pos="432"/>
          <w:tab w:val="left" w:pos="1481"/>
        </w:tabs>
        <w:spacing w:after="120" w:line="360" w:lineRule="auto"/>
        <w:rPr>
          <w:rFonts w:ascii="Arial" w:eastAsia="Arial" w:hAnsi="Arial" w:cs="Arial"/>
          <w:color w:val="010000"/>
          <w:sz w:val="20"/>
          <w:szCs w:val="20"/>
        </w:rPr>
      </w:pPr>
      <w:r>
        <w:rPr>
          <w:rFonts w:ascii="Arial" w:hAnsi="Arial"/>
          <w:color w:val="010000"/>
          <w:sz w:val="20"/>
        </w:rPr>
        <w:t>Other significant issues</w:t>
      </w:r>
    </w:p>
    <w:p w14:paraId="2876817C" w14:textId="77777777" w:rsidR="007C707C" w:rsidRDefault="007C707C">
      <w:pPr>
        <w:pBdr>
          <w:top w:val="nil"/>
          <w:left w:val="nil"/>
          <w:bottom w:val="nil"/>
          <w:right w:val="nil"/>
          <w:between w:val="nil"/>
        </w:pBdr>
        <w:tabs>
          <w:tab w:val="left" w:pos="432"/>
          <w:tab w:val="left" w:pos="1022"/>
        </w:tabs>
        <w:spacing w:after="120" w:line="360" w:lineRule="auto"/>
        <w:rPr>
          <w:rFonts w:ascii="Arial" w:eastAsia="Arial" w:hAnsi="Arial" w:cs="Arial"/>
          <w:color w:val="010000"/>
          <w:sz w:val="20"/>
          <w:szCs w:val="20"/>
        </w:rPr>
      </w:pPr>
      <w:bookmarkStart w:id="1" w:name="_heading=h.gjdgxs"/>
      <w:bookmarkEnd w:id="1"/>
    </w:p>
    <w:sectPr w:rsidR="007C707C">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2155F"/>
    <w:multiLevelType w:val="multilevel"/>
    <w:tmpl w:val="22545EF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9A92E7F"/>
    <w:multiLevelType w:val="multilevel"/>
    <w:tmpl w:val="F790D12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5747EEE"/>
    <w:multiLevelType w:val="multilevel"/>
    <w:tmpl w:val="77FEAAE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6F36A30"/>
    <w:multiLevelType w:val="multilevel"/>
    <w:tmpl w:val="F078DB4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A50757C"/>
    <w:multiLevelType w:val="multilevel"/>
    <w:tmpl w:val="D400871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2BE52B7"/>
    <w:multiLevelType w:val="multilevel"/>
    <w:tmpl w:val="D77AFB3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E076316"/>
    <w:multiLevelType w:val="multilevel"/>
    <w:tmpl w:val="1C6A51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F3039E7"/>
    <w:multiLevelType w:val="multilevel"/>
    <w:tmpl w:val="14EE5818"/>
    <w:lvl w:ilvl="0">
      <w:start w:val="1"/>
      <w:numFmt w:val="bullet"/>
      <w:lvlText w:val="-"/>
      <w:lvlJc w:val="left"/>
      <w:pPr>
        <w:ind w:left="0" w:firstLine="0"/>
      </w:pPr>
      <w:rPr>
        <w:rFonts w:ascii="Arial" w:eastAsia="Arial" w:hAnsi="Arial" w:cs="Arial"/>
        <w:b w:val="0"/>
        <w:i/>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4BF77A4"/>
    <w:multiLevelType w:val="multilevel"/>
    <w:tmpl w:val="66484DE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B4809BA"/>
    <w:multiLevelType w:val="multilevel"/>
    <w:tmpl w:val="B5B214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E3B2464"/>
    <w:multiLevelType w:val="multilevel"/>
    <w:tmpl w:val="8FC8923A"/>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67839D5"/>
    <w:multiLevelType w:val="multilevel"/>
    <w:tmpl w:val="D0FA9D56"/>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C715617"/>
    <w:multiLevelType w:val="multilevel"/>
    <w:tmpl w:val="E8325C6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12"/>
  </w:num>
  <w:num w:numId="3">
    <w:abstractNumId w:val="1"/>
  </w:num>
  <w:num w:numId="4">
    <w:abstractNumId w:val="3"/>
  </w:num>
  <w:num w:numId="5">
    <w:abstractNumId w:val="0"/>
  </w:num>
  <w:num w:numId="6">
    <w:abstractNumId w:val="11"/>
  </w:num>
  <w:num w:numId="7">
    <w:abstractNumId w:val="4"/>
  </w:num>
  <w:num w:numId="8">
    <w:abstractNumId w:val="2"/>
  </w:num>
  <w:num w:numId="9">
    <w:abstractNumId w:val="5"/>
  </w:num>
  <w:num w:numId="10">
    <w:abstractNumId w:val="7"/>
  </w:num>
  <w:num w:numId="11">
    <w:abstractNumId w:val="1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7C"/>
    <w:rsid w:val="002B6E38"/>
    <w:rsid w:val="007C707C"/>
    <w:rsid w:val="00F84A9E"/>
    <w:rsid w:val="00FB5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4A1DA"/>
  <w15:docId w15:val="{F2653845-6161-4606-A906-B3714732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Bodytext20">
    <w:name w:val="Body text (2)"/>
    <w:basedOn w:val="Normal"/>
    <w:link w:val="Bodytext2"/>
    <w:pPr>
      <w:ind w:firstLine="520"/>
    </w:pPr>
    <w:rPr>
      <w:rFonts w:ascii="Times New Roman" w:eastAsia="Times New Roman" w:hAnsi="Times New Roman" w:cs="Times New Roman"/>
      <w:b/>
      <w:bCs/>
    </w:rPr>
  </w:style>
  <w:style w:type="paragraph" w:styleId="BodyText">
    <w:name w:val="Body Text"/>
    <w:basedOn w:val="Normal"/>
    <w:link w:val="BodyTextChar"/>
    <w:qFormat/>
    <w:pPr>
      <w:ind w:firstLine="400"/>
    </w:pPr>
    <w:rPr>
      <w:rFonts w:ascii="Times New Roman" w:eastAsia="Times New Roman" w:hAnsi="Times New Roman" w:cs="Times New Roman"/>
      <w:sz w:val="28"/>
      <w:szCs w:val="28"/>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2"/>
      <w:szCs w:val="32"/>
    </w:rPr>
  </w:style>
  <w:style w:type="paragraph" w:customStyle="1" w:styleId="Bodytext30">
    <w:name w:val="Body text (3)"/>
    <w:basedOn w:val="Normal"/>
    <w:link w:val="Bodytext3"/>
    <w:pPr>
      <w:spacing w:line="233" w:lineRule="auto"/>
      <w:ind w:firstLine="440"/>
    </w:pPr>
    <w:rPr>
      <w:rFonts w:ascii="Times New Roman" w:eastAsia="Times New Roman" w:hAnsi="Times New Roman" w:cs="Times New Roman"/>
      <w:sz w:val="16"/>
      <w:szCs w:val="16"/>
    </w:rPr>
  </w:style>
  <w:style w:type="paragraph" w:customStyle="1" w:styleId="Tablecaption0">
    <w:name w:val="Table caption"/>
    <w:basedOn w:val="Normal"/>
    <w:link w:val="Tablecaption"/>
    <w:rPr>
      <w:rFonts w:ascii="Times New Roman" w:eastAsia="Times New Roman" w:hAnsi="Times New Roman" w:cs="Times New Roman"/>
      <w:sz w:val="28"/>
      <w:szCs w:val="28"/>
    </w:rPr>
  </w:style>
  <w:style w:type="paragraph" w:customStyle="1" w:styleId="Other0">
    <w:name w:val="Other"/>
    <w:basedOn w:val="Normal"/>
    <w:link w:val="Other"/>
    <w:rPr>
      <w:rFonts w:ascii="Times New Roman" w:eastAsia="Times New Roman" w:hAnsi="Times New Roman" w:cs="Times New Roman"/>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TFikSyw/hsz8Zpzj05djcdFtyw==">CgMxLjAyCGguZ2pkZ3hzOAByITFSLWFUXzd1NEd0YmZMeWE5X0R4RjU5X3llSHZ1Nmh1Wg==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2024-02-05T03:31:00Z</dcterms:created>
  <dcterms:modified xsi:type="dcterms:W3CDTF">2024-02-05T03:31:00Z</dcterms:modified>
</cp:coreProperties>
</file>