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76A1F" w14:textId="77777777" w:rsidR="00F35456" w:rsidRDefault="009D5157" w:rsidP="000B143F">
      <w:pPr>
        <w:pBdr>
          <w:top w:val="nil"/>
          <w:left w:val="nil"/>
          <w:bottom w:val="nil"/>
          <w:right w:val="nil"/>
          <w:between w:val="nil"/>
        </w:pBdr>
        <w:tabs>
          <w:tab w:val="left" w:pos="360"/>
          <w:tab w:val="left" w:pos="1738"/>
        </w:tabs>
        <w:spacing w:after="120" w:line="360" w:lineRule="auto"/>
        <w:jc w:val="both"/>
        <w:rPr>
          <w:rFonts w:ascii="Arial" w:eastAsia="Arial" w:hAnsi="Arial" w:cs="Arial"/>
          <w:color w:val="010000"/>
          <w:sz w:val="20"/>
          <w:szCs w:val="20"/>
        </w:rPr>
      </w:pPr>
      <w:r>
        <w:rPr>
          <w:rFonts w:ascii="Arial" w:hAnsi="Arial"/>
          <w:b/>
          <w:bCs/>
          <w:color w:val="010000"/>
          <w:sz w:val="20"/>
        </w:rPr>
        <w:t>VC1:</w:t>
      </w:r>
      <w:r>
        <w:rPr>
          <w:rFonts w:ascii="Arial" w:hAnsi="Arial"/>
          <w:b/>
          <w:color w:val="010000"/>
          <w:sz w:val="20"/>
        </w:rPr>
        <w:t xml:space="preserve"> Annual Corporate Governance Report 2023</w:t>
      </w:r>
    </w:p>
    <w:p w14:paraId="2B7ECA1B" w14:textId="77777777" w:rsidR="00F35456" w:rsidRDefault="009D5157" w:rsidP="000B143F">
      <w:pPr>
        <w:pBdr>
          <w:top w:val="nil"/>
          <w:left w:val="nil"/>
          <w:bottom w:val="nil"/>
          <w:right w:val="nil"/>
          <w:between w:val="nil"/>
        </w:pBdr>
        <w:tabs>
          <w:tab w:val="left" w:pos="360"/>
          <w:tab w:val="left" w:pos="1738"/>
        </w:tabs>
        <w:spacing w:after="120" w:line="360" w:lineRule="auto"/>
        <w:jc w:val="both"/>
        <w:rPr>
          <w:rFonts w:ascii="Arial" w:eastAsia="Arial" w:hAnsi="Arial" w:cs="Arial"/>
          <w:color w:val="010000"/>
          <w:sz w:val="20"/>
          <w:szCs w:val="20"/>
        </w:rPr>
      </w:pPr>
      <w:r>
        <w:rPr>
          <w:rFonts w:ascii="Arial" w:hAnsi="Arial"/>
          <w:color w:val="010000"/>
          <w:sz w:val="20"/>
        </w:rPr>
        <w:t xml:space="preserve">On January 27, 2024, Construction JSC No 1 announced the Report on corporate governance in 2023 as follows: </w:t>
      </w:r>
    </w:p>
    <w:p w14:paraId="3A1C330B" w14:textId="77777777" w:rsidR="00F35456" w:rsidRDefault="009D5157" w:rsidP="000B143F">
      <w:pPr>
        <w:numPr>
          <w:ilvl w:val="0"/>
          <w:numId w:val="8"/>
        </w:numPr>
        <w:pBdr>
          <w:top w:val="nil"/>
          <w:left w:val="nil"/>
          <w:bottom w:val="nil"/>
          <w:right w:val="nil"/>
          <w:between w:val="nil"/>
        </w:pBdr>
        <w:tabs>
          <w:tab w:val="left" w:pos="360"/>
          <w:tab w:val="left" w:pos="1738"/>
        </w:tabs>
        <w:spacing w:after="120" w:line="360" w:lineRule="auto"/>
        <w:jc w:val="both"/>
        <w:rPr>
          <w:rFonts w:ascii="Arial" w:eastAsia="Arial" w:hAnsi="Arial" w:cs="Arial"/>
          <w:color w:val="010000"/>
          <w:sz w:val="20"/>
          <w:szCs w:val="20"/>
        </w:rPr>
      </w:pPr>
      <w:r>
        <w:rPr>
          <w:rFonts w:ascii="Arial" w:hAnsi="Arial"/>
          <w:color w:val="010000"/>
          <w:sz w:val="20"/>
        </w:rPr>
        <w:t>Name of listed company: Construction JSC No 1</w:t>
      </w:r>
    </w:p>
    <w:p w14:paraId="66DF008A" w14:textId="77777777" w:rsidR="00F35456" w:rsidRDefault="009D5157" w:rsidP="000B143F">
      <w:pPr>
        <w:numPr>
          <w:ilvl w:val="0"/>
          <w:numId w:val="8"/>
        </w:numPr>
        <w:pBdr>
          <w:top w:val="nil"/>
          <w:left w:val="nil"/>
          <w:bottom w:val="nil"/>
          <w:right w:val="nil"/>
          <w:between w:val="nil"/>
        </w:pBdr>
        <w:tabs>
          <w:tab w:val="left" w:pos="360"/>
          <w:tab w:val="left" w:pos="1738"/>
        </w:tabs>
        <w:spacing w:after="120" w:line="360" w:lineRule="auto"/>
        <w:jc w:val="both"/>
        <w:rPr>
          <w:rFonts w:ascii="Arial" w:eastAsia="Arial" w:hAnsi="Arial" w:cs="Arial"/>
          <w:color w:val="010000"/>
          <w:sz w:val="20"/>
          <w:szCs w:val="20"/>
        </w:rPr>
      </w:pPr>
      <w:r>
        <w:rPr>
          <w:rFonts w:ascii="Arial" w:hAnsi="Arial"/>
          <w:color w:val="010000"/>
          <w:sz w:val="20"/>
        </w:rPr>
        <w:t xml:space="preserve">Head office address: D9, </w:t>
      </w:r>
      <w:proofErr w:type="spellStart"/>
      <w:r>
        <w:rPr>
          <w:rFonts w:ascii="Arial" w:hAnsi="Arial"/>
          <w:color w:val="010000"/>
          <w:sz w:val="20"/>
        </w:rPr>
        <w:t>Khuat</w:t>
      </w:r>
      <w:proofErr w:type="spellEnd"/>
      <w:r>
        <w:rPr>
          <w:rFonts w:ascii="Arial" w:hAnsi="Arial"/>
          <w:color w:val="010000"/>
          <w:sz w:val="20"/>
        </w:rPr>
        <w:t xml:space="preserve"> Duy Tien Street, Thanh Xuan Bac Ward, Thanh Xuan, Hanoi </w:t>
      </w:r>
    </w:p>
    <w:p w14:paraId="14249C48" w14:textId="77777777" w:rsidR="00F35456" w:rsidRDefault="009D5157" w:rsidP="000B143F">
      <w:pPr>
        <w:numPr>
          <w:ilvl w:val="0"/>
          <w:numId w:val="8"/>
        </w:numPr>
        <w:pBdr>
          <w:top w:val="nil"/>
          <w:left w:val="nil"/>
          <w:bottom w:val="nil"/>
          <w:right w:val="nil"/>
          <w:between w:val="nil"/>
        </w:pBdr>
        <w:tabs>
          <w:tab w:val="left" w:pos="360"/>
          <w:tab w:val="left" w:pos="1738"/>
        </w:tabs>
        <w:spacing w:after="120" w:line="360" w:lineRule="auto"/>
        <w:jc w:val="both"/>
        <w:rPr>
          <w:rFonts w:ascii="Arial" w:eastAsia="Arial" w:hAnsi="Arial" w:cs="Arial"/>
          <w:color w:val="010000"/>
          <w:sz w:val="20"/>
          <w:szCs w:val="20"/>
        </w:rPr>
      </w:pPr>
      <w:r>
        <w:rPr>
          <w:rFonts w:ascii="Arial" w:hAnsi="Arial"/>
          <w:color w:val="010000"/>
          <w:sz w:val="20"/>
        </w:rPr>
        <w:t xml:space="preserve">Transaction office: C1 Building - </w:t>
      </w:r>
      <w:proofErr w:type="spellStart"/>
      <w:r>
        <w:rPr>
          <w:rFonts w:ascii="Arial" w:hAnsi="Arial"/>
          <w:color w:val="010000"/>
          <w:sz w:val="20"/>
        </w:rPr>
        <w:t>Vinaconex</w:t>
      </w:r>
      <w:proofErr w:type="spellEnd"/>
      <w:r>
        <w:rPr>
          <w:rFonts w:ascii="Arial" w:hAnsi="Arial"/>
          <w:color w:val="010000"/>
          <w:sz w:val="20"/>
        </w:rPr>
        <w:t xml:space="preserve"> 1 Apartment - No. 289A </w:t>
      </w:r>
      <w:proofErr w:type="spellStart"/>
      <w:r>
        <w:rPr>
          <w:rFonts w:ascii="Arial" w:hAnsi="Arial"/>
          <w:color w:val="010000"/>
          <w:sz w:val="20"/>
        </w:rPr>
        <w:t>Khuat</w:t>
      </w:r>
      <w:proofErr w:type="spellEnd"/>
      <w:r>
        <w:rPr>
          <w:rFonts w:ascii="Arial" w:hAnsi="Arial"/>
          <w:color w:val="010000"/>
          <w:sz w:val="20"/>
        </w:rPr>
        <w:t xml:space="preserve"> Duy Tien Street, </w:t>
      </w:r>
      <w:proofErr w:type="spellStart"/>
      <w:r>
        <w:rPr>
          <w:rFonts w:ascii="Arial" w:hAnsi="Arial"/>
          <w:color w:val="010000"/>
          <w:sz w:val="20"/>
        </w:rPr>
        <w:t>Trung</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Ward,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District, Hanoi.</w:t>
      </w:r>
    </w:p>
    <w:p w14:paraId="5B8C2A15" w14:textId="77777777" w:rsidR="00F35456" w:rsidRDefault="009D5157" w:rsidP="000B143F">
      <w:pPr>
        <w:numPr>
          <w:ilvl w:val="0"/>
          <w:numId w:val="8"/>
        </w:numPr>
        <w:pBdr>
          <w:top w:val="nil"/>
          <w:left w:val="nil"/>
          <w:bottom w:val="nil"/>
          <w:right w:val="nil"/>
          <w:between w:val="nil"/>
        </w:pBdr>
        <w:tabs>
          <w:tab w:val="left" w:pos="360"/>
          <w:tab w:val="left" w:pos="1738"/>
        </w:tabs>
        <w:spacing w:after="120" w:line="360" w:lineRule="auto"/>
        <w:jc w:val="both"/>
        <w:rPr>
          <w:rFonts w:ascii="Arial" w:eastAsia="Arial" w:hAnsi="Arial" w:cs="Arial"/>
          <w:color w:val="010000"/>
          <w:sz w:val="20"/>
          <w:szCs w:val="20"/>
        </w:rPr>
      </w:pPr>
      <w:r>
        <w:rPr>
          <w:rFonts w:ascii="Arial" w:hAnsi="Arial"/>
          <w:color w:val="010000"/>
          <w:sz w:val="20"/>
        </w:rPr>
        <w:t xml:space="preserve">Tel: 024.38544057 Fax: 024.38541679 Email: </w:t>
      </w:r>
      <w:hyperlink r:id="rId6">
        <w:r>
          <w:rPr>
            <w:rFonts w:ascii="Arial" w:hAnsi="Arial"/>
            <w:color w:val="010000"/>
            <w:sz w:val="20"/>
          </w:rPr>
          <w:t>vinaconex1</w:t>
        </w:r>
      </w:hyperlink>
      <w:hyperlink r:id="rId7">
        <w:r>
          <w:rPr>
            <w:rFonts w:ascii="Arial" w:hAnsi="Arial"/>
            <w:color w:val="010000"/>
            <w:sz w:val="20"/>
          </w:rPr>
          <w:t>.vc1@gmail.com</w:t>
        </w:r>
      </w:hyperlink>
    </w:p>
    <w:p w14:paraId="2B373CC0" w14:textId="77777777" w:rsidR="00F35456" w:rsidRDefault="009D5157" w:rsidP="000B143F">
      <w:pPr>
        <w:numPr>
          <w:ilvl w:val="0"/>
          <w:numId w:val="8"/>
        </w:numPr>
        <w:pBdr>
          <w:top w:val="nil"/>
          <w:left w:val="nil"/>
          <w:bottom w:val="nil"/>
          <w:right w:val="nil"/>
          <w:between w:val="nil"/>
        </w:pBdr>
        <w:tabs>
          <w:tab w:val="left" w:pos="360"/>
          <w:tab w:val="left" w:pos="1738"/>
        </w:tabs>
        <w:spacing w:after="120" w:line="360" w:lineRule="auto"/>
        <w:jc w:val="both"/>
        <w:rPr>
          <w:rFonts w:ascii="Arial" w:eastAsia="Arial" w:hAnsi="Arial" w:cs="Arial"/>
          <w:color w:val="010000"/>
          <w:sz w:val="20"/>
          <w:szCs w:val="20"/>
        </w:rPr>
      </w:pPr>
      <w:r>
        <w:rPr>
          <w:rFonts w:ascii="Arial" w:hAnsi="Arial"/>
          <w:color w:val="010000"/>
          <w:sz w:val="20"/>
        </w:rPr>
        <w:t>Charter capital: VND 120,000,000,000</w:t>
      </w:r>
    </w:p>
    <w:p w14:paraId="0122526B" w14:textId="77777777" w:rsidR="00F35456" w:rsidRDefault="009D5157" w:rsidP="000B143F">
      <w:pPr>
        <w:numPr>
          <w:ilvl w:val="0"/>
          <w:numId w:val="8"/>
        </w:numPr>
        <w:pBdr>
          <w:top w:val="nil"/>
          <w:left w:val="nil"/>
          <w:bottom w:val="nil"/>
          <w:right w:val="nil"/>
          <w:between w:val="nil"/>
        </w:pBdr>
        <w:tabs>
          <w:tab w:val="left" w:pos="360"/>
          <w:tab w:val="left" w:pos="1738"/>
        </w:tabs>
        <w:spacing w:after="120" w:line="360" w:lineRule="auto"/>
        <w:jc w:val="both"/>
        <w:rPr>
          <w:rFonts w:ascii="Arial" w:eastAsia="Arial" w:hAnsi="Arial" w:cs="Arial"/>
          <w:color w:val="010000"/>
          <w:sz w:val="20"/>
          <w:szCs w:val="20"/>
        </w:rPr>
      </w:pPr>
      <w:r>
        <w:rPr>
          <w:rFonts w:ascii="Arial" w:hAnsi="Arial"/>
          <w:color w:val="010000"/>
          <w:sz w:val="20"/>
        </w:rPr>
        <w:t>Securities code: VC1</w:t>
      </w:r>
    </w:p>
    <w:p w14:paraId="1CC07CFC" w14:textId="77777777" w:rsidR="00F35456" w:rsidRDefault="009D5157" w:rsidP="000B143F">
      <w:pPr>
        <w:numPr>
          <w:ilvl w:val="0"/>
          <w:numId w:val="8"/>
        </w:numPr>
        <w:pBdr>
          <w:top w:val="nil"/>
          <w:left w:val="nil"/>
          <w:bottom w:val="nil"/>
          <w:right w:val="nil"/>
          <w:between w:val="nil"/>
        </w:pBdr>
        <w:tabs>
          <w:tab w:val="left" w:pos="360"/>
          <w:tab w:val="left" w:pos="1738"/>
        </w:tabs>
        <w:spacing w:after="120" w:line="360" w:lineRule="auto"/>
        <w:jc w:val="both"/>
        <w:rPr>
          <w:rFonts w:ascii="Arial" w:eastAsia="Arial" w:hAnsi="Arial" w:cs="Arial"/>
          <w:color w:val="010000"/>
          <w:sz w:val="20"/>
          <w:szCs w:val="20"/>
        </w:rPr>
      </w:pPr>
      <w:r>
        <w:rPr>
          <w:rFonts w:ascii="Arial" w:hAnsi="Arial"/>
          <w:color w:val="010000"/>
          <w:sz w:val="20"/>
        </w:rPr>
        <w:t>Corporate governance model:</w:t>
      </w:r>
    </w:p>
    <w:p w14:paraId="1F87862C"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the Board of Directors, the Supervisory Board, and the General Manager.</w:t>
      </w:r>
    </w:p>
    <w:p w14:paraId="2D3314EC" w14:textId="77777777" w:rsidR="00F35456" w:rsidRDefault="009D5157" w:rsidP="000B143F">
      <w:pPr>
        <w:numPr>
          <w:ilvl w:val="0"/>
          <w:numId w:val="8"/>
        </w:numPr>
        <w:pBdr>
          <w:top w:val="nil"/>
          <w:left w:val="nil"/>
          <w:bottom w:val="nil"/>
          <w:right w:val="nil"/>
          <w:between w:val="nil"/>
        </w:pBdr>
        <w:tabs>
          <w:tab w:val="left" w:pos="360"/>
          <w:tab w:val="left" w:pos="1738"/>
        </w:tabs>
        <w:spacing w:after="120" w:line="360" w:lineRule="auto"/>
        <w:jc w:val="both"/>
        <w:rPr>
          <w:rFonts w:ascii="Arial" w:eastAsia="Arial" w:hAnsi="Arial" w:cs="Arial"/>
          <w:color w:val="010000"/>
          <w:sz w:val="20"/>
          <w:szCs w:val="20"/>
        </w:rPr>
      </w:pPr>
      <w:r>
        <w:rPr>
          <w:rFonts w:ascii="Arial" w:hAnsi="Arial"/>
          <w:color w:val="010000"/>
          <w:sz w:val="20"/>
        </w:rPr>
        <w:t>Internal audit execution: The Company is implementing an internal audit department and building operating procedures and regulations.</w:t>
      </w:r>
    </w:p>
    <w:p w14:paraId="1BB67625" w14:textId="77777777" w:rsidR="00F35456" w:rsidRDefault="009D5157" w:rsidP="000B143F">
      <w:pPr>
        <w:numPr>
          <w:ilvl w:val="0"/>
          <w:numId w:val="9"/>
        </w:numPr>
        <w:pBdr>
          <w:top w:val="nil"/>
          <w:left w:val="nil"/>
          <w:bottom w:val="nil"/>
          <w:right w:val="nil"/>
          <w:between w:val="nil"/>
        </w:pBdr>
        <w:tabs>
          <w:tab w:val="left" w:pos="360"/>
          <w:tab w:val="left" w:pos="1942"/>
        </w:tabs>
        <w:spacing w:after="120" w:line="360" w:lineRule="auto"/>
        <w:jc w:val="both"/>
        <w:rPr>
          <w:rFonts w:ascii="Arial" w:eastAsia="Arial" w:hAnsi="Arial" w:cs="Arial"/>
          <w:color w:val="010000"/>
          <w:sz w:val="20"/>
          <w:szCs w:val="20"/>
        </w:rPr>
      </w:pPr>
      <w:r>
        <w:rPr>
          <w:rFonts w:ascii="Arial" w:hAnsi="Arial"/>
          <w:color w:val="010000"/>
          <w:sz w:val="20"/>
        </w:rPr>
        <w:t>Activities of the General Meeting of Shareholders:</w:t>
      </w:r>
    </w:p>
    <w:p w14:paraId="41DF2173"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General Mandates approved by collecting opinions via a ballot):</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
        <w:gridCol w:w="1499"/>
        <w:gridCol w:w="1235"/>
        <w:gridCol w:w="5724"/>
      </w:tblGrid>
      <w:tr w:rsidR="00F35456" w14:paraId="62B154E4" w14:textId="77777777">
        <w:trPr>
          <w:trHeight w:val="1385"/>
        </w:trPr>
        <w:tc>
          <w:tcPr>
            <w:tcW w:w="559" w:type="dxa"/>
            <w:shd w:val="clear" w:color="auto" w:fill="auto"/>
            <w:tcMar>
              <w:top w:w="0" w:type="dxa"/>
              <w:bottom w:w="0" w:type="dxa"/>
            </w:tcMar>
            <w:vAlign w:val="center"/>
          </w:tcPr>
          <w:p w14:paraId="28131D38"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1499" w:type="dxa"/>
            <w:shd w:val="clear" w:color="auto" w:fill="auto"/>
            <w:tcMar>
              <w:top w:w="0" w:type="dxa"/>
              <w:bottom w:w="0" w:type="dxa"/>
            </w:tcMar>
            <w:vAlign w:val="center"/>
          </w:tcPr>
          <w:p w14:paraId="0054C6D0"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1235" w:type="dxa"/>
            <w:shd w:val="clear" w:color="auto" w:fill="auto"/>
            <w:tcMar>
              <w:top w:w="0" w:type="dxa"/>
              <w:bottom w:w="0" w:type="dxa"/>
            </w:tcMar>
            <w:vAlign w:val="center"/>
          </w:tcPr>
          <w:p w14:paraId="4F5BC864"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Date</w:t>
            </w:r>
          </w:p>
        </w:tc>
        <w:tc>
          <w:tcPr>
            <w:tcW w:w="5724" w:type="dxa"/>
            <w:shd w:val="clear" w:color="auto" w:fill="auto"/>
            <w:tcMar>
              <w:top w:w="0" w:type="dxa"/>
              <w:bottom w:w="0" w:type="dxa"/>
            </w:tcMar>
            <w:vAlign w:val="center"/>
          </w:tcPr>
          <w:p w14:paraId="0F239254"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Content</w:t>
            </w:r>
          </w:p>
        </w:tc>
      </w:tr>
      <w:tr w:rsidR="00F35456" w14:paraId="6FF2B4A1" w14:textId="77777777">
        <w:trPr>
          <w:trHeight w:val="2870"/>
        </w:trPr>
        <w:tc>
          <w:tcPr>
            <w:tcW w:w="559" w:type="dxa"/>
            <w:shd w:val="clear" w:color="auto" w:fill="auto"/>
            <w:tcMar>
              <w:top w:w="0" w:type="dxa"/>
              <w:bottom w:w="0" w:type="dxa"/>
            </w:tcMar>
            <w:vAlign w:val="center"/>
          </w:tcPr>
          <w:p w14:paraId="48128765"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1499" w:type="dxa"/>
            <w:shd w:val="clear" w:color="auto" w:fill="auto"/>
            <w:tcMar>
              <w:top w:w="0" w:type="dxa"/>
              <w:bottom w:w="0" w:type="dxa"/>
            </w:tcMar>
            <w:vAlign w:val="center"/>
          </w:tcPr>
          <w:p w14:paraId="09E0FBFF"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General Mandate No. 01/2023/NQ-DHDCD</w:t>
            </w:r>
          </w:p>
        </w:tc>
        <w:tc>
          <w:tcPr>
            <w:tcW w:w="1235" w:type="dxa"/>
            <w:shd w:val="clear" w:color="auto" w:fill="auto"/>
            <w:tcMar>
              <w:top w:w="0" w:type="dxa"/>
              <w:bottom w:w="0" w:type="dxa"/>
            </w:tcMar>
            <w:vAlign w:val="center"/>
          </w:tcPr>
          <w:p w14:paraId="173011FF"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March 23, 2023</w:t>
            </w:r>
          </w:p>
        </w:tc>
        <w:tc>
          <w:tcPr>
            <w:tcW w:w="5724" w:type="dxa"/>
            <w:shd w:val="clear" w:color="auto" w:fill="auto"/>
            <w:tcMar>
              <w:top w:w="0" w:type="dxa"/>
              <w:bottom w:w="0" w:type="dxa"/>
            </w:tcMar>
            <w:vAlign w:val="center"/>
          </w:tcPr>
          <w:p w14:paraId="2A2F2B7F" w14:textId="77777777" w:rsidR="00F35456" w:rsidRDefault="009D5157" w:rsidP="000B143F">
            <w:pPr>
              <w:numPr>
                <w:ilvl w:val="0"/>
                <w:numId w:val="10"/>
              </w:numPr>
              <w:pBdr>
                <w:top w:val="nil"/>
                <w:left w:val="nil"/>
                <w:bottom w:val="nil"/>
                <w:right w:val="nil"/>
                <w:between w:val="nil"/>
              </w:pBdr>
              <w:tabs>
                <w:tab w:val="left" w:pos="126"/>
                <w:tab w:val="left" w:pos="360"/>
              </w:tabs>
              <w:spacing w:after="120" w:line="360" w:lineRule="auto"/>
              <w:jc w:val="both"/>
              <w:rPr>
                <w:rFonts w:ascii="Arial" w:eastAsia="Arial" w:hAnsi="Arial" w:cs="Arial"/>
                <w:color w:val="010000"/>
                <w:sz w:val="20"/>
                <w:szCs w:val="20"/>
              </w:rPr>
            </w:pPr>
            <w:r>
              <w:rPr>
                <w:rFonts w:ascii="Arial" w:hAnsi="Arial"/>
                <w:color w:val="010000"/>
                <w:sz w:val="20"/>
              </w:rPr>
              <w:t>Approve the production and business results in 2022 and 2023 plan of Construction JSC No 1 according to Report No. 0195/2023/BC-TGD dated March 20, 2023 of the Company Board of Management.</w:t>
            </w:r>
          </w:p>
          <w:p w14:paraId="6EA46207" w14:textId="77777777" w:rsidR="00F35456" w:rsidRDefault="009D5157" w:rsidP="000B143F">
            <w:pPr>
              <w:numPr>
                <w:ilvl w:val="0"/>
                <w:numId w:val="10"/>
              </w:numPr>
              <w:pBdr>
                <w:top w:val="nil"/>
                <w:left w:val="nil"/>
                <w:bottom w:val="nil"/>
                <w:right w:val="nil"/>
                <w:between w:val="nil"/>
              </w:pBdr>
              <w:tabs>
                <w:tab w:val="left" w:pos="137"/>
                <w:tab w:val="left" w:pos="360"/>
              </w:tabs>
              <w:spacing w:after="120" w:line="360" w:lineRule="auto"/>
              <w:jc w:val="both"/>
              <w:rPr>
                <w:rFonts w:ascii="Arial" w:eastAsia="Arial" w:hAnsi="Arial" w:cs="Arial"/>
                <w:color w:val="010000"/>
                <w:sz w:val="20"/>
                <w:szCs w:val="20"/>
              </w:rPr>
            </w:pPr>
            <w:r>
              <w:rPr>
                <w:rFonts w:ascii="Arial" w:hAnsi="Arial"/>
                <w:color w:val="010000"/>
                <w:sz w:val="20"/>
              </w:rPr>
              <w:t>Approve the Report on performances in 2022 of the Board of Directors and each member of the Board of Directors, direction and tasks in 2023 according to Report No. 0196/2023/BC-HDQT dated March 20, 2023 of the Company Board of Directors.</w:t>
            </w:r>
          </w:p>
          <w:p w14:paraId="33519DE8" w14:textId="77777777" w:rsidR="00F35456" w:rsidRDefault="009D5157" w:rsidP="000B143F">
            <w:pPr>
              <w:numPr>
                <w:ilvl w:val="0"/>
                <w:numId w:val="10"/>
              </w:numPr>
              <w:pBdr>
                <w:top w:val="nil"/>
                <w:left w:val="nil"/>
                <w:bottom w:val="nil"/>
                <w:right w:val="nil"/>
                <w:between w:val="nil"/>
              </w:pBdr>
              <w:tabs>
                <w:tab w:val="left" w:pos="126"/>
                <w:tab w:val="left" w:pos="360"/>
              </w:tabs>
              <w:spacing w:after="120" w:line="360" w:lineRule="auto"/>
              <w:jc w:val="both"/>
              <w:rPr>
                <w:rFonts w:ascii="Arial" w:eastAsia="Arial" w:hAnsi="Arial" w:cs="Arial"/>
                <w:color w:val="010000"/>
                <w:sz w:val="20"/>
                <w:szCs w:val="20"/>
              </w:rPr>
            </w:pPr>
            <w:r>
              <w:rPr>
                <w:rFonts w:ascii="Arial" w:hAnsi="Arial"/>
                <w:color w:val="010000"/>
                <w:sz w:val="20"/>
              </w:rPr>
              <w:t>Approve the Audited Financial Statements 2022 of Construction JSC No 1 according to Proposal No. 0197/2023/</w:t>
            </w:r>
            <w:proofErr w:type="spellStart"/>
            <w:r>
              <w:rPr>
                <w:rFonts w:ascii="Arial" w:hAnsi="Arial"/>
                <w:color w:val="010000"/>
                <w:sz w:val="20"/>
              </w:rPr>
              <w:t>TTr</w:t>
            </w:r>
            <w:proofErr w:type="spellEnd"/>
            <w:r>
              <w:rPr>
                <w:rFonts w:ascii="Arial" w:hAnsi="Arial"/>
                <w:color w:val="010000"/>
                <w:sz w:val="20"/>
              </w:rPr>
              <w:t xml:space="preserve">-HDQT dated </w:t>
            </w:r>
            <w:r>
              <w:rPr>
                <w:rFonts w:ascii="Arial" w:hAnsi="Arial"/>
                <w:color w:val="010000"/>
                <w:sz w:val="20"/>
              </w:rPr>
              <w:lastRenderedPageBreak/>
              <w:t>March 20, 2023 of the Company Board of Directors.</w:t>
            </w:r>
          </w:p>
          <w:p w14:paraId="5D238E64" w14:textId="77777777" w:rsidR="00F35456" w:rsidRDefault="009D5157" w:rsidP="000B143F">
            <w:pPr>
              <w:numPr>
                <w:ilvl w:val="0"/>
                <w:numId w:val="1"/>
              </w:numPr>
              <w:pBdr>
                <w:top w:val="nil"/>
                <w:left w:val="nil"/>
                <w:bottom w:val="nil"/>
                <w:right w:val="nil"/>
                <w:between w:val="nil"/>
              </w:pBdr>
              <w:tabs>
                <w:tab w:val="left" w:pos="162"/>
                <w:tab w:val="left" w:pos="360"/>
              </w:tabs>
              <w:spacing w:after="120" w:line="360" w:lineRule="auto"/>
              <w:jc w:val="both"/>
              <w:rPr>
                <w:rFonts w:ascii="Arial" w:eastAsia="Arial" w:hAnsi="Arial" w:cs="Arial"/>
                <w:color w:val="010000"/>
                <w:sz w:val="20"/>
                <w:szCs w:val="20"/>
              </w:rPr>
            </w:pPr>
            <w:r>
              <w:rPr>
                <w:rFonts w:ascii="Arial" w:hAnsi="Arial"/>
                <w:color w:val="010000"/>
                <w:sz w:val="20"/>
              </w:rPr>
              <w:t>Approve the profit distribution plan 2022 and the profit distribution plan 2023 according to the Proposal No. 0198/2023/</w:t>
            </w:r>
            <w:proofErr w:type="spellStart"/>
            <w:r>
              <w:rPr>
                <w:rFonts w:ascii="Arial" w:hAnsi="Arial"/>
                <w:color w:val="010000"/>
                <w:sz w:val="20"/>
              </w:rPr>
              <w:t>TTr</w:t>
            </w:r>
            <w:proofErr w:type="spellEnd"/>
            <w:r>
              <w:rPr>
                <w:rFonts w:ascii="Arial" w:hAnsi="Arial"/>
                <w:color w:val="010000"/>
                <w:sz w:val="20"/>
              </w:rPr>
              <w:t>-HDQT dated March 20, 2023 of the Company Board of Directors.</w:t>
            </w:r>
          </w:p>
          <w:p w14:paraId="381A8C9D" w14:textId="77777777" w:rsidR="00F35456" w:rsidRDefault="009D5157" w:rsidP="000B143F">
            <w:pPr>
              <w:numPr>
                <w:ilvl w:val="0"/>
                <w:numId w:val="1"/>
              </w:numPr>
              <w:pBdr>
                <w:top w:val="nil"/>
                <w:left w:val="nil"/>
                <w:bottom w:val="nil"/>
                <w:right w:val="nil"/>
                <w:between w:val="nil"/>
              </w:pBdr>
              <w:tabs>
                <w:tab w:val="left" w:pos="133"/>
                <w:tab w:val="left" w:pos="360"/>
              </w:tabs>
              <w:spacing w:after="120" w:line="360" w:lineRule="auto"/>
              <w:jc w:val="both"/>
              <w:rPr>
                <w:rFonts w:ascii="Arial" w:eastAsia="Arial" w:hAnsi="Arial" w:cs="Arial"/>
                <w:color w:val="010000"/>
                <w:sz w:val="20"/>
                <w:szCs w:val="20"/>
              </w:rPr>
            </w:pPr>
            <w:r>
              <w:rPr>
                <w:rFonts w:ascii="Arial" w:hAnsi="Arial"/>
                <w:color w:val="010000"/>
                <w:sz w:val="20"/>
              </w:rPr>
              <w:t>Approve the remuneration plan for the Board of Directors and the Supervisory Board in 2022 and 2023 plan according to Proposal No. 0199/2023/</w:t>
            </w:r>
            <w:proofErr w:type="spellStart"/>
            <w:r>
              <w:rPr>
                <w:rFonts w:ascii="Arial" w:hAnsi="Arial"/>
                <w:color w:val="010000"/>
                <w:sz w:val="20"/>
              </w:rPr>
              <w:t>TTr</w:t>
            </w:r>
            <w:proofErr w:type="spellEnd"/>
            <w:r>
              <w:rPr>
                <w:rFonts w:ascii="Arial" w:hAnsi="Arial"/>
                <w:color w:val="010000"/>
                <w:sz w:val="20"/>
              </w:rPr>
              <w:t>-HDQT dated March 20, 2023 of the Company Board of Directors.</w:t>
            </w:r>
          </w:p>
          <w:p w14:paraId="6D91274B" w14:textId="77777777" w:rsidR="00F35456" w:rsidRDefault="009D5157" w:rsidP="000B143F">
            <w:pPr>
              <w:numPr>
                <w:ilvl w:val="0"/>
                <w:numId w:val="1"/>
              </w:numPr>
              <w:pBdr>
                <w:top w:val="nil"/>
                <w:left w:val="nil"/>
                <w:bottom w:val="nil"/>
                <w:right w:val="nil"/>
                <w:between w:val="nil"/>
              </w:pBdr>
              <w:tabs>
                <w:tab w:val="left" w:pos="166"/>
                <w:tab w:val="left" w:pos="360"/>
              </w:tabs>
              <w:spacing w:after="120" w:line="360" w:lineRule="auto"/>
              <w:jc w:val="both"/>
              <w:rPr>
                <w:rFonts w:ascii="Arial" w:eastAsia="Arial" w:hAnsi="Arial" w:cs="Arial"/>
                <w:color w:val="010000"/>
                <w:sz w:val="20"/>
                <w:szCs w:val="20"/>
              </w:rPr>
            </w:pPr>
            <w:r>
              <w:rPr>
                <w:rFonts w:ascii="Arial" w:hAnsi="Arial"/>
                <w:color w:val="010000"/>
                <w:sz w:val="20"/>
              </w:rPr>
              <w:t>Approve the Report No. 0200/2023/BC-BKS dated March 20, 2023 of the Company Supervisory Board;</w:t>
            </w:r>
          </w:p>
          <w:p w14:paraId="749D544A" w14:textId="77777777" w:rsidR="00F35456" w:rsidRDefault="009D5157" w:rsidP="000B143F">
            <w:pPr>
              <w:numPr>
                <w:ilvl w:val="0"/>
                <w:numId w:val="1"/>
              </w:numPr>
              <w:pBdr>
                <w:top w:val="nil"/>
                <w:left w:val="nil"/>
                <w:bottom w:val="nil"/>
                <w:right w:val="nil"/>
                <w:between w:val="nil"/>
              </w:pBdr>
              <w:tabs>
                <w:tab w:val="left" w:pos="148"/>
                <w:tab w:val="left" w:pos="360"/>
              </w:tabs>
              <w:spacing w:after="120" w:line="360" w:lineRule="auto"/>
              <w:jc w:val="both"/>
              <w:rPr>
                <w:rFonts w:ascii="Arial" w:eastAsia="Arial" w:hAnsi="Arial" w:cs="Arial"/>
                <w:color w:val="010000"/>
                <w:sz w:val="20"/>
                <w:szCs w:val="20"/>
              </w:rPr>
            </w:pPr>
            <w:r>
              <w:rPr>
                <w:rFonts w:ascii="Arial" w:hAnsi="Arial"/>
                <w:color w:val="010000"/>
                <w:sz w:val="20"/>
              </w:rPr>
              <w:t>Approve the selection of an independent audit company to audit the Financial Statements 2023 of the Company according to Proposal No. 0201/2023/</w:t>
            </w:r>
            <w:proofErr w:type="spellStart"/>
            <w:r>
              <w:rPr>
                <w:rFonts w:ascii="Arial" w:hAnsi="Arial"/>
                <w:color w:val="010000"/>
                <w:sz w:val="20"/>
              </w:rPr>
              <w:t>TTr</w:t>
            </w:r>
            <w:proofErr w:type="spellEnd"/>
            <w:r>
              <w:rPr>
                <w:rFonts w:ascii="Arial" w:hAnsi="Arial"/>
                <w:color w:val="010000"/>
                <w:sz w:val="20"/>
              </w:rPr>
              <w:t>-BKS dated March 20, 2023 of the Company Supervisory Board.</w:t>
            </w:r>
          </w:p>
          <w:p w14:paraId="52B79863" w14:textId="77777777" w:rsidR="00F35456" w:rsidRDefault="009D5157" w:rsidP="000B143F">
            <w:pPr>
              <w:numPr>
                <w:ilvl w:val="0"/>
                <w:numId w:val="1"/>
              </w:numPr>
              <w:pBdr>
                <w:top w:val="nil"/>
                <w:left w:val="nil"/>
                <w:bottom w:val="nil"/>
                <w:right w:val="nil"/>
                <w:between w:val="nil"/>
              </w:pBdr>
              <w:tabs>
                <w:tab w:val="left" w:pos="130"/>
                <w:tab w:val="left" w:pos="360"/>
              </w:tabs>
              <w:spacing w:after="120" w:line="360" w:lineRule="auto"/>
              <w:jc w:val="both"/>
              <w:rPr>
                <w:rFonts w:ascii="Arial" w:eastAsia="Arial" w:hAnsi="Arial" w:cs="Arial"/>
                <w:color w:val="010000"/>
                <w:sz w:val="20"/>
                <w:szCs w:val="20"/>
              </w:rPr>
            </w:pPr>
            <w:r>
              <w:rPr>
                <w:rFonts w:ascii="Arial" w:hAnsi="Arial"/>
                <w:color w:val="010000"/>
                <w:sz w:val="20"/>
              </w:rPr>
              <w:t>Approve the transaction policy between the Company and Vietnam Construction and Import-Export Joint Stock Corporation and/or member companies in the same VINACONEX corporation/group according to Proposal No. 0202/2023/</w:t>
            </w:r>
            <w:proofErr w:type="spellStart"/>
            <w:r>
              <w:rPr>
                <w:rFonts w:ascii="Arial" w:hAnsi="Arial"/>
                <w:color w:val="010000"/>
                <w:sz w:val="20"/>
              </w:rPr>
              <w:t>TTr</w:t>
            </w:r>
            <w:proofErr w:type="spellEnd"/>
            <w:r>
              <w:rPr>
                <w:rFonts w:ascii="Arial" w:hAnsi="Arial"/>
                <w:color w:val="010000"/>
                <w:sz w:val="20"/>
              </w:rPr>
              <w:t>-HDQT dated March 20, 2023 of the Company Board of Directors.</w:t>
            </w:r>
          </w:p>
          <w:p w14:paraId="685DF164" w14:textId="77777777" w:rsidR="00F35456" w:rsidRDefault="009D5157" w:rsidP="000B143F">
            <w:pPr>
              <w:numPr>
                <w:ilvl w:val="0"/>
                <w:numId w:val="1"/>
              </w:numPr>
              <w:pBdr>
                <w:top w:val="nil"/>
                <w:left w:val="nil"/>
                <w:bottom w:val="nil"/>
                <w:right w:val="nil"/>
                <w:between w:val="nil"/>
              </w:pBdr>
              <w:tabs>
                <w:tab w:val="left" w:pos="194"/>
                <w:tab w:val="left" w:pos="360"/>
              </w:tabs>
              <w:spacing w:after="120" w:line="360" w:lineRule="auto"/>
              <w:jc w:val="both"/>
              <w:rPr>
                <w:rFonts w:ascii="Arial" w:eastAsia="Arial" w:hAnsi="Arial" w:cs="Arial"/>
                <w:color w:val="010000"/>
                <w:sz w:val="20"/>
                <w:szCs w:val="20"/>
              </w:rPr>
            </w:pPr>
            <w:r>
              <w:rPr>
                <w:rFonts w:ascii="Arial" w:hAnsi="Arial"/>
                <w:color w:val="010000"/>
                <w:sz w:val="20"/>
              </w:rPr>
              <w:t>Dismiss Mr. Do Le Tan and Mr. Hoang Thieu Bao from the positions of members of the Board of Directors for the term 2019 - 2024 due to resignation letters.</w:t>
            </w:r>
          </w:p>
          <w:p w14:paraId="77028AF3" w14:textId="77777777" w:rsidR="00F35456" w:rsidRDefault="009D5157" w:rsidP="000B143F">
            <w:pPr>
              <w:numPr>
                <w:ilvl w:val="0"/>
                <w:numId w:val="1"/>
              </w:numPr>
              <w:pBdr>
                <w:top w:val="nil"/>
                <w:left w:val="nil"/>
                <w:bottom w:val="nil"/>
                <w:right w:val="nil"/>
                <w:between w:val="nil"/>
              </w:pBdr>
              <w:tabs>
                <w:tab w:val="left" w:pos="144"/>
                <w:tab w:val="left" w:pos="360"/>
              </w:tabs>
              <w:spacing w:after="120" w:line="360" w:lineRule="auto"/>
              <w:jc w:val="both"/>
              <w:rPr>
                <w:rFonts w:ascii="Arial" w:eastAsia="Arial" w:hAnsi="Arial" w:cs="Arial"/>
                <w:color w:val="010000"/>
                <w:sz w:val="20"/>
                <w:szCs w:val="20"/>
              </w:rPr>
            </w:pPr>
            <w:r>
              <w:rPr>
                <w:rFonts w:ascii="Arial" w:hAnsi="Arial"/>
                <w:color w:val="010000"/>
                <w:sz w:val="20"/>
              </w:rPr>
              <w:t>Approval of the results of additional election of members of the Company Board of Directors for the term 2019-2024, including the following names:</w:t>
            </w:r>
          </w:p>
          <w:p w14:paraId="3799959F" w14:textId="77777777" w:rsidR="00F35456" w:rsidRDefault="009D5157" w:rsidP="000B143F">
            <w:pPr>
              <w:numPr>
                <w:ilvl w:val="0"/>
                <w:numId w:val="2"/>
              </w:numPr>
              <w:pBdr>
                <w:top w:val="nil"/>
                <w:left w:val="nil"/>
                <w:bottom w:val="nil"/>
                <w:right w:val="nil"/>
                <w:between w:val="nil"/>
              </w:pBdr>
              <w:tabs>
                <w:tab w:val="left" w:pos="360"/>
                <w:tab w:val="left" w:pos="744"/>
              </w:tabs>
              <w:spacing w:after="120" w:line="360" w:lineRule="auto"/>
              <w:jc w:val="both"/>
              <w:rPr>
                <w:rFonts w:ascii="Arial" w:eastAsia="Arial" w:hAnsi="Arial" w:cs="Arial"/>
                <w:color w:val="010000"/>
                <w:sz w:val="20"/>
                <w:szCs w:val="20"/>
              </w:rPr>
            </w:pPr>
            <w:r>
              <w:rPr>
                <w:rFonts w:ascii="Arial" w:hAnsi="Arial"/>
                <w:color w:val="010000"/>
                <w:sz w:val="20"/>
              </w:rPr>
              <w:t xml:space="preserve">Mr. Lai Duc </w:t>
            </w:r>
            <w:proofErr w:type="spellStart"/>
            <w:r>
              <w:rPr>
                <w:rFonts w:ascii="Arial" w:hAnsi="Arial"/>
                <w:color w:val="010000"/>
                <w:sz w:val="20"/>
              </w:rPr>
              <w:t>Toan</w:t>
            </w:r>
            <w:proofErr w:type="spellEnd"/>
          </w:p>
          <w:p w14:paraId="1A0DCCA8" w14:textId="77777777" w:rsidR="00F35456" w:rsidRDefault="009D5157" w:rsidP="000B143F">
            <w:pPr>
              <w:numPr>
                <w:ilvl w:val="0"/>
                <w:numId w:val="2"/>
              </w:numPr>
              <w:pBdr>
                <w:top w:val="nil"/>
                <w:left w:val="nil"/>
                <w:bottom w:val="nil"/>
                <w:right w:val="nil"/>
                <w:between w:val="nil"/>
              </w:pBdr>
              <w:tabs>
                <w:tab w:val="left" w:pos="360"/>
                <w:tab w:val="left" w:pos="758"/>
              </w:tabs>
              <w:spacing w:after="120" w:line="360" w:lineRule="auto"/>
              <w:jc w:val="both"/>
              <w:rPr>
                <w:rFonts w:ascii="Arial" w:eastAsia="Arial" w:hAnsi="Arial" w:cs="Arial"/>
                <w:color w:val="010000"/>
                <w:sz w:val="20"/>
                <w:szCs w:val="20"/>
              </w:rPr>
            </w:pPr>
            <w:r>
              <w:rPr>
                <w:rFonts w:ascii="Arial" w:hAnsi="Arial"/>
                <w:color w:val="010000"/>
                <w:sz w:val="20"/>
              </w:rPr>
              <w:t>Mr. Nguyen Thanh Nhon</w:t>
            </w:r>
          </w:p>
          <w:p w14:paraId="1E70FEFB" w14:textId="77777777" w:rsidR="00F35456" w:rsidRDefault="009D5157" w:rsidP="000B143F">
            <w:pPr>
              <w:pBdr>
                <w:top w:val="nil"/>
                <w:left w:val="nil"/>
                <w:bottom w:val="nil"/>
                <w:right w:val="nil"/>
                <w:between w:val="nil"/>
              </w:pBdr>
              <w:tabs>
                <w:tab w:val="left" w:pos="126"/>
                <w:tab w:val="left" w:pos="360"/>
              </w:tabs>
              <w:spacing w:after="120" w:line="360" w:lineRule="auto"/>
              <w:jc w:val="both"/>
              <w:rPr>
                <w:rFonts w:ascii="Arial" w:eastAsia="Arial" w:hAnsi="Arial" w:cs="Arial"/>
                <w:color w:val="010000"/>
                <w:sz w:val="20"/>
                <w:szCs w:val="20"/>
              </w:rPr>
            </w:pPr>
            <w:r>
              <w:rPr>
                <w:rFonts w:ascii="Arial" w:hAnsi="Arial"/>
                <w:color w:val="010000"/>
                <w:sz w:val="20"/>
              </w:rPr>
              <w:t>Mr. Nguyen Thanh Nhon is elected as an independent member of the Company Board of Directors for the term 2019-2024</w:t>
            </w:r>
          </w:p>
        </w:tc>
      </w:tr>
    </w:tbl>
    <w:p w14:paraId="4D086F56" w14:textId="77777777" w:rsidR="00F35456" w:rsidRDefault="009D5157" w:rsidP="000B143F">
      <w:pPr>
        <w:numPr>
          <w:ilvl w:val="0"/>
          <w:numId w:val="9"/>
        </w:numPr>
        <w:pBdr>
          <w:top w:val="nil"/>
          <w:left w:val="nil"/>
          <w:bottom w:val="nil"/>
          <w:right w:val="nil"/>
          <w:between w:val="nil"/>
        </w:pBdr>
        <w:tabs>
          <w:tab w:val="left" w:pos="360"/>
          <w:tab w:val="left" w:pos="1827"/>
        </w:tabs>
        <w:spacing w:after="120" w:line="360" w:lineRule="auto"/>
        <w:jc w:val="both"/>
        <w:rPr>
          <w:rFonts w:ascii="Arial" w:eastAsia="Arial" w:hAnsi="Arial" w:cs="Arial"/>
          <w:color w:val="010000"/>
          <w:sz w:val="20"/>
          <w:szCs w:val="20"/>
        </w:rPr>
      </w:pPr>
      <w:r>
        <w:rPr>
          <w:rFonts w:ascii="Arial" w:hAnsi="Arial"/>
          <w:color w:val="010000"/>
          <w:sz w:val="20"/>
        </w:rPr>
        <w:lastRenderedPageBreak/>
        <w:t>The Board of Directors (Annual Report 2023</w:t>
      </w:r>
      <w:proofErr w:type="gramStart"/>
      <w:r>
        <w:rPr>
          <w:rFonts w:ascii="Arial" w:hAnsi="Arial"/>
          <w:color w:val="010000"/>
          <w:sz w:val="20"/>
        </w:rPr>
        <w:t>)::</w:t>
      </w:r>
      <w:proofErr w:type="gramEnd"/>
    </w:p>
    <w:p w14:paraId="57A410FB" w14:textId="77777777" w:rsidR="00F35456" w:rsidRDefault="009D5157" w:rsidP="000B143F">
      <w:pPr>
        <w:numPr>
          <w:ilvl w:val="0"/>
          <w:numId w:val="3"/>
        </w:numPr>
        <w:pBdr>
          <w:top w:val="nil"/>
          <w:left w:val="nil"/>
          <w:bottom w:val="nil"/>
          <w:right w:val="nil"/>
          <w:between w:val="nil"/>
        </w:pBdr>
        <w:tabs>
          <w:tab w:val="left" w:pos="360"/>
          <w:tab w:val="left" w:pos="1827"/>
        </w:tabs>
        <w:spacing w:after="120" w:line="360" w:lineRule="auto"/>
        <w:jc w:val="both"/>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7" w:type="dxa"/>
        <w:tblLayout w:type="fixed"/>
        <w:tblLook w:val="0400" w:firstRow="0" w:lastRow="0" w:firstColumn="0" w:lastColumn="0" w:noHBand="0" w:noVBand="1"/>
      </w:tblPr>
      <w:tblGrid>
        <w:gridCol w:w="549"/>
        <w:gridCol w:w="2458"/>
        <w:gridCol w:w="1784"/>
        <w:gridCol w:w="2168"/>
        <w:gridCol w:w="2058"/>
      </w:tblGrid>
      <w:tr w:rsidR="00F35456" w14:paraId="241F6753" w14:textId="77777777">
        <w:tc>
          <w:tcPr>
            <w:tcW w:w="549" w:type="dxa"/>
            <w:vMerge w:val="restart"/>
            <w:tcBorders>
              <w:top w:val="single" w:sz="4" w:space="0" w:color="000000"/>
              <w:left w:val="single" w:sz="4" w:space="0" w:color="000000"/>
            </w:tcBorders>
            <w:shd w:val="clear" w:color="auto" w:fill="auto"/>
            <w:tcMar>
              <w:top w:w="0" w:type="dxa"/>
              <w:bottom w:w="0" w:type="dxa"/>
            </w:tcMar>
            <w:vAlign w:val="center"/>
          </w:tcPr>
          <w:p w14:paraId="4C2C45C0"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2458" w:type="dxa"/>
            <w:vMerge w:val="restart"/>
            <w:tcBorders>
              <w:top w:val="single" w:sz="4" w:space="0" w:color="000000"/>
              <w:left w:val="single" w:sz="4" w:space="0" w:color="000000"/>
            </w:tcBorders>
            <w:shd w:val="clear" w:color="auto" w:fill="auto"/>
            <w:tcMar>
              <w:top w:w="0" w:type="dxa"/>
              <w:bottom w:w="0" w:type="dxa"/>
            </w:tcMar>
            <w:vAlign w:val="center"/>
          </w:tcPr>
          <w:p w14:paraId="597CA50D"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Member of the Board of Directors</w:t>
            </w:r>
          </w:p>
        </w:tc>
        <w:tc>
          <w:tcPr>
            <w:tcW w:w="1784" w:type="dxa"/>
            <w:vMerge w:val="restart"/>
            <w:tcBorders>
              <w:top w:val="single" w:sz="4" w:space="0" w:color="000000"/>
              <w:left w:val="single" w:sz="4" w:space="0" w:color="000000"/>
            </w:tcBorders>
            <w:shd w:val="clear" w:color="auto" w:fill="auto"/>
            <w:tcMar>
              <w:top w:w="0" w:type="dxa"/>
              <w:bottom w:w="0" w:type="dxa"/>
            </w:tcMar>
            <w:vAlign w:val="center"/>
          </w:tcPr>
          <w:p w14:paraId="1DD4B672"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Position</w:t>
            </w:r>
          </w:p>
        </w:tc>
        <w:tc>
          <w:tcPr>
            <w:tcW w:w="4226"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467FB46"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F35456" w14:paraId="7D5E3544" w14:textId="77777777">
        <w:tc>
          <w:tcPr>
            <w:tcW w:w="549" w:type="dxa"/>
            <w:vMerge/>
            <w:tcBorders>
              <w:top w:val="single" w:sz="4" w:space="0" w:color="000000"/>
              <w:left w:val="single" w:sz="4" w:space="0" w:color="000000"/>
            </w:tcBorders>
            <w:shd w:val="clear" w:color="auto" w:fill="auto"/>
            <w:tcMar>
              <w:top w:w="0" w:type="dxa"/>
              <w:bottom w:w="0" w:type="dxa"/>
            </w:tcMar>
            <w:vAlign w:val="center"/>
          </w:tcPr>
          <w:p w14:paraId="63CBAC26" w14:textId="77777777" w:rsidR="00F35456" w:rsidRDefault="00F35456" w:rsidP="000B143F">
            <w:pPr>
              <w:pBdr>
                <w:top w:val="nil"/>
                <w:left w:val="nil"/>
                <w:bottom w:val="nil"/>
                <w:right w:val="nil"/>
                <w:between w:val="nil"/>
              </w:pBdr>
              <w:spacing w:line="276" w:lineRule="auto"/>
              <w:jc w:val="both"/>
              <w:rPr>
                <w:rFonts w:ascii="Arial" w:eastAsia="Arial" w:hAnsi="Arial" w:cs="Arial"/>
                <w:color w:val="010000"/>
                <w:sz w:val="20"/>
                <w:szCs w:val="20"/>
              </w:rPr>
            </w:pPr>
          </w:p>
        </w:tc>
        <w:tc>
          <w:tcPr>
            <w:tcW w:w="2458" w:type="dxa"/>
            <w:vMerge/>
            <w:tcBorders>
              <w:top w:val="single" w:sz="4" w:space="0" w:color="000000"/>
              <w:left w:val="single" w:sz="4" w:space="0" w:color="000000"/>
            </w:tcBorders>
            <w:shd w:val="clear" w:color="auto" w:fill="auto"/>
            <w:tcMar>
              <w:top w:w="0" w:type="dxa"/>
              <w:bottom w:w="0" w:type="dxa"/>
            </w:tcMar>
            <w:vAlign w:val="center"/>
          </w:tcPr>
          <w:p w14:paraId="17981535" w14:textId="77777777" w:rsidR="00F35456" w:rsidRDefault="00F35456" w:rsidP="000B143F">
            <w:pPr>
              <w:pBdr>
                <w:top w:val="nil"/>
                <w:left w:val="nil"/>
                <w:bottom w:val="nil"/>
                <w:right w:val="nil"/>
                <w:between w:val="nil"/>
              </w:pBdr>
              <w:spacing w:line="276" w:lineRule="auto"/>
              <w:jc w:val="both"/>
              <w:rPr>
                <w:rFonts w:ascii="Arial" w:eastAsia="Arial" w:hAnsi="Arial" w:cs="Arial"/>
                <w:color w:val="010000"/>
                <w:sz w:val="20"/>
                <w:szCs w:val="20"/>
              </w:rPr>
            </w:pPr>
          </w:p>
        </w:tc>
        <w:tc>
          <w:tcPr>
            <w:tcW w:w="1784" w:type="dxa"/>
            <w:vMerge/>
            <w:tcBorders>
              <w:top w:val="single" w:sz="4" w:space="0" w:color="000000"/>
              <w:left w:val="single" w:sz="4" w:space="0" w:color="000000"/>
            </w:tcBorders>
            <w:shd w:val="clear" w:color="auto" w:fill="auto"/>
            <w:tcMar>
              <w:top w:w="0" w:type="dxa"/>
              <w:bottom w:w="0" w:type="dxa"/>
            </w:tcMar>
            <w:vAlign w:val="center"/>
          </w:tcPr>
          <w:p w14:paraId="40725F35" w14:textId="77777777" w:rsidR="00F35456" w:rsidRDefault="00F35456" w:rsidP="000B143F">
            <w:pPr>
              <w:pBdr>
                <w:top w:val="nil"/>
                <w:left w:val="nil"/>
                <w:bottom w:val="nil"/>
                <w:right w:val="nil"/>
                <w:between w:val="nil"/>
              </w:pBdr>
              <w:spacing w:line="276" w:lineRule="auto"/>
              <w:jc w:val="both"/>
              <w:rPr>
                <w:rFonts w:ascii="Arial" w:eastAsia="Arial" w:hAnsi="Arial" w:cs="Arial"/>
                <w:color w:val="010000"/>
                <w:sz w:val="20"/>
                <w:szCs w:val="20"/>
              </w:rPr>
            </w:pPr>
          </w:p>
        </w:tc>
        <w:tc>
          <w:tcPr>
            <w:tcW w:w="2168" w:type="dxa"/>
            <w:tcBorders>
              <w:top w:val="single" w:sz="4" w:space="0" w:color="000000"/>
              <w:left w:val="single" w:sz="4" w:space="0" w:color="000000"/>
            </w:tcBorders>
            <w:shd w:val="clear" w:color="auto" w:fill="auto"/>
            <w:tcMar>
              <w:top w:w="0" w:type="dxa"/>
              <w:bottom w:w="0" w:type="dxa"/>
            </w:tcMar>
            <w:vAlign w:val="center"/>
          </w:tcPr>
          <w:p w14:paraId="7EBB3CA2"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Appointment date</w:t>
            </w:r>
          </w:p>
        </w:tc>
        <w:tc>
          <w:tcPr>
            <w:tcW w:w="205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011FE85"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Dismissal date</w:t>
            </w:r>
          </w:p>
        </w:tc>
      </w:tr>
      <w:tr w:rsidR="00F35456" w14:paraId="57A4B4EC" w14:textId="77777777">
        <w:tc>
          <w:tcPr>
            <w:tcW w:w="54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2E62C6"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lastRenderedPageBreak/>
              <w:t>1</w:t>
            </w:r>
          </w:p>
        </w:tc>
        <w:tc>
          <w:tcPr>
            <w:tcW w:w="245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8FFD26"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Khac</w:t>
            </w:r>
            <w:proofErr w:type="spellEnd"/>
            <w:r>
              <w:rPr>
                <w:rFonts w:ascii="Arial" w:hAnsi="Arial"/>
                <w:color w:val="010000"/>
                <w:sz w:val="20"/>
              </w:rPr>
              <w:t xml:space="preserve"> Hai</w:t>
            </w:r>
          </w:p>
        </w:tc>
        <w:tc>
          <w:tcPr>
            <w:tcW w:w="178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EF95FC"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Chair of the Board of Directors</w:t>
            </w:r>
          </w:p>
        </w:tc>
        <w:tc>
          <w:tcPr>
            <w:tcW w:w="21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59D610"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March 23, 2021</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7604D8" w14:textId="77777777" w:rsidR="00F35456" w:rsidRDefault="00F35456" w:rsidP="000B143F">
            <w:pPr>
              <w:tabs>
                <w:tab w:val="left" w:pos="360"/>
              </w:tabs>
              <w:spacing w:after="120" w:line="360" w:lineRule="auto"/>
              <w:jc w:val="both"/>
              <w:rPr>
                <w:rFonts w:ascii="Arial" w:eastAsia="Arial" w:hAnsi="Arial" w:cs="Arial"/>
                <w:color w:val="010000"/>
                <w:sz w:val="20"/>
                <w:szCs w:val="20"/>
              </w:rPr>
            </w:pPr>
          </w:p>
        </w:tc>
      </w:tr>
      <w:tr w:rsidR="00F35456" w14:paraId="6DF72E5F" w14:textId="77777777">
        <w:tc>
          <w:tcPr>
            <w:tcW w:w="549" w:type="dxa"/>
            <w:tcBorders>
              <w:top w:val="single" w:sz="4" w:space="0" w:color="000000"/>
              <w:left w:val="single" w:sz="4" w:space="0" w:color="000000"/>
            </w:tcBorders>
            <w:shd w:val="clear" w:color="auto" w:fill="auto"/>
            <w:tcMar>
              <w:top w:w="0" w:type="dxa"/>
              <w:bottom w:w="0" w:type="dxa"/>
            </w:tcMar>
            <w:vAlign w:val="center"/>
          </w:tcPr>
          <w:p w14:paraId="3162FCE6"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2458" w:type="dxa"/>
            <w:tcBorders>
              <w:top w:val="single" w:sz="4" w:space="0" w:color="000000"/>
              <w:left w:val="single" w:sz="4" w:space="0" w:color="000000"/>
            </w:tcBorders>
            <w:shd w:val="clear" w:color="auto" w:fill="auto"/>
            <w:tcMar>
              <w:top w:w="0" w:type="dxa"/>
              <w:bottom w:w="0" w:type="dxa"/>
            </w:tcMar>
            <w:vAlign w:val="center"/>
          </w:tcPr>
          <w:p w14:paraId="3D8CCD96"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Mr. Hoang Van Trinh</w:t>
            </w:r>
          </w:p>
        </w:tc>
        <w:tc>
          <w:tcPr>
            <w:tcW w:w="1784" w:type="dxa"/>
            <w:tcBorders>
              <w:top w:val="single" w:sz="4" w:space="0" w:color="000000"/>
              <w:left w:val="single" w:sz="4" w:space="0" w:color="000000"/>
            </w:tcBorders>
            <w:shd w:val="clear" w:color="auto" w:fill="auto"/>
            <w:tcMar>
              <w:top w:w="0" w:type="dxa"/>
              <w:bottom w:w="0" w:type="dxa"/>
            </w:tcMar>
            <w:vAlign w:val="center"/>
          </w:tcPr>
          <w:p w14:paraId="5DB7B8A6"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Member of the Board of Directors, General Manager</w:t>
            </w:r>
          </w:p>
        </w:tc>
        <w:tc>
          <w:tcPr>
            <w:tcW w:w="2168" w:type="dxa"/>
            <w:tcBorders>
              <w:top w:val="single" w:sz="4" w:space="0" w:color="000000"/>
              <w:left w:val="single" w:sz="4" w:space="0" w:color="000000"/>
            </w:tcBorders>
            <w:shd w:val="clear" w:color="auto" w:fill="auto"/>
            <w:tcMar>
              <w:top w:w="0" w:type="dxa"/>
              <w:bottom w:w="0" w:type="dxa"/>
            </w:tcMar>
            <w:vAlign w:val="center"/>
          </w:tcPr>
          <w:p w14:paraId="6C33AB3E"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February 25, 2019</w:t>
            </w:r>
          </w:p>
        </w:tc>
        <w:tc>
          <w:tcPr>
            <w:tcW w:w="205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53D5BCB" w14:textId="77777777" w:rsidR="00F35456" w:rsidRDefault="00F35456" w:rsidP="000B143F">
            <w:pPr>
              <w:tabs>
                <w:tab w:val="left" w:pos="360"/>
              </w:tabs>
              <w:spacing w:after="120" w:line="360" w:lineRule="auto"/>
              <w:jc w:val="both"/>
              <w:rPr>
                <w:rFonts w:ascii="Arial" w:eastAsia="Arial" w:hAnsi="Arial" w:cs="Arial"/>
                <w:color w:val="010000"/>
                <w:sz w:val="20"/>
                <w:szCs w:val="20"/>
              </w:rPr>
            </w:pPr>
          </w:p>
        </w:tc>
      </w:tr>
      <w:tr w:rsidR="00F35456" w14:paraId="244B5C1F" w14:textId="77777777">
        <w:tc>
          <w:tcPr>
            <w:tcW w:w="549" w:type="dxa"/>
            <w:tcBorders>
              <w:top w:val="single" w:sz="4" w:space="0" w:color="000000"/>
              <w:left w:val="single" w:sz="4" w:space="0" w:color="000000"/>
            </w:tcBorders>
            <w:shd w:val="clear" w:color="auto" w:fill="auto"/>
            <w:tcMar>
              <w:top w:w="0" w:type="dxa"/>
              <w:bottom w:w="0" w:type="dxa"/>
            </w:tcMar>
            <w:vAlign w:val="center"/>
          </w:tcPr>
          <w:p w14:paraId="3EBAD21F"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2458" w:type="dxa"/>
            <w:tcBorders>
              <w:top w:val="single" w:sz="4" w:space="0" w:color="000000"/>
              <w:left w:val="single" w:sz="4" w:space="0" w:color="000000"/>
            </w:tcBorders>
            <w:shd w:val="clear" w:color="auto" w:fill="auto"/>
            <w:tcMar>
              <w:top w:w="0" w:type="dxa"/>
              <w:bottom w:w="0" w:type="dxa"/>
            </w:tcMar>
            <w:vAlign w:val="center"/>
          </w:tcPr>
          <w:p w14:paraId="201BC069"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Mr. Nguyen Minh Thang</w:t>
            </w:r>
          </w:p>
        </w:tc>
        <w:tc>
          <w:tcPr>
            <w:tcW w:w="1784" w:type="dxa"/>
            <w:tcBorders>
              <w:top w:val="single" w:sz="4" w:space="0" w:color="000000"/>
              <w:left w:val="single" w:sz="4" w:space="0" w:color="000000"/>
            </w:tcBorders>
            <w:shd w:val="clear" w:color="auto" w:fill="auto"/>
            <w:tcMar>
              <w:top w:w="0" w:type="dxa"/>
              <w:bottom w:w="0" w:type="dxa"/>
            </w:tcMar>
            <w:vAlign w:val="center"/>
          </w:tcPr>
          <w:p w14:paraId="63B14B1E"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Member of the Board of Directors</w:t>
            </w:r>
          </w:p>
        </w:tc>
        <w:tc>
          <w:tcPr>
            <w:tcW w:w="2168" w:type="dxa"/>
            <w:tcBorders>
              <w:top w:val="single" w:sz="4" w:space="0" w:color="000000"/>
              <w:left w:val="single" w:sz="4" w:space="0" w:color="000000"/>
            </w:tcBorders>
            <w:shd w:val="clear" w:color="auto" w:fill="auto"/>
            <w:tcMar>
              <w:top w:w="0" w:type="dxa"/>
              <w:bottom w:w="0" w:type="dxa"/>
            </w:tcMar>
            <w:vAlign w:val="center"/>
          </w:tcPr>
          <w:p w14:paraId="239BA8F9"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March 23, 2021</w:t>
            </w:r>
          </w:p>
        </w:tc>
        <w:tc>
          <w:tcPr>
            <w:tcW w:w="205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5AE2197" w14:textId="77777777" w:rsidR="00F35456" w:rsidRDefault="00F35456" w:rsidP="000B143F">
            <w:pPr>
              <w:tabs>
                <w:tab w:val="left" w:pos="360"/>
              </w:tabs>
              <w:spacing w:after="120" w:line="360" w:lineRule="auto"/>
              <w:jc w:val="both"/>
              <w:rPr>
                <w:rFonts w:ascii="Arial" w:eastAsia="Arial" w:hAnsi="Arial" w:cs="Arial"/>
                <w:color w:val="010000"/>
                <w:sz w:val="20"/>
                <w:szCs w:val="20"/>
              </w:rPr>
            </w:pPr>
          </w:p>
        </w:tc>
      </w:tr>
      <w:tr w:rsidR="00F35456" w14:paraId="25646FFE" w14:textId="77777777">
        <w:tc>
          <w:tcPr>
            <w:tcW w:w="549" w:type="dxa"/>
            <w:tcBorders>
              <w:top w:val="single" w:sz="4" w:space="0" w:color="000000"/>
              <w:left w:val="single" w:sz="4" w:space="0" w:color="000000"/>
            </w:tcBorders>
            <w:shd w:val="clear" w:color="auto" w:fill="auto"/>
            <w:tcMar>
              <w:top w:w="0" w:type="dxa"/>
              <w:bottom w:w="0" w:type="dxa"/>
            </w:tcMar>
            <w:vAlign w:val="center"/>
          </w:tcPr>
          <w:p w14:paraId="7A19E8ED"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4</w:t>
            </w:r>
          </w:p>
        </w:tc>
        <w:tc>
          <w:tcPr>
            <w:tcW w:w="2458" w:type="dxa"/>
            <w:tcBorders>
              <w:top w:val="single" w:sz="4" w:space="0" w:color="000000"/>
              <w:left w:val="single" w:sz="4" w:space="0" w:color="000000"/>
            </w:tcBorders>
            <w:shd w:val="clear" w:color="auto" w:fill="auto"/>
            <w:tcMar>
              <w:top w:w="0" w:type="dxa"/>
              <w:bottom w:w="0" w:type="dxa"/>
            </w:tcMar>
            <w:vAlign w:val="center"/>
          </w:tcPr>
          <w:p w14:paraId="4F09B9DE"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Mr. Lai Duc </w:t>
            </w:r>
            <w:proofErr w:type="spellStart"/>
            <w:r>
              <w:rPr>
                <w:rFonts w:ascii="Arial" w:hAnsi="Arial"/>
                <w:color w:val="010000"/>
                <w:sz w:val="20"/>
              </w:rPr>
              <w:t>Toan</w:t>
            </w:r>
            <w:proofErr w:type="spellEnd"/>
          </w:p>
        </w:tc>
        <w:tc>
          <w:tcPr>
            <w:tcW w:w="1784" w:type="dxa"/>
            <w:tcBorders>
              <w:top w:val="single" w:sz="4" w:space="0" w:color="000000"/>
              <w:left w:val="single" w:sz="4" w:space="0" w:color="000000"/>
            </w:tcBorders>
            <w:shd w:val="clear" w:color="auto" w:fill="auto"/>
            <w:tcMar>
              <w:top w:w="0" w:type="dxa"/>
              <w:bottom w:w="0" w:type="dxa"/>
            </w:tcMar>
            <w:vAlign w:val="center"/>
          </w:tcPr>
          <w:p w14:paraId="432C5789"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Member of the Board of Directors</w:t>
            </w:r>
          </w:p>
        </w:tc>
        <w:tc>
          <w:tcPr>
            <w:tcW w:w="2168" w:type="dxa"/>
            <w:tcBorders>
              <w:top w:val="single" w:sz="4" w:space="0" w:color="000000"/>
              <w:left w:val="single" w:sz="4" w:space="0" w:color="000000"/>
            </w:tcBorders>
            <w:shd w:val="clear" w:color="auto" w:fill="auto"/>
            <w:tcMar>
              <w:top w:w="0" w:type="dxa"/>
              <w:bottom w:w="0" w:type="dxa"/>
            </w:tcMar>
            <w:vAlign w:val="center"/>
          </w:tcPr>
          <w:p w14:paraId="1726ED1A"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March 23, 2023</w:t>
            </w:r>
          </w:p>
        </w:tc>
        <w:tc>
          <w:tcPr>
            <w:tcW w:w="205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B62B91D" w14:textId="77777777" w:rsidR="00F35456" w:rsidRDefault="00F35456" w:rsidP="000B143F">
            <w:pPr>
              <w:tabs>
                <w:tab w:val="left" w:pos="360"/>
              </w:tabs>
              <w:spacing w:after="120" w:line="360" w:lineRule="auto"/>
              <w:jc w:val="both"/>
              <w:rPr>
                <w:rFonts w:ascii="Arial" w:eastAsia="Arial" w:hAnsi="Arial" w:cs="Arial"/>
                <w:color w:val="010000"/>
                <w:sz w:val="20"/>
                <w:szCs w:val="20"/>
              </w:rPr>
            </w:pPr>
          </w:p>
        </w:tc>
      </w:tr>
      <w:tr w:rsidR="00F35456" w14:paraId="65D17262" w14:textId="77777777">
        <w:tc>
          <w:tcPr>
            <w:tcW w:w="549" w:type="dxa"/>
            <w:tcBorders>
              <w:top w:val="single" w:sz="4" w:space="0" w:color="000000"/>
              <w:left w:val="single" w:sz="4" w:space="0" w:color="000000"/>
            </w:tcBorders>
            <w:shd w:val="clear" w:color="auto" w:fill="auto"/>
            <w:tcMar>
              <w:top w:w="0" w:type="dxa"/>
              <w:bottom w:w="0" w:type="dxa"/>
            </w:tcMar>
            <w:vAlign w:val="center"/>
          </w:tcPr>
          <w:p w14:paraId="192930AD"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5</w:t>
            </w:r>
          </w:p>
        </w:tc>
        <w:tc>
          <w:tcPr>
            <w:tcW w:w="2458" w:type="dxa"/>
            <w:tcBorders>
              <w:top w:val="single" w:sz="4" w:space="0" w:color="000000"/>
              <w:left w:val="single" w:sz="4" w:space="0" w:color="000000"/>
            </w:tcBorders>
            <w:shd w:val="clear" w:color="auto" w:fill="auto"/>
            <w:tcMar>
              <w:top w:w="0" w:type="dxa"/>
              <w:bottom w:w="0" w:type="dxa"/>
            </w:tcMar>
            <w:vAlign w:val="center"/>
          </w:tcPr>
          <w:p w14:paraId="5C3D28AC"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Mr. Nguyen Thanh Nhon</w:t>
            </w:r>
          </w:p>
        </w:tc>
        <w:tc>
          <w:tcPr>
            <w:tcW w:w="1784" w:type="dxa"/>
            <w:tcBorders>
              <w:top w:val="single" w:sz="4" w:space="0" w:color="000000"/>
              <w:left w:val="single" w:sz="4" w:space="0" w:color="000000"/>
            </w:tcBorders>
            <w:shd w:val="clear" w:color="auto" w:fill="auto"/>
            <w:tcMar>
              <w:top w:w="0" w:type="dxa"/>
              <w:bottom w:w="0" w:type="dxa"/>
            </w:tcMar>
            <w:vAlign w:val="center"/>
          </w:tcPr>
          <w:p w14:paraId="314E47CB"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Independent member of the Board of Directors</w:t>
            </w:r>
          </w:p>
        </w:tc>
        <w:tc>
          <w:tcPr>
            <w:tcW w:w="2168" w:type="dxa"/>
            <w:tcBorders>
              <w:top w:val="single" w:sz="4" w:space="0" w:color="000000"/>
              <w:left w:val="single" w:sz="4" w:space="0" w:color="000000"/>
            </w:tcBorders>
            <w:shd w:val="clear" w:color="auto" w:fill="auto"/>
            <w:tcMar>
              <w:top w:w="0" w:type="dxa"/>
              <w:bottom w:w="0" w:type="dxa"/>
            </w:tcMar>
            <w:vAlign w:val="center"/>
          </w:tcPr>
          <w:p w14:paraId="23251382"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March 23, 2023</w:t>
            </w:r>
          </w:p>
        </w:tc>
        <w:tc>
          <w:tcPr>
            <w:tcW w:w="205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06A371E" w14:textId="77777777" w:rsidR="00F35456" w:rsidRDefault="00F35456" w:rsidP="000B143F">
            <w:pPr>
              <w:tabs>
                <w:tab w:val="left" w:pos="360"/>
              </w:tabs>
              <w:spacing w:after="120" w:line="360" w:lineRule="auto"/>
              <w:jc w:val="both"/>
              <w:rPr>
                <w:rFonts w:ascii="Arial" w:eastAsia="Arial" w:hAnsi="Arial" w:cs="Arial"/>
                <w:color w:val="010000"/>
                <w:sz w:val="20"/>
                <w:szCs w:val="20"/>
              </w:rPr>
            </w:pPr>
          </w:p>
        </w:tc>
      </w:tr>
      <w:tr w:rsidR="00F35456" w14:paraId="72A5DBE0" w14:textId="77777777">
        <w:tc>
          <w:tcPr>
            <w:tcW w:w="549" w:type="dxa"/>
            <w:tcBorders>
              <w:top w:val="single" w:sz="4" w:space="0" w:color="000000"/>
              <w:left w:val="single" w:sz="4" w:space="0" w:color="000000"/>
            </w:tcBorders>
            <w:shd w:val="clear" w:color="auto" w:fill="auto"/>
            <w:tcMar>
              <w:top w:w="0" w:type="dxa"/>
              <w:bottom w:w="0" w:type="dxa"/>
            </w:tcMar>
            <w:vAlign w:val="center"/>
          </w:tcPr>
          <w:p w14:paraId="2F1DF670"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6</w:t>
            </w:r>
          </w:p>
        </w:tc>
        <w:tc>
          <w:tcPr>
            <w:tcW w:w="2458" w:type="dxa"/>
            <w:tcBorders>
              <w:top w:val="single" w:sz="4" w:space="0" w:color="000000"/>
              <w:left w:val="single" w:sz="4" w:space="0" w:color="000000"/>
            </w:tcBorders>
            <w:shd w:val="clear" w:color="auto" w:fill="auto"/>
            <w:tcMar>
              <w:top w:w="0" w:type="dxa"/>
              <w:bottom w:w="0" w:type="dxa"/>
            </w:tcMar>
            <w:vAlign w:val="center"/>
          </w:tcPr>
          <w:p w14:paraId="2B84028D"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Mr. Hoang Thieu Bao</w:t>
            </w:r>
          </w:p>
        </w:tc>
        <w:tc>
          <w:tcPr>
            <w:tcW w:w="1784" w:type="dxa"/>
            <w:tcBorders>
              <w:top w:val="single" w:sz="4" w:space="0" w:color="000000"/>
              <w:left w:val="single" w:sz="4" w:space="0" w:color="000000"/>
            </w:tcBorders>
            <w:shd w:val="clear" w:color="auto" w:fill="auto"/>
            <w:tcMar>
              <w:top w:w="0" w:type="dxa"/>
              <w:bottom w:w="0" w:type="dxa"/>
            </w:tcMar>
            <w:vAlign w:val="center"/>
          </w:tcPr>
          <w:p w14:paraId="0262A93A"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Member of the Board of Directors</w:t>
            </w:r>
          </w:p>
        </w:tc>
        <w:tc>
          <w:tcPr>
            <w:tcW w:w="2168" w:type="dxa"/>
            <w:tcBorders>
              <w:top w:val="single" w:sz="4" w:space="0" w:color="000000"/>
              <w:left w:val="single" w:sz="4" w:space="0" w:color="000000"/>
            </w:tcBorders>
            <w:shd w:val="clear" w:color="auto" w:fill="auto"/>
            <w:tcMar>
              <w:top w:w="0" w:type="dxa"/>
              <w:bottom w:w="0" w:type="dxa"/>
            </w:tcMar>
            <w:vAlign w:val="center"/>
          </w:tcPr>
          <w:p w14:paraId="1E02CCEC"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March 23, 2021</w:t>
            </w:r>
          </w:p>
        </w:tc>
        <w:tc>
          <w:tcPr>
            <w:tcW w:w="205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C7C2BB6"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March 23, 2023</w:t>
            </w:r>
          </w:p>
        </w:tc>
      </w:tr>
      <w:tr w:rsidR="00F35456" w14:paraId="5EC39411" w14:textId="77777777">
        <w:tc>
          <w:tcPr>
            <w:tcW w:w="54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FF11CD4"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7</w:t>
            </w:r>
          </w:p>
        </w:tc>
        <w:tc>
          <w:tcPr>
            <w:tcW w:w="245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FEBE5FB"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Mr. Do Le Tan</w:t>
            </w:r>
          </w:p>
        </w:tc>
        <w:tc>
          <w:tcPr>
            <w:tcW w:w="178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E2966A"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Member of the Board of Directors</w:t>
            </w:r>
          </w:p>
        </w:tc>
        <w:tc>
          <w:tcPr>
            <w:tcW w:w="21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B13E3F"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March 24, 2020</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ADB347"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March 23, 2023</w:t>
            </w:r>
          </w:p>
        </w:tc>
      </w:tr>
    </w:tbl>
    <w:p w14:paraId="101431F6" w14:textId="4345B73B" w:rsidR="00F35456" w:rsidRDefault="009D5157" w:rsidP="000B143F">
      <w:pPr>
        <w:numPr>
          <w:ilvl w:val="0"/>
          <w:numId w:val="3"/>
        </w:numPr>
        <w:pBdr>
          <w:top w:val="nil"/>
          <w:left w:val="nil"/>
          <w:bottom w:val="nil"/>
          <w:right w:val="nil"/>
          <w:between w:val="nil"/>
        </w:pBdr>
        <w:tabs>
          <w:tab w:val="left" w:pos="360"/>
          <w:tab w:val="left" w:pos="1494"/>
        </w:tabs>
        <w:spacing w:after="120" w:line="360" w:lineRule="auto"/>
        <w:jc w:val="both"/>
        <w:rPr>
          <w:rFonts w:ascii="Arial" w:eastAsia="Arial" w:hAnsi="Arial" w:cs="Arial"/>
          <w:color w:val="010000"/>
          <w:sz w:val="20"/>
          <w:szCs w:val="20"/>
        </w:rPr>
      </w:pPr>
      <w:r>
        <w:rPr>
          <w:rFonts w:ascii="Arial" w:hAnsi="Arial"/>
          <w:color w:val="010000"/>
          <w:sz w:val="20"/>
        </w:rPr>
        <w:t>Board Resolutions/</w:t>
      </w:r>
      <w:r w:rsidR="00483343">
        <w:rPr>
          <w:rFonts w:ascii="Arial" w:hAnsi="Arial"/>
          <w:color w:val="010000"/>
          <w:sz w:val="20"/>
        </w:rPr>
        <w:t xml:space="preserve">Board </w:t>
      </w:r>
      <w:r>
        <w:rPr>
          <w:rFonts w:ascii="Arial" w:hAnsi="Arial"/>
          <w:color w:val="010000"/>
          <w:sz w:val="20"/>
        </w:rPr>
        <w:t>Decisions (Annual Report 2023):</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
        <w:gridCol w:w="2534"/>
        <w:gridCol w:w="1360"/>
        <w:gridCol w:w="4415"/>
      </w:tblGrid>
      <w:tr w:rsidR="00F35456" w14:paraId="0A3AC88E" w14:textId="77777777">
        <w:tc>
          <w:tcPr>
            <w:tcW w:w="708" w:type="dxa"/>
            <w:shd w:val="clear" w:color="auto" w:fill="auto"/>
            <w:tcMar>
              <w:top w:w="0" w:type="dxa"/>
              <w:bottom w:w="0" w:type="dxa"/>
            </w:tcMar>
            <w:vAlign w:val="center"/>
          </w:tcPr>
          <w:p w14:paraId="71CD5F6A"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2534" w:type="dxa"/>
            <w:shd w:val="clear" w:color="auto" w:fill="auto"/>
            <w:tcMar>
              <w:top w:w="0" w:type="dxa"/>
              <w:bottom w:w="0" w:type="dxa"/>
            </w:tcMar>
            <w:vAlign w:val="center"/>
          </w:tcPr>
          <w:p w14:paraId="6ED2566C" w14:textId="3AB793CE"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Board Resolution/Board Decision No.</w:t>
            </w:r>
          </w:p>
        </w:tc>
        <w:tc>
          <w:tcPr>
            <w:tcW w:w="1360" w:type="dxa"/>
            <w:shd w:val="clear" w:color="auto" w:fill="auto"/>
            <w:tcMar>
              <w:top w:w="0" w:type="dxa"/>
              <w:bottom w:w="0" w:type="dxa"/>
            </w:tcMar>
            <w:vAlign w:val="center"/>
          </w:tcPr>
          <w:p w14:paraId="164A6340"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Date</w:t>
            </w:r>
          </w:p>
        </w:tc>
        <w:tc>
          <w:tcPr>
            <w:tcW w:w="4415" w:type="dxa"/>
            <w:shd w:val="clear" w:color="auto" w:fill="auto"/>
            <w:tcMar>
              <w:top w:w="0" w:type="dxa"/>
              <w:bottom w:w="0" w:type="dxa"/>
            </w:tcMar>
            <w:vAlign w:val="center"/>
          </w:tcPr>
          <w:p w14:paraId="3ECE4506"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Content</w:t>
            </w:r>
          </w:p>
        </w:tc>
      </w:tr>
      <w:tr w:rsidR="00F35456" w14:paraId="68919A34" w14:textId="77777777">
        <w:tc>
          <w:tcPr>
            <w:tcW w:w="708" w:type="dxa"/>
            <w:shd w:val="clear" w:color="auto" w:fill="auto"/>
            <w:tcMar>
              <w:top w:w="0" w:type="dxa"/>
              <w:bottom w:w="0" w:type="dxa"/>
            </w:tcMar>
            <w:vAlign w:val="center"/>
          </w:tcPr>
          <w:p w14:paraId="0C2CAD1B"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2534" w:type="dxa"/>
            <w:shd w:val="clear" w:color="auto" w:fill="auto"/>
            <w:tcMar>
              <w:top w:w="0" w:type="dxa"/>
              <w:bottom w:w="0" w:type="dxa"/>
            </w:tcMar>
            <w:vAlign w:val="center"/>
          </w:tcPr>
          <w:p w14:paraId="28F99D28"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0052/2023/QD-HDQT</w:t>
            </w:r>
          </w:p>
        </w:tc>
        <w:tc>
          <w:tcPr>
            <w:tcW w:w="1360" w:type="dxa"/>
            <w:shd w:val="clear" w:color="auto" w:fill="auto"/>
            <w:tcMar>
              <w:top w:w="0" w:type="dxa"/>
              <w:bottom w:w="0" w:type="dxa"/>
            </w:tcMar>
            <w:vAlign w:val="center"/>
          </w:tcPr>
          <w:p w14:paraId="0B0ED1CA"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January 15, 2023</w:t>
            </w:r>
          </w:p>
        </w:tc>
        <w:tc>
          <w:tcPr>
            <w:tcW w:w="4415" w:type="dxa"/>
            <w:shd w:val="clear" w:color="auto" w:fill="auto"/>
            <w:tcMar>
              <w:top w:w="0" w:type="dxa"/>
              <w:bottom w:w="0" w:type="dxa"/>
            </w:tcMar>
            <w:vAlign w:val="center"/>
          </w:tcPr>
          <w:p w14:paraId="5292E615"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Allow the Company to invest in purchasing commercial service real estate assets at the Sunshine City Project</w:t>
            </w:r>
          </w:p>
        </w:tc>
      </w:tr>
      <w:tr w:rsidR="00F35456" w14:paraId="43787B32" w14:textId="77777777">
        <w:tc>
          <w:tcPr>
            <w:tcW w:w="708" w:type="dxa"/>
            <w:shd w:val="clear" w:color="auto" w:fill="auto"/>
            <w:tcMar>
              <w:top w:w="0" w:type="dxa"/>
              <w:bottom w:w="0" w:type="dxa"/>
            </w:tcMar>
            <w:vAlign w:val="center"/>
          </w:tcPr>
          <w:p w14:paraId="34D5B048"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2534" w:type="dxa"/>
            <w:shd w:val="clear" w:color="auto" w:fill="auto"/>
            <w:tcMar>
              <w:top w:w="0" w:type="dxa"/>
              <w:bottom w:w="0" w:type="dxa"/>
            </w:tcMar>
            <w:vAlign w:val="center"/>
          </w:tcPr>
          <w:p w14:paraId="04D88982"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0058/2023/QD-HDQT</w:t>
            </w:r>
          </w:p>
        </w:tc>
        <w:tc>
          <w:tcPr>
            <w:tcW w:w="1360" w:type="dxa"/>
            <w:shd w:val="clear" w:color="auto" w:fill="auto"/>
            <w:tcMar>
              <w:top w:w="0" w:type="dxa"/>
              <w:bottom w:w="0" w:type="dxa"/>
            </w:tcMar>
            <w:vAlign w:val="center"/>
          </w:tcPr>
          <w:p w14:paraId="0220016B"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January 17, 2023</w:t>
            </w:r>
          </w:p>
        </w:tc>
        <w:tc>
          <w:tcPr>
            <w:tcW w:w="4415" w:type="dxa"/>
            <w:shd w:val="clear" w:color="auto" w:fill="auto"/>
            <w:tcMar>
              <w:top w:w="0" w:type="dxa"/>
              <w:bottom w:w="0" w:type="dxa"/>
            </w:tcMar>
            <w:vAlign w:val="center"/>
          </w:tcPr>
          <w:p w14:paraId="20E31A66"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Organize the Annual General Meeting of Shareholders 2023</w:t>
            </w:r>
          </w:p>
        </w:tc>
      </w:tr>
      <w:tr w:rsidR="00F35456" w14:paraId="2E02818D" w14:textId="77777777">
        <w:tc>
          <w:tcPr>
            <w:tcW w:w="708" w:type="dxa"/>
            <w:shd w:val="clear" w:color="auto" w:fill="auto"/>
            <w:tcMar>
              <w:top w:w="0" w:type="dxa"/>
              <w:bottom w:w="0" w:type="dxa"/>
            </w:tcMar>
            <w:vAlign w:val="center"/>
          </w:tcPr>
          <w:p w14:paraId="001B0A3B"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2534" w:type="dxa"/>
            <w:shd w:val="clear" w:color="auto" w:fill="auto"/>
            <w:tcMar>
              <w:top w:w="0" w:type="dxa"/>
              <w:bottom w:w="0" w:type="dxa"/>
            </w:tcMar>
            <w:vAlign w:val="center"/>
          </w:tcPr>
          <w:p w14:paraId="28641D7A"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0159/2023/QD-HDQT</w:t>
            </w:r>
          </w:p>
        </w:tc>
        <w:tc>
          <w:tcPr>
            <w:tcW w:w="1360" w:type="dxa"/>
            <w:shd w:val="clear" w:color="auto" w:fill="auto"/>
            <w:tcMar>
              <w:top w:w="0" w:type="dxa"/>
              <w:bottom w:w="0" w:type="dxa"/>
            </w:tcMar>
            <w:vAlign w:val="center"/>
          </w:tcPr>
          <w:p w14:paraId="23CB92F6"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March 07, 2023</w:t>
            </w:r>
          </w:p>
        </w:tc>
        <w:tc>
          <w:tcPr>
            <w:tcW w:w="4415" w:type="dxa"/>
            <w:shd w:val="clear" w:color="auto" w:fill="auto"/>
            <w:tcMar>
              <w:top w:w="0" w:type="dxa"/>
              <w:bottom w:w="0" w:type="dxa"/>
            </w:tcMar>
            <w:vAlign w:val="center"/>
          </w:tcPr>
          <w:p w14:paraId="53D1ADB9"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Re-appoint Mr. Do Le Tan as Deputy General Manager of the Company</w:t>
            </w:r>
          </w:p>
        </w:tc>
      </w:tr>
      <w:tr w:rsidR="00F35456" w14:paraId="63BFCE69" w14:textId="77777777">
        <w:tc>
          <w:tcPr>
            <w:tcW w:w="708" w:type="dxa"/>
            <w:shd w:val="clear" w:color="auto" w:fill="auto"/>
            <w:tcMar>
              <w:top w:w="0" w:type="dxa"/>
              <w:bottom w:w="0" w:type="dxa"/>
            </w:tcMar>
            <w:vAlign w:val="center"/>
          </w:tcPr>
          <w:p w14:paraId="3130D4EA"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4</w:t>
            </w:r>
          </w:p>
        </w:tc>
        <w:tc>
          <w:tcPr>
            <w:tcW w:w="2534" w:type="dxa"/>
            <w:shd w:val="clear" w:color="auto" w:fill="auto"/>
            <w:tcMar>
              <w:top w:w="0" w:type="dxa"/>
              <w:bottom w:w="0" w:type="dxa"/>
            </w:tcMar>
            <w:vAlign w:val="center"/>
          </w:tcPr>
          <w:p w14:paraId="3964F4EB"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0205/2023/QD-HDQT</w:t>
            </w:r>
          </w:p>
        </w:tc>
        <w:tc>
          <w:tcPr>
            <w:tcW w:w="1360" w:type="dxa"/>
            <w:shd w:val="clear" w:color="auto" w:fill="auto"/>
            <w:tcMar>
              <w:top w:w="0" w:type="dxa"/>
              <w:bottom w:w="0" w:type="dxa"/>
            </w:tcMar>
            <w:vAlign w:val="center"/>
          </w:tcPr>
          <w:p w14:paraId="7114A207"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March 20, 2023</w:t>
            </w:r>
          </w:p>
        </w:tc>
        <w:tc>
          <w:tcPr>
            <w:tcW w:w="4415" w:type="dxa"/>
            <w:shd w:val="clear" w:color="auto" w:fill="auto"/>
            <w:tcMar>
              <w:top w:w="0" w:type="dxa"/>
              <w:bottom w:w="0" w:type="dxa"/>
            </w:tcMar>
            <w:vAlign w:val="center"/>
          </w:tcPr>
          <w:p w14:paraId="3F98CB66"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Establish the Shareholder Eligibility Verification Committee for the Annual General Meeting of Shareholders 2023</w:t>
            </w:r>
          </w:p>
        </w:tc>
      </w:tr>
      <w:tr w:rsidR="00F35456" w14:paraId="46AE4E55" w14:textId="77777777">
        <w:tc>
          <w:tcPr>
            <w:tcW w:w="708" w:type="dxa"/>
            <w:shd w:val="clear" w:color="auto" w:fill="auto"/>
            <w:tcMar>
              <w:top w:w="0" w:type="dxa"/>
              <w:bottom w:w="0" w:type="dxa"/>
            </w:tcMar>
            <w:vAlign w:val="center"/>
          </w:tcPr>
          <w:p w14:paraId="505E817D"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5</w:t>
            </w:r>
          </w:p>
        </w:tc>
        <w:tc>
          <w:tcPr>
            <w:tcW w:w="2534" w:type="dxa"/>
            <w:shd w:val="clear" w:color="auto" w:fill="auto"/>
            <w:tcMar>
              <w:top w:w="0" w:type="dxa"/>
              <w:bottom w:w="0" w:type="dxa"/>
            </w:tcMar>
            <w:vAlign w:val="center"/>
          </w:tcPr>
          <w:p w14:paraId="549A6F1A"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0238/2023/QD-HDQT</w:t>
            </w:r>
          </w:p>
        </w:tc>
        <w:tc>
          <w:tcPr>
            <w:tcW w:w="1360" w:type="dxa"/>
            <w:shd w:val="clear" w:color="auto" w:fill="auto"/>
            <w:tcMar>
              <w:top w:w="0" w:type="dxa"/>
              <w:bottom w:w="0" w:type="dxa"/>
            </w:tcMar>
            <w:vAlign w:val="center"/>
          </w:tcPr>
          <w:p w14:paraId="43A5185B"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March 22, 2023</w:t>
            </w:r>
          </w:p>
        </w:tc>
        <w:tc>
          <w:tcPr>
            <w:tcW w:w="4415" w:type="dxa"/>
            <w:shd w:val="clear" w:color="auto" w:fill="auto"/>
            <w:tcMar>
              <w:top w:w="0" w:type="dxa"/>
              <w:bottom w:w="0" w:type="dxa"/>
            </w:tcMar>
            <w:vAlign w:val="center"/>
          </w:tcPr>
          <w:p w14:paraId="2FA421B8"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Re-appoint Mr. Hoang Van Trinh as General Manager of the Company</w:t>
            </w:r>
          </w:p>
        </w:tc>
      </w:tr>
      <w:tr w:rsidR="00F35456" w14:paraId="6C94EB2A" w14:textId="77777777">
        <w:tc>
          <w:tcPr>
            <w:tcW w:w="708" w:type="dxa"/>
            <w:shd w:val="clear" w:color="auto" w:fill="auto"/>
            <w:tcMar>
              <w:top w:w="0" w:type="dxa"/>
              <w:bottom w:w="0" w:type="dxa"/>
            </w:tcMar>
            <w:vAlign w:val="center"/>
          </w:tcPr>
          <w:p w14:paraId="27FFFF74"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6</w:t>
            </w:r>
          </w:p>
        </w:tc>
        <w:tc>
          <w:tcPr>
            <w:tcW w:w="2534" w:type="dxa"/>
            <w:shd w:val="clear" w:color="auto" w:fill="auto"/>
            <w:tcMar>
              <w:top w:w="0" w:type="dxa"/>
              <w:bottom w:w="0" w:type="dxa"/>
            </w:tcMar>
            <w:vAlign w:val="center"/>
          </w:tcPr>
          <w:p w14:paraId="22F7C030"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0393/2023/QD-HDQT</w:t>
            </w:r>
          </w:p>
        </w:tc>
        <w:tc>
          <w:tcPr>
            <w:tcW w:w="1360" w:type="dxa"/>
            <w:shd w:val="clear" w:color="auto" w:fill="auto"/>
            <w:tcMar>
              <w:top w:w="0" w:type="dxa"/>
              <w:bottom w:w="0" w:type="dxa"/>
            </w:tcMar>
            <w:vAlign w:val="center"/>
          </w:tcPr>
          <w:p w14:paraId="1594AA03"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May 22, 2023</w:t>
            </w:r>
          </w:p>
        </w:tc>
        <w:tc>
          <w:tcPr>
            <w:tcW w:w="4415" w:type="dxa"/>
            <w:shd w:val="clear" w:color="auto" w:fill="auto"/>
            <w:tcMar>
              <w:top w:w="0" w:type="dxa"/>
              <w:bottom w:w="0" w:type="dxa"/>
            </w:tcMar>
            <w:vAlign w:val="center"/>
          </w:tcPr>
          <w:p w14:paraId="034AEDE4"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Approve signing the Subcontract for the bidding package: Construction of the underground part, </w:t>
            </w:r>
            <w:r>
              <w:rPr>
                <w:rFonts w:ascii="Arial" w:hAnsi="Arial"/>
                <w:color w:val="010000"/>
                <w:sz w:val="20"/>
              </w:rPr>
              <w:lastRenderedPageBreak/>
              <w:t>body structure, rough construction and finishing of the exterior of 74 A3 A4 villas - Cai Gia Urban Area Project - Cat Ba</w:t>
            </w:r>
          </w:p>
        </w:tc>
      </w:tr>
      <w:tr w:rsidR="00F35456" w14:paraId="550057D3" w14:textId="77777777">
        <w:tc>
          <w:tcPr>
            <w:tcW w:w="708" w:type="dxa"/>
            <w:shd w:val="clear" w:color="auto" w:fill="auto"/>
            <w:tcMar>
              <w:top w:w="0" w:type="dxa"/>
              <w:bottom w:w="0" w:type="dxa"/>
            </w:tcMar>
            <w:vAlign w:val="center"/>
          </w:tcPr>
          <w:p w14:paraId="280E91F6"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lastRenderedPageBreak/>
              <w:t>7</w:t>
            </w:r>
          </w:p>
        </w:tc>
        <w:tc>
          <w:tcPr>
            <w:tcW w:w="2534" w:type="dxa"/>
            <w:shd w:val="clear" w:color="auto" w:fill="auto"/>
            <w:tcMar>
              <w:top w:w="0" w:type="dxa"/>
              <w:bottom w:w="0" w:type="dxa"/>
            </w:tcMar>
            <w:vAlign w:val="center"/>
          </w:tcPr>
          <w:p w14:paraId="520263E8"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0488/2023/QD-HDQT</w:t>
            </w:r>
          </w:p>
        </w:tc>
        <w:tc>
          <w:tcPr>
            <w:tcW w:w="1360" w:type="dxa"/>
            <w:shd w:val="clear" w:color="auto" w:fill="auto"/>
            <w:tcMar>
              <w:top w:w="0" w:type="dxa"/>
              <w:bottom w:w="0" w:type="dxa"/>
            </w:tcMar>
            <w:vAlign w:val="center"/>
          </w:tcPr>
          <w:p w14:paraId="40BF9771"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June 28, 2023</w:t>
            </w:r>
          </w:p>
        </w:tc>
        <w:tc>
          <w:tcPr>
            <w:tcW w:w="4415" w:type="dxa"/>
            <w:shd w:val="clear" w:color="auto" w:fill="auto"/>
            <w:tcMar>
              <w:top w:w="0" w:type="dxa"/>
              <w:bottom w:w="0" w:type="dxa"/>
            </w:tcMar>
            <w:vAlign w:val="center"/>
          </w:tcPr>
          <w:p w14:paraId="1121B3ED"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Select an audit company for the Financial Statements 2023</w:t>
            </w:r>
          </w:p>
        </w:tc>
      </w:tr>
      <w:tr w:rsidR="00F35456" w14:paraId="6614CA82" w14:textId="77777777">
        <w:tc>
          <w:tcPr>
            <w:tcW w:w="708" w:type="dxa"/>
            <w:shd w:val="clear" w:color="auto" w:fill="auto"/>
            <w:tcMar>
              <w:top w:w="0" w:type="dxa"/>
              <w:bottom w:w="0" w:type="dxa"/>
            </w:tcMar>
            <w:vAlign w:val="center"/>
          </w:tcPr>
          <w:p w14:paraId="0936137F"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8</w:t>
            </w:r>
          </w:p>
        </w:tc>
        <w:tc>
          <w:tcPr>
            <w:tcW w:w="2534" w:type="dxa"/>
            <w:shd w:val="clear" w:color="auto" w:fill="auto"/>
            <w:tcMar>
              <w:top w:w="0" w:type="dxa"/>
              <w:bottom w:w="0" w:type="dxa"/>
            </w:tcMar>
            <w:vAlign w:val="center"/>
          </w:tcPr>
          <w:p w14:paraId="7A969A71"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00649/2023/QD-HDQT</w:t>
            </w:r>
          </w:p>
        </w:tc>
        <w:tc>
          <w:tcPr>
            <w:tcW w:w="1360" w:type="dxa"/>
            <w:shd w:val="clear" w:color="auto" w:fill="auto"/>
            <w:tcMar>
              <w:top w:w="0" w:type="dxa"/>
              <w:bottom w:w="0" w:type="dxa"/>
            </w:tcMar>
            <w:vAlign w:val="center"/>
          </w:tcPr>
          <w:p w14:paraId="7EAFE0CD"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September 28, 2023</w:t>
            </w:r>
          </w:p>
        </w:tc>
        <w:tc>
          <w:tcPr>
            <w:tcW w:w="4415" w:type="dxa"/>
            <w:shd w:val="clear" w:color="auto" w:fill="auto"/>
            <w:tcMar>
              <w:top w:w="0" w:type="dxa"/>
              <w:bottom w:w="0" w:type="dxa"/>
            </w:tcMar>
            <w:vAlign w:val="center"/>
          </w:tcPr>
          <w:p w14:paraId="3C500D23"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Approve signing the Subcontract for construction and installation of the project: Investment in construction and business of technical infrastructure of high-tech industrial park - </w:t>
            </w:r>
            <w:proofErr w:type="spellStart"/>
            <w:r>
              <w:rPr>
                <w:rFonts w:ascii="Arial" w:hAnsi="Arial"/>
                <w:color w:val="010000"/>
                <w:sz w:val="20"/>
              </w:rPr>
              <w:t>Hoa</w:t>
            </w:r>
            <w:proofErr w:type="spellEnd"/>
            <w:r>
              <w:rPr>
                <w:rFonts w:ascii="Arial" w:hAnsi="Arial"/>
                <w:color w:val="010000"/>
                <w:sz w:val="20"/>
              </w:rPr>
              <w:t xml:space="preserve"> Lac High-tech Park</w:t>
            </w:r>
          </w:p>
        </w:tc>
      </w:tr>
      <w:tr w:rsidR="00F35456" w14:paraId="0F836C01" w14:textId="77777777">
        <w:tc>
          <w:tcPr>
            <w:tcW w:w="708" w:type="dxa"/>
            <w:shd w:val="clear" w:color="auto" w:fill="auto"/>
            <w:tcMar>
              <w:top w:w="0" w:type="dxa"/>
              <w:bottom w:w="0" w:type="dxa"/>
            </w:tcMar>
            <w:vAlign w:val="center"/>
          </w:tcPr>
          <w:p w14:paraId="46A9D26A"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9</w:t>
            </w:r>
          </w:p>
        </w:tc>
        <w:tc>
          <w:tcPr>
            <w:tcW w:w="2534" w:type="dxa"/>
            <w:shd w:val="clear" w:color="auto" w:fill="auto"/>
            <w:tcMar>
              <w:top w:w="0" w:type="dxa"/>
              <w:bottom w:w="0" w:type="dxa"/>
            </w:tcMar>
            <w:vAlign w:val="center"/>
          </w:tcPr>
          <w:p w14:paraId="7BFA09A4"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0735/2023/QD-HDQT</w:t>
            </w:r>
          </w:p>
        </w:tc>
        <w:tc>
          <w:tcPr>
            <w:tcW w:w="1360" w:type="dxa"/>
            <w:shd w:val="clear" w:color="auto" w:fill="auto"/>
            <w:tcMar>
              <w:top w:w="0" w:type="dxa"/>
              <w:bottom w:w="0" w:type="dxa"/>
            </w:tcMar>
            <w:vAlign w:val="center"/>
          </w:tcPr>
          <w:p w14:paraId="4250D050"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September 30, 2023</w:t>
            </w:r>
          </w:p>
        </w:tc>
        <w:tc>
          <w:tcPr>
            <w:tcW w:w="4415" w:type="dxa"/>
            <w:shd w:val="clear" w:color="auto" w:fill="auto"/>
            <w:tcMar>
              <w:top w:w="0" w:type="dxa"/>
              <w:bottom w:w="0" w:type="dxa"/>
            </w:tcMar>
            <w:vAlign w:val="center"/>
          </w:tcPr>
          <w:p w14:paraId="31547118"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Approve signing the Subcontract for the bidding package: Construction and installation of technical infrastructure for lines 6.31 - 6.35, line 4.4, line 4.6 - Cai Gia - Cat Ba Urban Area Project</w:t>
            </w:r>
          </w:p>
        </w:tc>
      </w:tr>
    </w:tbl>
    <w:p w14:paraId="3FD32460" w14:textId="77777777" w:rsidR="00F35456" w:rsidRDefault="009D5157" w:rsidP="000B143F">
      <w:pPr>
        <w:numPr>
          <w:ilvl w:val="0"/>
          <w:numId w:val="9"/>
        </w:numPr>
        <w:pBdr>
          <w:top w:val="nil"/>
          <w:left w:val="nil"/>
          <w:bottom w:val="nil"/>
          <w:right w:val="nil"/>
          <w:between w:val="nil"/>
        </w:pBdr>
        <w:tabs>
          <w:tab w:val="left" w:pos="360"/>
          <w:tab w:val="left" w:pos="1502"/>
        </w:tabs>
        <w:spacing w:after="120" w:line="360" w:lineRule="auto"/>
        <w:jc w:val="both"/>
        <w:rPr>
          <w:rFonts w:ascii="Arial" w:eastAsia="Arial" w:hAnsi="Arial" w:cs="Arial"/>
          <w:color w:val="010000"/>
          <w:sz w:val="20"/>
          <w:szCs w:val="20"/>
        </w:rPr>
      </w:pPr>
      <w:r>
        <w:rPr>
          <w:rFonts w:ascii="Arial" w:hAnsi="Arial"/>
          <w:color w:val="010000"/>
          <w:sz w:val="20"/>
        </w:rPr>
        <w:t>The Supervisory Board/ Audit Committee (Annual Report 2023)</w:t>
      </w:r>
    </w:p>
    <w:p w14:paraId="222751B1" w14:textId="77777777" w:rsidR="00F35456" w:rsidRDefault="009D5157" w:rsidP="000B143F">
      <w:pPr>
        <w:numPr>
          <w:ilvl w:val="0"/>
          <w:numId w:val="5"/>
        </w:numPr>
        <w:pBdr>
          <w:top w:val="nil"/>
          <w:left w:val="nil"/>
          <w:bottom w:val="nil"/>
          <w:right w:val="nil"/>
          <w:between w:val="nil"/>
        </w:pBdr>
        <w:tabs>
          <w:tab w:val="left" w:pos="360"/>
          <w:tab w:val="left" w:pos="1494"/>
        </w:tabs>
        <w:spacing w:after="120" w:line="360" w:lineRule="auto"/>
        <w:jc w:val="both"/>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6"/>
        <w:gridCol w:w="2474"/>
        <w:gridCol w:w="1252"/>
        <w:gridCol w:w="2310"/>
        <w:gridCol w:w="2355"/>
      </w:tblGrid>
      <w:tr w:rsidR="00F35456" w14:paraId="765F5C1F" w14:textId="77777777">
        <w:tc>
          <w:tcPr>
            <w:tcW w:w="626" w:type="dxa"/>
            <w:shd w:val="clear" w:color="auto" w:fill="auto"/>
            <w:tcMar>
              <w:top w:w="0" w:type="dxa"/>
              <w:bottom w:w="0" w:type="dxa"/>
            </w:tcMar>
            <w:vAlign w:val="center"/>
          </w:tcPr>
          <w:p w14:paraId="5975AC78"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2474" w:type="dxa"/>
            <w:shd w:val="clear" w:color="auto" w:fill="auto"/>
            <w:tcMar>
              <w:top w:w="0" w:type="dxa"/>
              <w:bottom w:w="0" w:type="dxa"/>
            </w:tcMar>
            <w:vAlign w:val="center"/>
          </w:tcPr>
          <w:p w14:paraId="12666824"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Member of the Supervisory Board/the Audit Committee</w:t>
            </w:r>
          </w:p>
        </w:tc>
        <w:tc>
          <w:tcPr>
            <w:tcW w:w="1252" w:type="dxa"/>
            <w:shd w:val="clear" w:color="auto" w:fill="auto"/>
            <w:tcMar>
              <w:top w:w="0" w:type="dxa"/>
              <w:bottom w:w="0" w:type="dxa"/>
            </w:tcMar>
            <w:vAlign w:val="center"/>
          </w:tcPr>
          <w:p w14:paraId="7DB5D9CF"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Position</w:t>
            </w:r>
          </w:p>
        </w:tc>
        <w:tc>
          <w:tcPr>
            <w:tcW w:w="2310" w:type="dxa"/>
            <w:shd w:val="clear" w:color="auto" w:fill="auto"/>
            <w:tcMar>
              <w:top w:w="0" w:type="dxa"/>
              <w:bottom w:w="0" w:type="dxa"/>
            </w:tcMar>
            <w:vAlign w:val="center"/>
          </w:tcPr>
          <w:p w14:paraId="4471C4E6"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Date of appointment/dismissal as member of the Supervisory Board/Audit Committee</w:t>
            </w:r>
          </w:p>
        </w:tc>
        <w:tc>
          <w:tcPr>
            <w:tcW w:w="2355" w:type="dxa"/>
            <w:shd w:val="clear" w:color="auto" w:fill="auto"/>
            <w:tcMar>
              <w:top w:w="0" w:type="dxa"/>
              <w:bottom w:w="0" w:type="dxa"/>
            </w:tcMar>
            <w:vAlign w:val="center"/>
          </w:tcPr>
          <w:p w14:paraId="5B9B7834"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Qualification</w:t>
            </w:r>
          </w:p>
        </w:tc>
      </w:tr>
      <w:tr w:rsidR="00F35456" w14:paraId="27363E98" w14:textId="77777777">
        <w:tc>
          <w:tcPr>
            <w:tcW w:w="626" w:type="dxa"/>
            <w:shd w:val="clear" w:color="auto" w:fill="auto"/>
            <w:tcMar>
              <w:top w:w="0" w:type="dxa"/>
              <w:bottom w:w="0" w:type="dxa"/>
            </w:tcMar>
            <w:vAlign w:val="center"/>
          </w:tcPr>
          <w:p w14:paraId="435E0D6B"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2474" w:type="dxa"/>
            <w:shd w:val="clear" w:color="auto" w:fill="auto"/>
            <w:tcMar>
              <w:top w:w="0" w:type="dxa"/>
              <w:bottom w:w="0" w:type="dxa"/>
            </w:tcMar>
            <w:vAlign w:val="center"/>
          </w:tcPr>
          <w:p w14:paraId="0A359AF7"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Mr. Vu Van </w:t>
            </w:r>
            <w:proofErr w:type="spellStart"/>
            <w:r>
              <w:rPr>
                <w:rFonts w:ascii="Arial" w:hAnsi="Arial"/>
                <w:color w:val="010000"/>
                <w:sz w:val="20"/>
              </w:rPr>
              <w:t>Manh</w:t>
            </w:r>
            <w:proofErr w:type="spellEnd"/>
          </w:p>
        </w:tc>
        <w:tc>
          <w:tcPr>
            <w:tcW w:w="1252" w:type="dxa"/>
            <w:shd w:val="clear" w:color="auto" w:fill="auto"/>
            <w:tcMar>
              <w:top w:w="0" w:type="dxa"/>
              <w:bottom w:w="0" w:type="dxa"/>
            </w:tcMar>
            <w:vAlign w:val="center"/>
          </w:tcPr>
          <w:p w14:paraId="4586A815"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Chief of the Supervisory Board</w:t>
            </w:r>
          </w:p>
        </w:tc>
        <w:tc>
          <w:tcPr>
            <w:tcW w:w="2310" w:type="dxa"/>
            <w:shd w:val="clear" w:color="auto" w:fill="auto"/>
            <w:tcMar>
              <w:top w:w="0" w:type="dxa"/>
              <w:bottom w:w="0" w:type="dxa"/>
            </w:tcMar>
            <w:vAlign w:val="center"/>
          </w:tcPr>
          <w:p w14:paraId="59EB09DD"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Appointed on February 25, 2019</w:t>
            </w:r>
          </w:p>
        </w:tc>
        <w:tc>
          <w:tcPr>
            <w:tcW w:w="2355" w:type="dxa"/>
            <w:shd w:val="clear" w:color="auto" w:fill="auto"/>
            <w:tcMar>
              <w:top w:w="0" w:type="dxa"/>
              <w:bottom w:w="0" w:type="dxa"/>
            </w:tcMar>
            <w:vAlign w:val="center"/>
          </w:tcPr>
          <w:p w14:paraId="28E65421"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Bachelor of Economics, Master of Business Administration</w:t>
            </w:r>
          </w:p>
        </w:tc>
      </w:tr>
      <w:tr w:rsidR="00F35456" w14:paraId="757C706C" w14:textId="77777777">
        <w:tc>
          <w:tcPr>
            <w:tcW w:w="626" w:type="dxa"/>
            <w:shd w:val="clear" w:color="auto" w:fill="auto"/>
            <w:tcMar>
              <w:top w:w="0" w:type="dxa"/>
              <w:bottom w:w="0" w:type="dxa"/>
            </w:tcMar>
            <w:vAlign w:val="center"/>
          </w:tcPr>
          <w:p w14:paraId="670C276E"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2474" w:type="dxa"/>
            <w:shd w:val="clear" w:color="auto" w:fill="auto"/>
            <w:tcMar>
              <w:top w:w="0" w:type="dxa"/>
              <w:bottom w:w="0" w:type="dxa"/>
            </w:tcMar>
            <w:vAlign w:val="center"/>
          </w:tcPr>
          <w:p w14:paraId="58519B79"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Mr. Chu Quang Minh</w:t>
            </w:r>
          </w:p>
        </w:tc>
        <w:tc>
          <w:tcPr>
            <w:tcW w:w="1252" w:type="dxa"/>
            <w:shd w:val="clear" w:color="auto" w:fill="auto"/>
            <w:tcMar>
              <w:top w:w="0" w:type="dxa"/>
              <w:bottom w:w="0" w:type="dxa"/>
            </w:tcMar>
            <w:vAlign w:val="center"/>
          </w:tcPr>
          <w:p w14:paraId="4DC65C1B"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Member of the Supervisory Board</w:t>
            </w:r>
          </w:p>
        </w:tc>
        <w:tc>
          <w:tcPr>
            <w:tcW w:w="2310" w:type="dxa"/>
            <w:shd w:val="clear" w:color="auto" w:fill="auto"/>
            <w:tcMar>
              <w:top w:w="0" w:type="dxa"/>
              <w:bottom w:w="0" w:type="dxa"/>
            </w:tcMar>
            <w:vAlign w:val="center"/>
          </w:tcPr>
          <w:p w14:paraId="4DC847E8"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Appointed on February 25, 2019</w:t>
            </w:r>
          </w:p>
        </w:tc>
        <w:tc>
          <w:tcPr>
            <w:tcW w:w="2355" w:type="dxa"/>
            <w:shd w:val="clear" w:color="auto" w:fill="auto"/>
            <w:tcMar>
              <w:top w:w="0" w:type="dxa"/>
              <w:bottom w:w="0" w:type="dxa"/>
            </w:tcMar>
            <w:vAlign w:val="center"/>
          </w:tcPr>
          <w:p w14:paraId="177B6FCB"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Bachelor of Economics, majoring in Banking and Finance</w:t>
            </w:r>
          </w:p>
        </w:tc>
      </w:tr>
      <w:tr w:rsidR="00F35456" w14:paraId="6541FE9F" w14:textId="77777777">
        <w:tc>
          <w:tcPr>
            <w:tcW w:w="626" w:type="dxa"/>
            <w:shd w:val="clear" w:color="auto" w:fill="auto"/>
            <w:tcMar>
              <w:top w:w="0" w:type="dxa"/>
              <w:bottom w:w="0" w:type="dxa"/>
            </w:tcMar>
            <w:vAlign w:val="center"/>
          </w:tcPr>
          <w:p w14:paraId="41F1C97C"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2474" w:type="dxa"/>
            <w:shd w:val="clear" w:color="auto" w:fill="auto"/>
            <w:tcMar>
              <w:top w:w="0" w:type="dxa"/>
              <w:bottom w:w="0" w:type="dxa"/>
            </w:tcMar>
            <w:vAlign w:val="center"/>
          </w:tcPr>
          <w:p w14:paraId="73CB6366"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Ms. Tran Thi Kim </w:t>
            </w:r>
            <w:proofErr w:type="spellStart"/>
            <w:r>
              <w:rPr>
                <w:rFonts w:ascii="Arial" w:hAnsi="Arial"/>
                <w:color w:val="010000"/>
                <w:sz w:val="20"/>
              </w:rPr>
              <w:t>Oanh</w:t>
            </w:r>
            <w:proofErr w:type="spellEnd"/>
          </w:p>
        </w:tc>
        <w:tc>
          <w:tcPr>
            <w:tcW w:w="1252" w:type="dxa"/>
            <w:shd w:val="clear" w:color="auto" w:fill="auto"/>
            <w:tcMar>
              <w:top w:w="0" w:type="dxa"/>
              <w:bottom w:w="0" w:type="dxa"/>
            </w:tcMar>
            <w:vAlign w:val="center"/>
          </w:tcPr>
          <w:p w14:paraId="5CB13996"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Member of the Supervisory Board</w:t>
            </w:r>
          </w:p>
        </w:tc>
        <w:tc>
          <w:tcPr>
            <w:tcW w:w="2310" w:type="dxa"/>
            <w:shd w:val="clear" w:color="auto" w:fill="auto"/>
            <w:tcMar>
              <w:top w:w="0" w:type="dxa"/>
              <w:bottom w:w="0" w:type="dxa"/>
            </w:tcMar>
            <w:vAlign w:val="center"/>
          </w:tcPr>
          <w:p w14:paraId="15FB2150"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Appointed on March 23, 2021</w:t>
            </w:r>
          </w:p>
        </w:tc>
        <w:tc>
          <w:tcPr>
            <w:tcW w:w="2355" w:type="dxa"/>
            <w:shd w:val="clear" w:color="auto" w:fill="auto"/>
            <w:tcMar>
              <w:top w:w="0" w:type="dxa"/>
              <w:bottom w:w="0" w:type="dxa"/>
            </w:tcMar>
            <w:vAlign w:val="center"/>
          </w:tcPr>
          <w:p w14:paraId="5E39AA2A"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Bachelor of Economics and Accounting, Bachelor of Foreign Language in English</w:t>
            </w:r>
          </w:p>
        </w:tc>
      </w:tr>
    </w:tbl>
    <w:p w14:paraId="2FD21326" w14:textId="77777777" w:rsidR="00F35456" w:rsidRDefault="009D5157" w:rsidP="000B143F">
      <w:pPr>
        <w:numPr>
          <w:ilvl w:val="0"/>
          <w:numId w:val="9"/>
        </w:numPr>
        <w:pBdr>
          <w:top w:val="nil"/>
          <w:left w:val="nil"/>
          <w:bottom w:val="nil"/>
          <w:right w:val="nil"/>
          <w:between w:val="nil"/>
        </w:pBdr>
        <w:tabs>
          <w:tab w:val="left" w:pos="360"/>
          <w:tab w:val="left" w:pos="1560"/>
        </w:tabs>
        <w:spacing w:after="120" w:line="360" w:lineRule="auto"/>
        <w:jc w:val="both"/>
        <w:rPr>
          <w:rFonts w:ascii="Arial" w:eastAsia="Arial" w:hAnsi="Arial" w:cs="Arial"/>
          <w:color w:val="010000"/>
          <w:sz w:val="20"/>
          <w:szCs w:val="20"/>
        </w:rPr>
      </w:pPr>
      <w:r>
        <w:rPr>
          <w:rFonts w:ascii="Arial" w:hAnsi="Arial"/>
          <w:color w:val="010000"/>
          <w:sz w:val="20"/>
        </w:rPr>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9"/>
        <w:gridCol w:w="2748"/>
        <w:gridCol w:w="1401"/>
        <w:gridCol w:w="1980"/>
        <w:gridCol w:w="2099"/>
      </w:tblGrid>
      <w:tr w:rsidR="00F35456" w14:paraId="0BA95D35" w14:textId="77777777">
        <w:tc>
          <w:tcPr>
            <w:tcW w:w="789" w:type="dxa"/>
            <w:shd w:val="clear" w:color="auto" w:fill="auto"/>
            <w:tcMar>
              <w:top w:w="0" w:type="dxa"/>
              <w:bottom w:w="0" w:type="dxa"/>
            </w:tcMar>
            <w:vAlign w:val="center"/>
          </w:tcPr>
          <w:p w14:paraId="2935562C"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2748" w:type="dxa"/>
            <w:shd w:val="clear" w:color="auto" w:fill="auto"/>
            <w:tcMar>
              <w:top w:w="0" w:type="dxa"/>
              <w:bottom w:w="0" w:type="dxa"/>
            </w:tcMar>
            <w:vAlign w:val="center"/>
          </w:tcPr>
          <w:p w14:paraId="7E37A6C1"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Member of the Executive Board</w:t>
            </w:r>
          </w:p>
        </w:tc>
        <w:tc>
          <w:tcPr>
            <w:tcW w:w="1401" w:type="dxa"/>
            <w:shd w:val="clear" w:color="auto" w:fill="auto"/>
            <w:tcMar>
              <w:top w:w="0" w:type="dxa"/>
              <w:bottom w:w="0" w:type="dxa"/>
            </w:tcMar>
            <w:vAlign w:val="center"/>
          </w:tcPr>
          <w:p w14:paraId="380532F9"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Date of birth</w:t>
            </w:r>
          </w:p>
        </w:tc>
        <w:tc>
          <w:tcPr>
            <w:tcW w:w="1980" w:type="dxa"/>
            <w:shd w:val="clear" w:color="auto" w:fill="auto"/>
            <w:tcMar>
              <w:top w:w="0" w:type="dxa"/>
              <w:bottom w:w="0" w:type="dxa"/>
            </w:tcMar>
            <w:vAlign w:val="center"/>
          </w:tcPr>
          <w:p w14:paraId="3A8153D9"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Qualification</w:t>
            </w:r>
          </w:p>
        </w:tc>
        <w:tc>
          <w:tcPr>
            <w:tcW w:w="2099" w:type="dxa"/>
            <w:shd w:val="clear" w:color="auto" w:fill="auto"/>
            <w:tcMar>
              <w:top w:w="0" w:type="dxa"/>
              <w:bottom w:w="0" w:type="dxa"/>
            </w:tcMar>
            <w:vAlign w:val="center"/>
          </w:tcPr>
          <w:p w14:paraId="0E7A7A0F"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Date of appointment/dismissal as member of the </w:t>
            </w:r>
            <w:r>
              <w:rPr>
                <w:rFonts w:ascii="Arial" w:hAnsi="Arial"/>
                <w:color w:val="010000"/>
                <w:sz w:val="20"/>
              </w:rPr>
              <w:lastRenderedPageBreak/>
              <w:t>Supervisory Board</w:t>
            </w:r>
          </w:p>
        </w:tc>
      </w:tr>
      <w:tr w:rsidR="00F35456" w14:paraId="4C0BD5B6" w14:textId="77777777">
        <w:tc>
          <w:tcPr>
            <w:tcW w:w="789" w:type="dxa"/>
            <w:shd w:val="clear" w:color="auto" w:fill="auto"/>
            <w:tcMar>
              <w:top w:w="0" w:type="dxa"/>
              <w:bottom w:w="0" w:type="dxa"/>
            </w:tcMar>
            <w:vAlign w:val="center"/>
          </w:tcPr>
          <w:p w14:paraId="7B695FDD"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lastRenderedPageBreak/>
              <w:t>1</w:t>
            </w:r>
          </w:p>
        </w:tc>
        <w:tc>
          <w:tcPr>
            <w:tcW w:w="2748" w:type="dxa"/>
            <w:shd w:val="clear" w:color="auto" w:fill="auto"/>
            <w:tcMar>
              <w:top w:w="0" w:type="dxa"/>
              <w:bottom w:w="0" w:type="dxa"/>
            </w:tcMar>
            <w:vAlign w:val="center"/>
          </w:tcPr>
          <w:p w14:paraId="148FA889"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Mr. Hoang Van Trinh - General Manager of the Company:</w:t>
            </w:r>
          </w:p>
        </w:tc>
        <w:tc>
          <w:tcPr>
            <w:tcW w:w="1401" w:type="dxa"/>
            <w:shd w:val="clear" w:color="auto" w:fill="auto"/>
            <w:tcMar>
              <w:top w:w="0" w:type="dxa"/>
              <w:bottom w:w="0" w:type="dxa"/>
            </w:tcMar>
            <w:vAlign w:val="center"/>
          </w:tcPr>
          <w:p w14:paraId="66413E00"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May 05, 1981</w:t>
            </w:r>
          </w:p>
        </w:tc>
        <w:tc>
          <w:tcPr>
            <w:tcW w:w="1980" w:type="dxa"/>
            <w:shd w:val="clear" w:color="auto" w:fill="auto"/>
            <w:tcMar>
              <w:top w:w="0" w:type="dxa"/>
              <w:bottom w:w="0" w:type="dxa"/>
            </w:tcMar>
            <w:vAlign w:val="center"/>
          </w:tcPr>
          <w:p w14:paraId="6FF4629C"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Construction Engineer, Master of Business Administration</w:t>
            </w:r>
          </w:p>
        </w:tc>
        <w:tc>
          <w:tcPr>
            <w:tcW w:w="2099" w:type="dxa"/>
            <w:shd w:val="clear" w:color="auto" w:fill="auto"/>
            <w:tcMar>
              <w:top w:w="0" w:type="dxa"/>
              <w:bottom w:w="0" w:type="dxa"/>
            </w:tcMar>
            <w:vAlign w:val="center"/>
          </w:tcPr>
          <w:p w14:paraId="0D77E7FF"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Re-appointed on March 23, 2023</w:t>
            </w:r>
          </w:p>
        </w:tc>
      </w:tr>
      <w:tr w:rsidR="00F35456" w14:paraId="6625B984" w14:textId="77777777">
        <w:tc>
          <w:tcPr>
            <w:tcW w:w="789" w:type="dxa"/>
            <w:shd w:val="clear" w:color="auto" w:fill="auto"/>
            <w:tcMar>
              <w:top w:w="0" w:type="dxa"/>
              <w:bottom w:w="0" w:type="dxa"/>
            </w:tcMar>
            <w:vAlign w:val="center"/>
          </w:tcPr>
          <w:p w14:paraId="7D128A2B"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2748" w:type="dxa"/>
            <w:shd w:val="clear" w:color="auto" w:fill="auto"/>
            <w:tcMar>
              <w:top w:w="0" w:type="dxa"/>
              <w:bottom w:w="0" w:type="dxa"/>
            </w:tcMar>
            <w:vAlign w:val="center"/>
          </w:tcPr>
          <w:p w14:paraId="4B4B98C5"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Mr. Do Le Tan - Deputy General Manager of the Company</w:t>
            </w:r>
          </w:p>
        </w:tc>
        <w:tc>
          <w:tcPr>
            <w:tcW w:w="1401" w:type="dxa"/>
            <w:shd w:val="clear" w:color="auto" w:fill="auto"/>
            <w:tcMar>
              <w:top w:w="0" w:type="dxa"/>
              <w:bottom w:w="0" w:type="dxa"/>
            </w:tcMar>
            <w:vAlign w:val="center"/>
          </w:tcPr>
          <w:p w14:paraId="2E308EDD"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December 24, 1977</w:t>
            </w:r>
          </w:p>
        </w:tc>
        <w:tc>
          <w:tcPr>
            <w:tcW w:w="1980" w:type="dxa"/>
            <w:shd w:val="clear" w:color="auto" w:fill="auto"/>
            <w:tcMar>
              <w:top w:w="0" w:type="dxa"/>
              <w:bottom w:w="0" w:type="dxa"/>
            </w:tcMar>
            <w:vAlign w:val="center"/>
          </w:tcPr>
          <w:p w14:paraId="17E59133"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Construction Engineer, Master of Engineering</w:t>
            </w:r>
          </w:p>
        </w:tc>
        <w:tc>
          <w:tcPr>
            <w:tcW w:w="2099" w:type="dxa"/>
            <w:shd w:val="clear" w:color="auto" w:fill="auto"/>
            <w:tcMar>
              <w:top w:w="0" w:type="dxa"/>
              <w:bottom w:w="0" w:type="dxa"/>
            </w:tcMar>
            <w:vAlign w:val="center"/>
          </w:tcPr>
          <w:p w14:paraId="5D000DFE"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Re-appointed on March 05, 2023</w:t>
            </w:r>
          </w:p>
        </w:tc>
      </w:tr>
      <w:tr w:rsidR="00F35456" w14:paraId="5554F442" w14:textId="77777777">
        <w:tc>
          <w:tcPr>
            <w:tcW w:w="789" w:type="dxa"/>
            <w:shd w:val="clear" w:color="auto" w:fill="auto"/>
            <w:tcMar>
              <w:top w:w="0" w:type="dxa"/>
              <w:bottom w:w="0" w:type="dxa"/>
            </w:tcMar>
            <w:vAlign w:val="center"/>
          </w:tcPr>
          <w:p w14:paraId="504ADA8A"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2748" w:type="dxa"/>
            <w:shd w:val="clear" w:color="auto" w:fill="auto"/>
            <w:tcMar>
              <w:top w:w="0" w:type="dxa"/>
              <w:bottom w:w="0" w:type="dxa"/>
            </w:tcMar>
            <w:vAlign w:val="center"/>
          </w:tcPr>
          <w:p w14:paraId="62AEB4F3"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Mr. Nguyen Xuan </w:t>
            </w:r>
            <w:proofErr w:type="spellStart"/>
            <w:r>
              <w:rPr>
                <w:rFonts w:ascii="Arial" w:hAnsi="Arial"/>
                <w:color w:val="010000"/>
                <w:sz w:val="20"/>
              </w:rPr>
              <w:t>Tho</w:t>
            </w:r>
            <w:proofErr w:type="spellEnd"/>
            <w:r>
              <w:rPr>
                <w:rFonts w:ascii="Arial" w:hAnsi="Arial"/>
                <w:color w:val="010000"/>
                <w:sz w:val="20"/>
              </w:rPr>
              <w:t xml:space="preserve"> - Deputy General Manager of the Company</w:t>
            </w:r>
          </w:p>
        </w:tc>
        <w:tc>
          <w:tcPr>
            <w:tcW w:w="1401" w:type="dxa"/>
            <w:shd w:val="clear" w:color="auto" w:fill="auto"/>
            <w:tcMar>
              <w:top w:w="0" w:type="dxa"/>
              <w:bottom w:w="0" w:type="dxa"/>
            </w:tcMar>
            <w:vAlign w:val="center"/>
          </w:tcPr>
          <w:p w14:paraId="6360BFCB"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August 23, 1975</w:t>
            </w:r>
          </w:p>
        </w:tc>
        <w:tc>
          <w:tcPr>
            <w:tcW w:w="1980" w:type="dxa"/>
            <w:shd w:val="clear" w:color="auto" w:fill="auto"/>
            <w:tcMar>
              <w:top w:w="0" w:type="dxa"/>
              <w:bottom w:w="0" w:type="dxa"/>
            </w:tcMar>
            <w:vAlign w:val="center"/>
          </w:tcPr>
          <w:p w14:paraId="11AAAFB5"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Construction Engineer, Master of Business Administration</w:t>
            </w:r>
          </w:p>
        </w:tc>
        <w:tc>
          <w:tcPr>
            <w:tcW w:w="2099" w:type="dxa"/>
            <w:shd w:val="clear" w:color="auto" w:fill="auto"/>
            <w:tcMar>
              <w:top w:w="0" w:type="dxa"/>
              <w:bottom w:w="0" w:type="dxa"/>
            </w:tcMar>
            <w:vAlign w:val="center"/>
          </w:tcPr>
          <w:p w14:paraId="5C2367E0"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Appointed on March 06, 2019</w:t>
            </w:r>
          </w:p>
        </w:tc>
      </w:tr>
    </w:tbl>
    <w:p w14:paraId="372B79CB"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V. The 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1"/>
        <w:gridCol w:w="1479"/>
        <w:gridCol w:w="2409"/>
        <w:gridCol w:w="2858"/>
      </w:tblGrid>
      <w:tr w:rsidR="00F35456" w14:paraId="593CA18E" w14:textId="77777777">
        <w:tc>
          <w:tcPr>
            <w:tcW w:w="2271" w:type="dxa"/>
            <w:shd w:val="clear" w:color="auto" w:fill="auto"/>
            <w:tcMar>
              <w:top w:w="0" w:type="dxa"/>
              <w:bottom w:w="0" w:type="dxa"/>
            </w:tcMar>
            <w:vAlign w:val="center"/>
          </w:tcPr>
          <w:p w14:paraId="19EC3737"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Full name</w:t>
            </w:r>
          </w:p>
        </w:tc>
        <w:tc>
          <w:tcPr>
            <w:tcW w:w="1479" w:type="dxa"/>
            <w:shd w:val="clear" w:color="auto" w:fill="auto"/>
            <w:tcMar>
              <w:top w:w="0" w:type="dxa"/>
              <w:bottom w:w="0" w:type="dxa"/>
            </w:tcMar>
            <w:vAlign w:val="center"/>
          </w:tcPr>
          <w:p w14:paraId="160F03FD"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Date of birth</w:t>
            </w:r>
          </w:p>
        </w:tc>
        <w:tc>
          <w:tcPr>
            <w:tcW w:w="2409" w:type="dxa"/>
            <w:shd w:val="clear" w:color="auto" w:fill="auto"/>
            <w:tcMar>
              <w:top w:w="0" w:type="dxa"/>
              <w:bottom w:w="0" w:type="dxa"/>
            </w:tcMar>
            <w:vAlign w:val="center"/>
          </w:tcPr>
          <w:p w14:paraId="5918AD91"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Qualification</w:t>
            </w:r>
          </w:p>
        </w:tc>
        <w:tc>
          <w:tcPr>
            <w:tcW w:w="2858" w:type="dxa"/>
            <w:shd w:val="clear" w:color="auto" w:fill="auto"/>
            <w:tcMar>
              <w:top w:w="0" w:type="dxa"/>
              <w:bottom w:w="0" w:type="dxa"/>
            </w:tcMar>
            <w:vAlign w:val="center"/>
          </w:tcPr>
          <w:p w14:paraId="22C77768"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Date of appointment/dismissal</w:t>
            </w:r>
          </w:p>
        </w:tc>
      </w:tr>
      <w:tr w:rsidR="00F35456" w14:paraId="2691EE79" w14:textId="77777777">
        <w:tc>
          <w:tcPr>
            <w:tcW w:w="2271" w:type="dxa"/>
            <w:shd w:val="clear" w:color="auto" w:fill="auto"/>
            <w:tcMar>
              <w:top w:w="0" w:type="dxa"/>
              <w:bottom w:w="0" w:type="dxa"/>
            </w:tcMar>
            <w:vAlign w:val="center"/>
          </w:tcPr>
          <w:p w14:paraId="060E9716"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Mr. Nguyen Van Ha</w:t>
            </w:r>
          </w:p>
        </w:tc>
        <w:tc>
          <w:tcPr>
            <w:tcW w:w="1479" w:type="dxa"/>
            <w:shd w:val="clear" w:color="auto" w:fill="auto"/>
            <w:tcMar>
              <w:top w:w="0" w:type="dxa"/>
              <w:bottom w:w="0" w:type="dxa"/>
            </w:tcMar>
            <w:vAlign w:val="center"/>
          </w:tcPr>
          <w:p w14:paraId="78C6D9F1"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October 12, 1974</w:t>
            </w:r>
          </w:p>
        </w:tc>
        <w:tc>
          <w:tcPr>
            <w:tcW w:w="2409" w:type="dxa"/>
            <w:shd w:val="clear" w:color="auto" w:fill="auto"/>
            <w:tcMar>
              <w:top w:w="0" w:type="dxa"/>
              <w:bottom w:w="0" w:type="dxa"/>
            </w:tcMar>
            <w:vAlign w:val="center"/>
          </w:tcPr>
          <w:p w14:paraId="7FA3E02B"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Bachelor of Economics, majoring in Accounting</w:t>
            </w:r>
          </w:p>
        </w:tc>
        <w:tc>
          <w:tcPr>
            <w:tcW w:w="2858" w:type="dxa"/>
            <w:shd w:val="clear" w:color="auto" w:fill="auto"/>
            <w:tcMar>
              <w:top w:w="0" w:type="dxa"/>
              <w:bottom w:w="0" w:type="dxa"/>
            </w:tcMar>
            <w:vAlign w:val="center"/>
          </w:tcPr>
          <w:p w14:paraId="4CDBC7EF" w14:textId="77777777" w:rsidR="00F35456" w:rsidRDefault="009D5157" w:rsidP="000B143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Re-appointed on October 25, 2022</w:t>
            </w:r>
          </w:p>
        </w:tc>
      </w:tr>
    </w:tbl>
    <w:p w14:paraId="477658D8" w14:textId="77777777" w:rsidR="00F35456" w:rsidRDefault="009D5157" w:rsidP="000B143F">
      <w:pPr>
        <w:keepNext/>
        <w:numPr>
          <w:ilvl w:val="0"/>
          <w:numId w:val="4"/>
        </w:numPr>
        <w:pBdr>
          <w:top w:val="nil"/>
          <w:left w:val="nil"/>
          <w:bottom w:val="nil"/>
          <w:right w:val="nil"/>
          <w:between w:val="nil"/>
        </w:pBdr>
        <w:tabs>
          <w:tab w:val="left" w:pos="360"/>
          <w:tab w:val="left" w:pos="1570"/>
        </w:tabs>
        <w:spacing w:after="120" w:line="360" w:lineRule="auto"/>
        <w:jc w:val="both"/>
        <w:rPr>
          <w:rFonts w:ascii="Arial" w:eastAsia="Arial" w:hAnsi="Arial" w:cs="Arial"/>
          <w:color w:val="010000"/>
          <w:sz w:val="20"/>
          <w:szCs w:val="20"/>
        </w:rPr>
      </w:pPr>
      <w:r>
        <w:rPr>
          <w:rFonts w:ascii="Arial" w:hAnsi="Arial"/>
          <w:color w:val="010000"/>
          <w:sz w:val="20"/>
        </w:rPr>
        <w:t>Training on corporate governance:</w:t>
      </w:r>
    </w:p>
    <w:p w14:paraId="223B3BD9" w14:textId="77777777" w:rsidR="00F35456" w:rsidRDefault="009D5157" w:rsidP="000B143F">
      <w:pPr>
        <w:numPr>
          <w:ilvl w:val="0"/>
          <w:numId w:val="4"/>
        </w:numPr>
        <w:pBdr>
          <w:top w:val="nil"/>
          <w:left w:val="nil"/>
          <w:bottom w:val="nil"/>
          <w:right w:val="nil"/>
          <w:between w:val="nil"/>
        </w:pBdr>
        <w:tabs>
          <w:tab w:val="left" w:pos="360"/>
          <w:tab w:val="left" w:pos="1632"/>
        </w:tabs>
        <w:spacing w:after="120" w:line="360" w:lineRule="auto"/>
        <w:jc w:val="both"/>
        <w:rPr>
          <w:rFonts w:ascii="Arial" w:eastAsia="Arial" w:hAnsi="Arial" w:cs="Arial"/>
          <w:color w:val="010000"/>
          <w:sz w:val="20"/>
          <w:szCs w:val="20"/>
        </w:rPr>
      </w:pPr>
      <w:r>
        <w:rPr>
          <w:rFonts w:ascii="Arial" w:hAnsi="Arial"/>
          <w:color w:val="010000"/>
          <w:sz w:val="20"/>
        </w:rPr>
        <w:t>List of affiliated persons of the listed company as prescribed in Clause 34, Article 6 of the Law on Securities (Annual Report 2023) and transactions between affiliated persons of the Company and the Company itself:</w:t>
      </w:r>
    </w:p>
    <w:p w14:paraId="5573C474" w14:textId="77777777" w:rsidR="00F35456" w:rsidRDefault="009D5157" w:rsidP="000B143F">
      <w:pPr>
        <w:numPr>
          <w:ilvl w:val="0"/>
          <w:numId w:val="6"/>
        </w:numPr>
        <w:pBdr>
          <w:top w:val="nil"/>
          <w:left w:val="nil"/>
          <w:bottom w:val="nil"/>
          <w:right w:val="nil"/>
          <w:between w:val="nil"/>
        </w:pBdr>
        <w:tabs>
          <w:tab w:val="left" w:pos="344"/>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or affiliated persons of PDMR:</w:t>
      </w:r>
    </w:p>
    <w:p w14:paraId="55448110" w14:textId="77777777" w:rsidR="00F35456" w:rsidRDefault="009D5157" w:rsidP="000B143F">
      <w:pPr>
        <w:numPr>
          <w:ilvl w:val="0"/>
          <w:numId w:val="8"/>
        </w:numPr>
        <w:pBdr>
          <w:top w:val="nil"/>
          <w:left w:val="nil"/>
          <w:bottom w:val="nil"/>
          <w:right w:val="nil"/>
          <w:between w:val="nil"/>
        </w:pBdr>
        <w:tabs>
          <w:tab w:val="left" w:pos="261"/>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Subcontract No. 225/HDTP/CM-VC1 dated May 22, 2023 on construction of the underground part, body structure, rough construction and finishing of the exterior of 74 A3 A4 villas - Cai Gia Urban Area Project - Cat Ba with </w:t>
      </w:r>
      <w:proofErr w:type="spellStart"/>
      <w:r>
        <w:rPr>
          <w:rFonts w:ascii="Arial" w:hAnsi="Arial"/>
          <w:color w:val="010000"/>
          <w:sz w:val="20"/>
        </w:rPr>
        <w:t>Vinaconex</w:t>
      </w:r>
      <w:proofErr w:type="spellEnd"/>
      <w:r>
        <w:rPr>
          <w:rFonts w:ascii="Arial" w:hAnsi="Arial"/>
          <w:color w:val="010000"/>
          <w:sz w:val="20"/>
        </w:rPr>
        <w:t xml:space="preserve"> Construction One Member Company Limited (</w:t>
      </w:r>
      <w:proofErr w:type="spellStart"/>
      <w:r>
        <w:rPr>
          <w:rFonts w:ascii="Arial" w:hAnsi="Arial"/>
          <w:color w:val="010000"/>
          <w:sz w:val="20"/>
        </w:rPr>
        <w:t>Vinaconex</w:t>
      </w:r>
      <w:proofErr w:type="spellEnd"/>
      <w:r>
        <w:rPr>
          <w:rFonts w:ascii="Arial" w:hAnsi="Arial"/>
          <w:color w:val="010000"/>
          <w:sz w:val="20"/>
        </w:rPr>
        <w:t xml:space="preserve"> CM);</w:t>
      </w:r>
    </w:p>
    <w:p w14:paraId="4018245F" w14:textId="77777777" w:rsidR="00F35456" w:rsidRDefault="009D5157" w:rsidP="000B143F">
      <w:pPr>
        <w:numPr>
          <w:ilvl w:val="0"/>
          <w:numId w:val="8"/>
        </w:numPr>
        <w:pBdr>
          <w:top w:val="nil"/>
          <w:left w:val="nil"/>
          <w:bottom w:val="nil"/>
          <w:right w:val="nil"/>
          <w:between w:val="nil"/>
        </w:pBdr>
        <w:tabs>
          <w:tab w:val="left" w:pos="261"/>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Subcontract No. 298/2023/HDTP/CM-VC1 dated August 29, 2023 on investment in construction and business of technical infrastructure of high-tech industrial park 2 - Cat Ba with </w:t>
      </w:r>
      <w:proofErr w:type="spellStart"/>
      <w:r>
        <w:rPr>
          <w:rFonts w:ascii="Arial" w:hAnsi="Arial"/>
          <w:color w:val="010000"/>
          <w:sz w:val="20"/>
        </w:rPr>
        <w:t>Vinaconex</w:t>
      </w:r>
      <w:proofErr w:type="spellEnd"/>
      <w:r>
        <w:rPr>
          <w:rFonts w:ascii="Arial" w:hAnsi="Arial"/>
          <w:color w:val="010000"/>
          <w:sz w:val="20"/>
        </w:rPr>
        <w:t xml:space="preserve"> Construction One Member Company Limited (</w:t>
      </w:r>
      <w:proofErr w:type="spellStart"/>
      <w:r>
        <w:rPr>
          <w:rFonts w:ascii="Arial" w:hAnsi="Arial"/>
          <w:color w:val="010000"/>
          <w:sz w:val="20"/>
        </w:rPr>
        <w:t>Vinaconex</w:t>
      </w:r>
      <w:proofErr w:type="spellEnd"/>
      <w:r>
        <w:rPr>
          <w:rFonts w:ascii="Arial" w:hAnsi="Arial"/>
          <w:color w:val="010000"/>
          <w:sz w:val="20"/>
        </w:rPr>
        <w:t xml:space="preserve"> CM);</w:t>
      </w:r>
    </w:p>
    <w:p w14:paraId="79381704" w14:textId="77777777" w:rsidR="00F35456" w:rsidRDefault="009D5157" w:rsidP="000B143F">
      <w:pPr>
        <w:numPr>
          <w:ilvl w:val="0"/>
          <w:numId w:val="8"/>
        </w:numPr>
        <w:pBdr>
          <w:top w:val="nil"/>
          <w:left w:val="nil"/>
          <w:bottom w:val="nil"/>
          <w:right w:val="nil"/>
          <w:between w:val="nil"/>
        </w:pBdr>
        <w:tabs>
          <w:tab w:val="left" w:pos="265"/>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Subcontract No. 0110/2023/HDTP/CM-VC1 dated October 01, 2023 on construction of technical infrastructure of lines 6.31-6.35, line 4.3, line 4.4, line 4.6 of Cai Gia - Cat Ba Urban Area Project with </w:t>
      </w:r>
      <w:proofErr w:type="spellStart"/>
      <w:r>
        <w:rPr>
          <w:rFonts w:ascii="Arial" w:hAnsi="Arial"/>
          <w:color w:val="010000"/>
          <w:sz w:val="20"/>
        </w:rPr>
        <w:t>Vinaconex</w:t>
      </w:r>
      <w:proofErr w:type="spellEnd"/>
      <w:r>
        <w:rPr>
          <w:rFonts w:ascii="Arial" w:hAnsi="Arial"/>
          <w:color w:val="010000"/>
          <w:sz w:val="20"/>
        </w:rPr>
        <w:t xml:space="preserve"> Construction One Member Company Limited (</w:t>
      </w:r>
      <w:proofErr w:type="spellStart"/>
      <w:r>
        <w:rPr>
          <w:rFonts w:ascii="Arial" w:hAnsi="Arial"/>
          <w:color w:val="010000"/>
          <w:sz w:val="20"/>
        </w:rPr>
        <w:t>Vinaconex</w:t>
      </w:r>
      <w:proofErr w:type="spellEnd"/>
      <w:r>
        <w:rPr>
          <w:rFonts w:ascii="Arial" w:hAnsi="Arial"/>
          <w:color w:val="010000"/>
          <w:sz w:val="20"/>
        </w:rPr>
        <w:t xml:space="preserve"> CM);</w:t>
      </w:r>
    </w:p>
    <w:p w14:paraId="77D7F1BB" w14:textId="77777777" w:rsidR="00F35456" w:rsidRDefault="009D5157" w:rsidP="000B143F">
      <w:pPr>
        <w:numPr>
          <w:ilvl w:val="0"/>
          <w:numId w:val="6"/>
        </w:numPr>
        <w:pBdr>
          <w:top w:val="nil"/>
          <w:left w:val="nil"/>
          <w:bottom w:val="nil"/>
          <w:right w:val="nil"/>
          <w:between w:val="nil"/>
        </w:pBdr>
        <w:tabs>
          <w:tab w:val="left" w:pos="344"/>
        </w:tabs>
        <w:spacing w:after="120" w:line="360" w:lineRule="auto"/>
        <w:jc w:val="both"/>
        <w:rPr>
          <w:rFonts w:ascii="Arial" w:eastAsia="Arial" w:hAnsi="Arial" w:cs="Arial"/>
          <w:color w:val="010000"/>
          <w:sz w:val="20"/>
          <w:szCs w:val="20"/>
        </w:rPr>
      </w:pPr>
      <w:r>
        <w:rPr>
          <w:rFonts w:ascii="Arial" w:hAnsi="Arial"/>
          <w:color w:val="010000"/>
          <w:sz w:val="20"/>
        </w:rPr>
        <w:t>Transactions between PDMR of the listed company, affiliated persons of PDMR and subsidiaries, companies controlled by the listed company: None</w:t>
      </w:r>
    </w:p>
    <w:p w14:paraId="326187BF" w14:textId="77777777" w:rsidR="00F35456" w:rsidRDefault="009D5157" w:rsidP="000B143F">
      <w:pPr>
        <w:numPr>
          <w:ilvl w:val="0"/>
          <w:numId w:val="6"/>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other entities:</w:t>
      </w:r>
    </w:p>
    <w:p w14:paraId="62A18B1E" w14:textId="77777777" w:rsidR="00F35456" w:rsidRDefault="009D5157" w:rsidP="000B143F">
      <w:pPr>
        <w:numPr>
          <w:ilvl w:val="1"/>
          <w:numId w:val="6"/>
        </w:numPr>
        <w:pBdr>
          <w:top w:val="nil"/>
          <w:left w:val="nil"/>
          <w:bottom w:val="nil"/>
          <w:right w:val="nil"/>
          <w:between w:val="nil"/>
        </w:pBdr>
        <w:tabs>
          <w:tab w:val="left" w:pos="360"/>
          <w:tab w:val="left" w:pos="513"/>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between the Company and companies that members of the Board of Directors, </w:t>
      </w:r>
      <w:r>
        <w:rPr>
          <w:rFonts w:ascii="Arial" w:hAnsi="Arial"/>
          <w:color w:val="010000"/>
          <w:sz w:val="20"/>
        </w:rPr>
        <w:lastRenderedPageBreak/>
        <w:t>members of the Supervisory Board, the Executive General Manager and other managers have been founding members or members of the Board of Directors or the Executive General Manager for the past three (03) years (at the time of making the Report): None</w:t>
      </w:r>
    </w:p>
    <w:p w14:paraId="6A62EAD8" w14:textId="77777777" w:rsidR="00F35456" w:rsidRDefault="009D5157" w:rsidP="000B143F">
      <w:pPr>
        <w:numPr>
          <w:ilvl w:val="1"/>
          <w:numId w:val="6"/>
        </w:numPr>
        <w:pBdr>
          <w:top w:val="nil"/>
          <w:left w:val="nil"/>
          <w:bottom w:val="nil"/>
          <w:right w:val="nil"/>
          <w:between w:val="nil"/>
        </w:pBdr>
        <w:tabs>
          <w:tab w:val="left" w:pos="360"/>
          <w:tab w:val="left" w:pos="517"/>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companies that affiliated persons of members of the Board of Directors, members of the Supervisory Board and the Executive General Manager are members of the Board of Directors or the Executive General Manager: None</w:t>
      </w:r>
    </w:p>
    <w:p w14:paraId="6FD83E5A" w14:textId="77777777" w:rsidR="00F35456" w:rsidRDefault="009D5157" w:rsidP="000B143F">
      <w:pPr>
        <w:numPr>
          <w:ilvl w:val="1"/>
          <w:numId w:val="6"/>
        </w:numPr>
        <w:pBdr>
          <w:top w:val="nil"/>
          <w:left w:val="nil"/>
          <w:bottom w:val="nil"/>
          <w:right w:val="nil"/>
          <w:between w:val="nil"/>
        </w:pBdr>
        <w:tabs>
          <w:tab w:val="left" w:pos="360"/>
          <w:tab w:val="left" w:pos="517"/>
        </w:tabs>
        <w:spacing w:after="120" w:line="360" w:lineRule="auto"/>
        <w:jc w:val="both"/>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members of the Board of Directors, members of the Supervisory Board, and the Executive Manager (General Manager): None</w:t>
      </w:r>
    </w:p>
    <w:p w14:paraId="55DCF363" w14:textId="77777777" w:rsidR="00F35456" w:rsidRDefault="009D5157" w:rsidP="000B143F">
      <w:pPr>
        <w:keepNext/>
        <w:numPr>
          <w:ilvl w:val="0"/>
          <w:numId w:val="4"/>
        </w:numPr>
        <w:pBdr>
          <w:top w:val="nil"/>
          <w:left w:val="nil"/>
          <w:bottom w:val="nil"/>
          <w:right w:val="nil"/>
          <w:between w:val="nil"/>
        </w:pBdr>
        <w:tabs>
          <w:tab w:val="left" w:pos="360"/>
          <w:tab w:val="left" w:pos="546"/>
        </w:tabs>
        <w:spacing w:after="120" w:line="360" w:lineRule="auto"/>
        <w:jc w:val="both"/>
        <w:rPr>
          <w:rFonts w:ascii="Arial" w:eastAsia="Arial" w:hAnsi="Arial" w:cs="Arial"/>
          <w:color w:val="010000"/>
          <w:sz w:val="20"/>
          <w:szCs w:val="20"/>
        </w:rPr>
      </w:pPr>
      <w:r>
        <w:rPr>
          <w:rFonts w:ascii="Arial" w:hAnsi="Arial"/>
          <w:color w:val="010000"/>
          <w:sz w:val="20"/>
        </w:rPr>
        <w:t>Share transactions of PDMR and affiliated persons of PDMR (Annual Report 2023)</w:t>
      </w:r>
    </w:p>
    <w:p w14:paraId="1871FE00" w14:textId="77777777" w:rsidR="00F35456" w:rsidRDefault="009D5157" w:rsidP="000B143F">
      <w:pPr>
        <w:numPr>
          <w:ilvl w:val="0"/>
          <w:numId w:val="7"/>
        </w:numPr>
        <w:pBdr>
          <w:top w:val="nil"/>
          <w:left w:val="nil"/>
          <w:bottom w:val="nil"/>
          <w:right w:val="nil"/>
          <w:between w:val="nil"/>
        </w:pBdr>
        <w:tabs>
          <w:tab w:val="left" w:pos="344"/>
        </w:tabs>
        <w:spacing w:after="120" w:line="360" w:lineRule="auto"/>
        <w:jc w:val="both"/>
        <w:rPr>
          <w:rFonts w:ascii="Arial" w:eastAsia="Arial" w:hAnsi="Arial" w:cs="Arial"/>
          <w:color w:val="010000"/>
          <w:sz w:val="20"/>
          <w:szCs w:val="20"/>
        </w:rPr>
      </w:pPr>
      <w:r>
        <w:rPr>
          <w:rFonts w:ascii="Arial" w:hAnsi="Arial"/>
          <w:color w:val="010000"/>
          <w:sz w:val="20"/>
        </w:rPr>
        <w:t>Company’s share transactions of PDMR and affiliated persons: None</w:t>
      </w:r>
    </w:p>
    <w:p w14:paraId="682A0217" w14:textId="517FCAFD" w:rsidR="00F35456" w:rsidRDefault="009D5157" w:rsidP="000B143F">
      <w:pPr>
        <w:numPr>
          <w:ilvl w:val="0"/>
          <w:numId w:val="4"/>
        </w:numPr>
        <w:pBdr>
          <w:top w:val="nil"/>
          <w:left w:val="nil"/>
          <w:bottom w:val="nil"/>
          <w:right w:val="nil"/>
          <w:between w:val="nil"/>
        </w:pBdr>
        <w:tabs>
          <w:tab w:val="left" w:pos="360"/>
          <w:tab w:val="left" w:pos="546"/>
        </w:tabs>
        <w:spacing w:after="120" w:line="360" w:lineRule="auto"/>
        <w:jc w:val="both"/>
        <w:rPr>
          <w:rFonts w:ascii="Arial" w:eastAsia="Arial" w:hAnsi="Arial" w:cs="Arial"/>
          <w:color w:val="010000"/>
          <w:sz w:val="20"/>
          <w:szCs w:val="20"/>
        </w:rPr>
      </w:pPr>
      <w:r>
        <w:rPr>
          <w:rFonts w:ascii="Arial" w:hAnsi="Arial"/>
          <w:color w:val="010000"/>
          <w:sz w:val="20"/>
        </w:rPr>
        <w:t>Other significant issues: None</w:t>
      </w:r>
      <w:r w:rsidR="000B143F">
        <w:rPr>
          <w:rFonts w:ascii="Arial" w:hAnsi="Arial"/>
          <w:color w:val="010000"/>
          <w:sz w:val="20"/>
        </w:rPr>
        <w:t>.</w:t>
      </w:r>
      <w:bookmarkStart w:id="0" w:name="_GoBack"/>
      <w:bookmarkEnd w:id="0"/>
    </w:p>
    <w:sectPr w:rsidR="00F35456">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5DE7"/>
    <w:multiLevelType w:val="multilevel"/>
    <w:tmpl w:val="5BFC254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7DC37E5"/>
    <w:multiLevelType w:val="multilevel"/>
    <w:tmpl w:val="F9DAE0F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B311196"/>
    <w:multiLevelType w:val="multilevel"/>
    <w:tmpl w:val="B8320B7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6C365D0"/>
    <w:multiLevelType w:val="multilevel"/>
    <w:tmpl w:val="2CFAD10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BEB4809"/>
    <w:multiLevelType w:val="multilevel"/>
    <w:tmpl w:val="80D6201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56A5404"/>
    <w:multiLevelType w:val="multilevel"/>
    <w:tmpl w:val="DA020048"/>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5C95605"/>
    <w:multiLevelType w:val="multilevel"/>
    <w:tmpl w:val="A788965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BFD0A93"/>
    <w:multiLevelType w:val="multilevel"/>
    <w:tmpl w:val="AE6852E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F4D37D9"/>
    <w:multiLevelType w:val="multilevel"/>
    <w:tmpl w:val="6414CF10"/>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79313148"/>
    <w:multiLevelType w:val="multilevel"/>
    <w:tmpl w:val="B5FAC5A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4"/>
  </w:num>
  <w:num w:numId="3">
    <w:abstractNumId w:val="6"/>
  </w:num>
  <w:num w:numId="4">
    <w:abstractNumId w:val="5"/>
  </w:num>
  <w:num w:numId="5">
    <w:abstractNumId w:val="2"/>
  </w:num>
  <w:num w:numId="6">
    <w:abstractNumId w:val="7"/>
  </w:num>
  <w:num w:numId="7">
    <w:abstractNumId w:val="9"/>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456"/>
    <w:rsid w:val="000B143F"/>
    <w:rsid w:val="00483343"/>
    <w:rsid w:val="009D5157"/>
    <w:rsid w:val="00F35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01117"/>
  <w15:docId w15:val="{A7F26DEA-12C7-49A6-8AA1-5BDA2F33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Arial" w:eastAsia="Arial" w:hAnsi="Arial" w:cs="Arial"/>
      <w:b w:val="0"/>
      <w:bCs w:val="0"/>
      <w:i w:val="0"/>
      <w:iCs w:val="0"/>
      <w:smallCaps w:val="0"/>
      <w:strike w:val="0"/>
      <w:sz w:val="20"/>
      <w:szCs w:val="20"/>
      <w:u w:val="none"/>
      <w:shd w:val="clear" w:color="auto" w:fill="auto"/>
    </w:rPr>
  </w:style>
  <w:style w:type="character" w:customStyle="1" w:styleId="Khc">
    <w:name w:val="Khác_"/>
    <w:basedOn w:val="DefaultParagraphFont"/>
    <w:link w:val="Khc0"/>
    <w:rPr>
      <w:rFonts w:ascii="Arial" w:eastAsia="Arial" w:hAnsi="Arial" w:cs="Arial"/>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F20203"/>
      <w:sz w:val="9"/>
      <w:szCs w:val="9"/>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F20203"/>
      <w:sz w:val="16"/>
      <w:szCs w:val="16"/>
      <w:u w:val="none"/>
      <w:shd w:val="clear" w:color="auto" w:fill="auto"/>
    </w:rPr>
  </w:style>
  <w:style w:type="character" w:customStyle="1" w:styleId="Chthchbng">
    <w:name w:val="Chú thích bảng_"/>
    <w:basedOn w:val="DefaultParagraphFont"/>
    <w:link w:val="Chthchbng0"/>
    <w:rPr>
      <w:rFonts w:ascii="Arial" w:eastAsia="Arial" w:hAnsi="Arial" w:cs="Arial"/>
      <w:b/>
      <w:bCs/>
      <w:i w:val="0"/>
      <w:iCs w:val="0"/>
      <w:smallCaps w:val="0"/>
      <w:strike w:val="0"/>
      <w:sz w:val="20"/>
      <w:szCs w:val="20"/>
      <w:u w:val="none"/>
      <w:shd w:val="clear" w:color="auto" w:fill="auto"/>
    </w:rPr>
  </w:style>
  <w:style w:type="character" w:customStyle="1" w:styleId="Tiu1">
    <w:name w:val="Tiêu đề #1_"/>
    <w:basedOn w:val="DefaultParagraphFont"/>
    <w:link w:val="Tiu10"/>
    <w:rPr>
      <w:rFonts w:ascii="Arial" w:eastAsia="Arial" w:hAnsi="Arial" w:cs="Arial"/>
      <w:b/>
      <w:bCs/>
      <w:i w:val="0"/>
      <w:iCs w:val="0"/>
      <w:smallCaps w:val="0"/>
      <w:strike w:val="0"/>
      <w:sz w:val="20"/>
      <w:szCs w:val="2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8"/>
      <w:szCs w:val="18"/>
      <w:u w:val="none"/>
      <w:shd w:val="clear" w:color="auto" w:fill="auto"/>
    </w:rPr>
  </w:style>
  <w:style w:type="paragraph" w:customStyle="1" w:styleId="Vnbnnidung0">
    <w:name w:val="Văn bản nội dung"/>
    <w:basedOn w:val="Normal"/>
    <w:link w:val="Vnbnnidung"/>
    <w:pPr>
      <w:spacing w:line="372" w:lineRule="auto"/>
    </w:pPr>
    <w:rPr>
      <w:rFonts w:ascii="Arial" w:eastAsia="Arial" w:hAnsi="Arial" w:cs="Arial"/>
      <w:sz w:val="20"/>
      <w:szCs w:val="20"/>
    </w:rPr>
  </w:style>
  <w:style w:type="paragraph" w:customStyle="1" w:styleId="Khc0">
    <w:name w:val="Khác"/>
    <w:basedOn w:val="Normal"/>
    <w:link w:val="Khc"/>
    <w:pPr>
      <w:spacing w:line="372" w:lineRule="auto"/>
    </w:pPr>
    <w:rPr>
      <w:rFonts w:ascii="Arial" w:eastAsia="Arial" w:hAnsi="Arial" w:cs="Arial"/>
      <w:sz w:val="20"/>
      <w:szCs w:val="20"/>
    </w:rPr>
  </w:style>
  <w:style w:type="paragraph" w:customStyle="1" w:styleId="Vnbnnidung30">
    <w:name w:val="Văn bản nội dung (3)"/>
    <w:basedOn w:val="Normal"/>
    <w:link w:val="Vnbnnidung3"/>
    <w:rPr>
      <w:rFonts w:ascii="Times New Roman" w:eastAsia="Times New Roman" w:hAnsi="Times New Roman" w:cs="Times New Roman"/>
      <w:b/>
      <w:bCs/>
      <w:color w:val="F20203"/>
      <w:sz w:val="9"/>
      <w:szCs w:val="9"/>
    </w:rPr>
  </w:style>
  <w:style w:type="paragraph" w:customStyle="1" w:styleId="Vnbnnidung20">
    <w:name w:val="Văn bản nội dung (2)"/>
    <w:basedOn w:val="Normal"/>
    <w:link w:val="Vnbnnidung2"/>
    <w:pPr>
      <w:spacing w:line="233" w:lineRule="auto"/>
    </w:pPr>
    <w:rPr>
      <w:rFonts w:ascii="Times New Roman" w:eastAsia="Times New Roman" w:hAnsi="Times New Roman" w:cs="Times New Roman"/>
      <w:b/>
      <w:bCs/>
      <w:color w:val="F20203"/>
      <w:sz w:val="16"/>
      <w:szCs w:val="16"/>
    </w:rPr>
  </w:style>
  <w:style w:type="paragraph" w:customStyle="1" w:styleId="Chthchbng0">
    <w:name w:val="Chú thích bảng"/>
    <w:basedOn w:val="Normal"/>
    <w:link w:val="Chthchbng"/>
    <w:rPr>
      <w:rFonts w:ascii="Arial" w:eastAsia="Arial" w:hAnsi="Arial" w:cs="Arial"/>
      <w:b/>
      <w:bCs/>
      <w:sz w:val="20"/>
      <w:szCs w:val="20"/>
    </w:rPr>
  </w:style>
  <w:style w:type="paragraph" w:customStyle="1" w:styleId="Tiu10">
    <w:name w:val="Tiêu đề #1"/>
    <w:basedOn w:val="Normal"/>
    <w:link w:val="Tiu1"/>
    <w:pPr>
      <w:spacing w:line="372" w:lineRule="auto"/>
      <w:ind w:left="1270"/>
      <w:outlineLvl w:val="0"/>
    </w:pPr>
    <w:rPr>
      <w:rFonts w:ascii="Arial" w:eastAsia="Arial" w:hAnsi="Arial" w:cs="Arial"/>
      <w:b/>
      <w:bCs/>
      <w:sz w:val="20"/>
      <w:szCs w:val="20"/>
    </w:rPr>
  </w:style>
  <w:style w:type="paragraph" w:customStyle="1" w:styleId="Vnbnnidung40">
    <w:name w:val="Văn bản nội dung (4)"/>
    <w:basedOn w:val="Normal"/>
    <w:link w:val="Vnbnnidung4"/>
    <w:pPr>
      <w:spacing w:line="324" w:lineRule="auto"/>
      <w:ind w:firstLine="130"/>
    </w:pPr>
    <w:rPr>
      <w:rFonts w:ascii="Arial" w:eastAsia="Arial" w:hAnsi="Arial" w:cs="Arial"/>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inaconex1.vc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naconex1.vc1@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Ni145WQsVdngQzqZR8UlcIIymg==">CgMxLjA4AHIhMTF4U3d6Q1RzUV9CUU5hU0VMc1ZLend0N0xXVUJEaEdo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1431</Words>
  <Characters>8160</Characters>
  <Application>Microsoft Office Word</Application>
  <DocSecurity>0</DocSecurity>
  <Lines>68</Lines>
  <Paragraphs>19</Paragraphs>
  <ScaleCrop>false</ScaleCrop>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NguyÅn</dc:creator>
  <cp:lastModifiedBy>Hoang Phuong Thao</cp:lastModifiedBy>
  <cp:revision>4</cp:revision>
  <dcterms:created xsi:type="dcterms:W3CDTF">2024-02-02T04:46:00Z</dcterms:created>
  <dcterms:modified xsi:type="dcterms:W3CDTF">2024-02-05T03:44:00Z</dcterms:modified>
</cp:coreProperties>
</file>