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60A0" w14:textId="77777777" w:rsidR="007C3863" w:rsidRPr="00E62CA4" w:rsidRDefault="00BC2660" w:rsidP="002F366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62CA4">
        <w:rPr>
          <w:rFonts w:ascii="Arial" w:hAnsi="Arial" w:cs="Arial"/>
          <w:b/>
          <w:color w:val="010000"/>
          <w:sz w:val="20"/>
        </w:rPr>
        <w:t>BTU: Correction of the Annual Corporate Governance Report 2023</w:t>
      </w:r>
    </w:p>
    <w:p w14:paraId="534EB1CA" w14:textId="77777777" w:rsidR="007C3863" w:rsidRPr="00E62CA4" w:rsidRDefault="00BC2660" w:rsidP="002F366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On January 31, 2024, </w:t>
      </w:r>
      <w:proofErr w:type="spellStart"/>
      <w:r w:rsidRPr="00E62CA4">
        <w:rPr>
          <w:rFonts w:ascii="Arial" w:hAnsi="Arial" w:cs="Arial"/>
          <w:color w:val="010000"/>
          <w:sz w:val="20"/>
        </w:rPr>
        <w:t>Bentre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urban project joint stock </w:t>
      </w:r>
      <w:proofErr w:type="gramStart"/>
      <w:r w:rsidRPr="00E62CA4">
        <w:rPr>
          <w:rFonts w:ascii="Arial" w:hAnsi="Arial" w:cs="Arial"/>
          <w:color w:val="010000"/>
          <w:sz w:val="20"/>
        </w:rPr>
        <w:t>company</w:t>
      </w:r>
      <w:proofErr w:type="gramEnd"/>
      <w:r w:rsidRPr="00E62CA4">
        <w:rPr>
          <w:rFonts w:ascii="Arial" w:hAnsi="Arial" w:cs="Arial"/>
          <w:color w:val="010000"/>
          <w:sz w:val="20"/>
        </w:rPr>
        <w:t xml:space="preserve"> announced Official Dispatch No. 06/</w:t>
      </w:r>
      <w:proofErr w:type="spellStart"/>
      <w:r w:rsidRPr="00E62CA4">
        <w:rPr>
          <w:rFonts w:ascii="Arial" w:hAnsi="Arial" w:cs="Arial"/>
          <w:color w:val="010000"/>
          <w:sz w:val="20"/>
        </w:rPr>
        <w:t>CTDT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on adjusting and supplementing the content of the Corporate Governance Report 2023 as follows:</w:t>
      </w:r>
    </w:p>
    <w:p w14:paraId="0964CCC6" w14:textId="0860551C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On January 10, 2024, </w:t>
      </w:r>
      <w:proofErr w:type="spellStart"/>
      <w:r w:rsidRPr="00E62CA4">
        <w:rPr>
          <w:rFonts w:ascii="Arial" w:hAnsi="Arial" w:cs="Arial"/>
          <w:color w:val="010000"/>
          <w:sz w:val="20"/>
        </w:rPr>
        <w:t>Bentre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urban project joint stock company (securities code: BTU) </w:t>
      </w:r>
      <w:r w:rsidR="00E62CA4" w:rsidRPr="00E62CA4">
        <w:rPr>
          <w:rFonts w:ascii="Arial" w:hAnsi="Arial" w:cs="Arial"/>
          <w:color w:val="010000"/>
          <w:sz w:val="20"/>
        </w:rPr>
        <w:t>sent</w:t>
      </w:r>
      <w:r w:rsidRPr="00E62CA4">
        <w:rPr>
          <w:rFonts w:ascii="Arial" w:hAnsi="Arial" w:cs="Arial"/>
          <w:color w:val="010000"/>
          <w:sz w:val="20"/>
        </w:rPr>
        <w:t xml:space="preserve"> the Report and </w:t>
      </w:r>
      <w:r w:rsidR="00E62CA4" w:rsidRPr="00E62CA4">
        <w:rPr>
          <w:rFonts w:ascii="Arial" w:hAnsi="Arial" w:cs="Arial"/>
          <w:color w:val="010000"/>
          <w:sz w:val="20"/>
        </w:rPr>
        <w:t>disclosed</w:t>
      </w:r>
      <w:r w:rsidRPr="00E62CA4">
        <w:rPr>
          <w:rFonts w:ascii="Arial" w:hAnsi="Arial" w:cs="Arial"/>
          <w:color w:val="010000"/>
          <w:sz w:val="20"/>
        </w:rPr>
        <w:t xml:space="preserve"> information on the content of Corporate Governance Report No. 42/BC-</w:t>
      </w:r>
      <w:proofErr w:type="spellStart"/>
      <w:r w:rsidRPr="00E62CA4">
        <w:rPr>
          <w:rFonts w:ascii="Arial" w:hAnsi="Arial" w:cs="Arial"/>
          <w:color w:val="010000"/>
          <w:sz w:val="20"/>
        </w:rPr>
        <w:t>HDQT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dated January 10, 2024 on the corporate governance in 2023.</w:t>
      </w:r>
    </w:p>
    <w:p w14:paraId="7B107E19" w14:textId="11A1A959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However, when reviewing the document, we </w:t>
      </w:r>
      <w:r w:rsidR="00E62CA4" w:rsidRPr="00E62CA4">
        <w:rPr>
          <w:rFonts w:ascii="Arial" w:hAnsi="Arial" w:cs="Arial"/>
          <w:color w:val="010000"/>
          <w:sz w:val="20"/>
        </w:rPr>
        <w:t>found</w:t>
      </w:r>
      <w:r w:rsidRPr="00E62CA4">
        <w:rPr>
          <w:rFonts w:ascii="Arial" w:hAnsi="Arial" w:cs="Arial"/>
          <w:color w:val="010000"/>
          <w:sz w:val="20"/>
        </w:rPr>
        <w:t xml:space="preserve"> that the content had errors due to negligence during the drafting process. Our company has corrected and supplemented the following information:</w:t>
      </w:r>
    </w:p>
    <w:p w14:paraId="42C291CC" w14:textId="77777777" w:rsidR="007C3863" w:rsidRPr="00E62CA4" w:rsidRDefault="00BC2660" w:rsidP="002F3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In Section </w:t>
      </w:r>
      <w:proofErr w:type="spellStart"/>
      <w:r w:rsidRPr="00E62CA4">
        <w:rPr>
          <w:rFonts w:ascii="Arial" w:hAnsi="Arial" w:cs="Arial"/>
          <w:color w:val="010000"/>
          <w:sz w:val="20"/>
        </w:rPr>
        <w:t>II.1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. Information about members of the Board of Directors, supplement information on the dismissal of Mr. Nguyen Thanh </w:t>
      </w:r>
      <w:proofErr w:type="spellStart"/>
      <w:r w:rsidRPr="00E62CA4">
        <w:rPr>
          <w:rFonts w:ascii="Arial" w:hAnsi="Arial" w:cs="Arial"/>
          <w:color w:val="010000"/>
          <w:sz w:val="20"/>
        </w:rPr>
        <w:t>Binh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- Member of the Board of Directors, specifically as follows</w:t>
      </w:r>
    </w:p>
    <w:p w14:paraId="3D601DBF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Content before correction: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835"/>
        <w:gridCol w:w="4411"/>
        <w:gridCol w:w="2173"/>
        <w:gridCol w:w="3052"/>
        <w:gridCol w:w="3479"/>
      </w:tblGrid>
      <w:tr w:rsidR="007C3863" w:rsidRPr="00E62CA4" w14:paraId="03603BFC" w14:textId="77777777" w:rsidTr="002F366C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1EBAD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B03A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89D52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849B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7C3863" w:rsidRPr="00E62CA4" w14:paraId="71D02196" w14:textId="77777777" w:rsidTr="002F366C"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9F203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63129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8C418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78A2A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C1EA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7C3863" w:rsidRPr="00E62CA4" w14:paraId="7542CE59" w14:textId="77777777" w:rsidTr="002F366C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5778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7F9A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Mr. Nguyen Thanh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1FDBA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F6B90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August 11, 2020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E467D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1EF31B3A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Content after correction: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5134"/>
        <w:gridCol w:w="2963"/>
        <w:gridCol w:w="2132"/>
        <w:gridCol w:w="2876"/>
      </w:tblGrid>
      <w:tr w:rsidR="007C3863" w:rsidRPr="00E62CA4" w14:paraId="2F95403B" w14:textId="77777777" w:rsidTr="002F366C">
        <w:tc>
          <w:tcPr>
            <w:tcW w:w="30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85350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4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11CB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6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6C397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9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A330C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7C3863" w:rsidRPr="00E62CA4" w14:paraId="7AE03641" w14:textId="77777777" w:rsidTr="002F366C">
        <w:tc>
          <w:tcPr>
            <w:tcW w:w="30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DEE6E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4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0A103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DF2FE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FBA57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C5AB1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7C3863" w:rsidRPr="00E62CA4" w14:paraId="633EF27C" w14:textId="77777777" w:rsidTr="002F366C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E427E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99E6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Mr. Nguyen Thanh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E01CD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7D40A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August 11, 2020</w:t>
            </w:r>
          </w:p>
        </w:tc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E50CE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</w:tr>
    </w:tbl>
    <w:p w14:paraId="00E95E6F" w14:textId="77777777" w:rsidR="007C3863" w:rsidRPr="00E62CA4" w:rsidRDefault="00BC2660" w:rsidP="002F3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In Section </w:t>
      </w:r>
      <w:proofErr w:type="spellStart"/>
      <w:r w:rsidRPr="00E62CA4">
        <w:rPr>
          <w:rFonts w:ascii="Arial" w:hAnsi="Arial" w:cs="Arial"/>
          <w:color w:val="010000"/>
          <w:sz w:val="20"/>
        </w:rPr>
        <w:t>II.2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. Meetings of the Board of Directors, adjust the number of meetings attended by Mr. Nguyen Thanh </w:t>
      </w:r>
      <w:proofErr w:type="spellStart"/>
      <w:r w:rsidRPr="00E62CA4">
        <w:rPr>
          <w:rFonts w:ascii="Arial" w:hAnsi="Arial" w:cs="Arial"/>
          <w:color w:val="010000"/>
          <w:sz w:val="20"/>
        </w:rPr>
        <w:t>Binh</w:t>
      </w:r>
      <w:proofErr w:type="spellEnd"/>
      <w:r w:rsidRPr="00E62CA4">
        <w:rPr>
          <w:rFonts w:ascii="Arial" w:hAnsi="Arial" w:cs="Arial"/>
          <w:color w:val="010000"/>
          <w:sz w:val="20"/>
        </w:rPr>
        <w:t>, specifically as follows:</w:t>
      </w:r>
    </w:p>
    <w:p w14:paraId="13D88492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Content before correction: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0"/>
        <w:gridCol w:w="5040"/>
        <w:gridCol w:w="2534"/>
        <w:gridCol w:w="1900"/>
        <w:gridCol w:w="3376"/>
      </w:tblGrid>
      <w:tr w:rsidR="007C3863" w:rsidRPr="00E62CA4" w14:paraId="29A1CC95" w14:textId="77777777" w:rsidTr="002F366C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28A0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58A8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0B285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D386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8FDE9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7C3863" w:rsidRPr="00E62CA4" w14:paraId="25E31783" w14:textId="77777777" w:rsidTr="002F366C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22A3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9B79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Nguyen Thanh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556F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59778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12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0DCCA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1409C63F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Content after correction: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4"/>
        <w:gridCol w:w="5039"/>
        <w:gridCol w:w="2531"/>
        <w:gridCol w:w="1903"/>
        <w:gridCol w:w="3373"/>
      </w:tblGrid>
      <w:tr w:rsidR="007C3863" w:rsidRPr="00E62CA4" w14:paraId="54A637A0" w14:textId="77777777" w:rsidTr="002F366C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72791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5C6D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AAFF4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Number of Board of Directors meetings attended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CE8CD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BCD0D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7C3863" w:rsidRPr="00E62CA4" w14:paraId="7F513693" w14:textId="77777777" w:rsidTr="002F366C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0CF0B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38B46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Nguyen Thanh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2D1B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38EA0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60%</w:t>
            </w:r>
          </w:p>
        </w:tc>
        <w:tc>
          <w:tcPr>
            <w:tcW w:w="12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37EB9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Dismissed from the position of member of the Board of Directors from June 29, 2023</w:t>
            </w:r>
          </w:p>
        </w:tc>
      </w:tr>
    </w:tbl>
    <w:p w14:paraId="69A7AE85" w14:textId="77777777" w:rsidR="007C3863" w:rsidRPr="00E62CA4" w:rsidRDefault="00BC2660" w:rsidP="002F3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In Section </w:t>
      </w:r>
      <w:proofErr w:type="spellStart"/>
      <w:r w:rsidRPr="00E62CA4">
        <w:rPr>
          <w:rFonts w:ascii="Arial" w:hAnsi="Arial" w:cs="Arial"/>
          <w:color w:val="010000"/>
          <w:sz w:val="20"/>
        </w:rPr>
        <w:t>VII.2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. Transactions between the Company and affiliated persons of the Company; or between the Company and major shareholders,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>, adjust the content, specifically as follows:</w:t>
      </w:r>
    </w:p>
    <w:p w14:paraId="60DF0DBD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tabs>
          <w:tab w:val="left" w:pos="13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Content before correction:</w:t>
      </w:r>
    </w:p>
    <w:p w14:paraId="681EFB4D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Transactions between the Company and affiliated persons of the Company or between the Company and major shareholders,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>: None</w:t>
      </w:r>
    </w:p>
    <w:p w14:paraId="079BAB8B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tabs>
          <w:tab w:val="left" w:pos="13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Content after correction:</w:t>
      </w:r>
    </w:p>
    <w:p w14:paraId="7A109C8E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Transactions between the Company and affiliated persons of the Company or between the Company and major shareholders,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>:</w:t>
      </w:r>
    </w:p>
    <w:p w14:paraId="6A52E21A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(List attached - Table 2)</w:t>
      </w:r>
    </w:p>
    <w:p w14:paraId="08B8FCA7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Table 2 supplements the list of transactions with the following specific content:</w:t>
      </w:r>
    </w:p>
    <w:p w14:paraId="3BC15A26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Table 2: Transactions between the Company and affiliated persons of the Company or between the Company and major shareholders,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, or affiliated persons of </w:t>
      </w:r>
      <w:proofErr w:type="spellStart"/>
      <w:r w:rsidRPr="00E62CA4">
        <w:rPr>
          <w:rFonts w:ascii="Arial" w:hAnsi="Arial" w:cs="Arial"/>
          <w:color w:val="010000"/>
          <w:sz w:val="20"/>
        </w:rPr>
        <w:t>PDMR</w:t>
      </w:r>
      <w:proofErr w:type="spellEnd"/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000"/>
        <w:gridCol w:w="1666"/>
        <w:gridCol w:w="1800"/>
        <w:gridCol w:w="1796"/>
        <w:gridCol w:w="1617"/>
        <w:gridCol w:w="2728"/>
        <w:gridCol w:w="1659"/>
      </w:tblGrid>
      <w:tr w:rsidR="007C3863" w:rsidRPr="00E62CA4" w14:paraId="60D08977" w14:textId="77777777" w:rsidTr="002F366C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C4896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961BC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Name of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organization/individual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72875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Relations with the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AD96E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NSH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No. (*), date of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issue, place of issue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41AD7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Head office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address/Contact address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687B2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Time of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transaction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0661E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General Mandate/Decision of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the General Meeting of Shareholders No. or Board Resolution/Decision No. approved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A7E6A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Content, quantity, </w:t>
            </w: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total value of transaction</w:t>
            </w:r>
          </w:p>
        </w:tc>
      </w:tr>
      <w:tr w:rsidR="007C3863" w:rsidRPr="00E62CA4" w14:paraId="4DA326CE" w14:textId="77777777" w:rsidTr="002F366C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675DE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4A51C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Ben Tre Construction And Urban Development One Member Limited Company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EE662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914D1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1301024140, changed for the 4th time on July 17, 2023 by the Department of Planning and Investment of Ben Tre Province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08040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No. 26 Nguyen Hue, An Hoi Ward, Ben Tre City, Ben Tre Province, Vietnam</w:t>
            </w:r>
          </w:p>
          <w:p w14:paraId="77B1771C" w14:textId="77777777" w:rsidR="007C3863" w:rsidRPr="00E62CA4" w:rsidRDefault="007C3863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35EC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746C4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Board Resolution No. 04/NQ-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dated March 15, 2021 of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Bentre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urban project joint stock company on transactions with affiliated parties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2A4A5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Service provision, project construction, asset lease; Total transaction value in 2023 is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12,197 billion</w:t>
            </w:r>
          </w:p>
        </w:tc>
      </w:tr>
      <w:tr w:rsidR="007C3863" w:rsidRPr="00E62CA4" w14:paraId="3B226F5B" w14:textId="77777777" w:rsidTr="002F366C">
        <w:tc>
          <w:tcPr>
            <w:tcW w:w="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49703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21054" w14:textId="007905E6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C</w:t>
            </w:r>
            <w:r w:rsidR="002F366C" w:rsidRPr="00E62CA4">
              <w:rPr>
                <w:rFonts w:ascii="Arial" w:hAnsi="Arial" w:cs="Arial"/>
                <w:color w:val="010000"/>
                <w:sz w:val="20"/>
              </w:rPr>
              <w:t>ô</w:t>
            </w:r>
            <w:r w:rsidRPr="00E62CA4">
              <w:rPr>
                <w:rFonts w:ascii="Arial" w:hAnsi="Arial" w:cs="Arial"/>
                <w:color w:val="010000"/>
                <w:sz w:val="20"/>
              </w:rPr>
              <w:t>ng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ty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TNHH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MTV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Phúc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Thịnh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(tentatively translated as “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Thinh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One Member Company Limited”)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92FDF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The enterprise with Mr. Nguyen Thanh Phong - Member of the Board of Directors as Manager has transactions with a subsidiary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E512E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1300577537, changed for the 3rd time on June 02, 2014 by Department of Planning and Investment of Ben Tre Province 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D4361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434D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, Subproject Road, Hamlet 4,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Thanh Commune, Ben Tre City, Ben Tre Province, Vietnam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EA8D9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040AF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>Board Resolution No. 04/NQ-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HDQT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dated March 15, 2021 of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Bentre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urban project joint stock company on transactions with affiliated parties</w:t>
            </w:r>
          </w:p>
        </w:tc>
        <w:tc>
          <w:tcPr>
            <w:tcW w:w="6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E47BA" w14:textId="77777777" w:rsidR="007C3863" w:rsidRPr="00E62CA4" w:rsidRDefault="00BC2660" w:rsidP="002F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62CA4">
              <w:rPr>
                <w:rFonts w:ascii="Arial" w:hAnsi="Arial" w:cs="Arial"/>
                <w:color w:val="010000"/>
                <w:sz w:val="20"/>
              </w:rPr>
              <w:t xml:space="preserve">Construction of project items, total transaction value in 2023 is </w:t>
            </w:r>
            <w:proofErr w:type="spellStart"/>
            <w:r w:rsidRPr="00E62CA4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E62CA4">
              <w:rPr>
                <w:rFonts w:ascii="Arial" w:hAnsi="Arial" w:cs="Arial"/>
                <w:color w:val="010000"/>
                <w:sz w:val="20"/>
              </w:rPr>
              <w:t xml:space="preserve"> 1,012 billion</w:t>
            </w:r>
          </w:p>
        </w:tc>
      </w:tr>
    </w:tbl>
    <w:p w14:paraId="3316C628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Note: </w:t>
      </w:r>
      <w:proofErr w:type="spellStart"/>
      <w:r w:rsidRPr="00E62CA4">
        <w:rPr>
          <w:rFonts w:ascii="Arial" w:hAnsi="Arial" w:cs="Arial"/>
          <w:color w:val="010000"/>
          <w:sz w:val="20"/>
        </w:rPr>
        <w:t>NSH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No. (*): ID Card/Passport No. (</w:t>
      </w:r>
      <w:proofErr w:type="gramStart"/>
      <w:r w:rsidRPr="00E62CA4">
        <w:rPr>
          <w:rFonts w:ascii="Arial" w:hAnsi="Arial" w:cs="Arial"/>
          <w:color w:val="010000"/>
          <w:sz w:val="20"/>
        </w:rPr>
        <w:t>for</w:t>
      </w:r>
      <w:proofErr w:type="gramEnd"/>
      <w:r w:rsidRPr="00E62CA4">
        <w:rPr>
          <w:rFonts w:ascii="Arial" w:hAnsi="Arial" w:cs="Arial"/>
          <w:color w:val="010000"/>
          <w:sz w:val="20"/>
        </w:rPr>
        <w:t xml:space="preserve"> individual) or Business Registration Certificate No., License on Operations or equivalent legal documents (for organization)</w:t>
      </w:r>
    </w:p>
    <w:p w14:paraId="0BBCCD0B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>Above are the contents to correct Corporate Governance Report No. 42/BC-</w:t>
      </w:r>
      <w:proofErr w:type="spellStart"/>
      <w:r w:rsidRPr="00E62CA4">
        <w:rPr>
          <w:rFonts w:ascii="Arial" w:hAnsi="Arial" w:cs="Arial"/>
          <w:color w:val="010000"/>
          <w:sz w:val="20"/>
        </w:rPr>
        <w:t>HDQT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dated January 10, 2024 on the corporate governance in 2023.</w:t>
      </w:r>
    </w:p>
    <w:p w14:paraId="6512D0AC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62CA4">
        <w:rPr>
          <w:rFonts w:ascii="Arial" w:hAnsi="Arial" w:cs="Arial"/>
          <w:color w:val="010000"/>
          <w:sz w:val="20"/>
        </w:rPr>
        <w:t xml:space="preserve">Other contents of the submitted and published Corporate Governance Report have no changes or supplements. At the same time, our Company would like to </w:t>
      </w:r>
      <w:r w:rsidRPr="00E62CA4">
        <w:rPr>
          <w:rFonts w:ascii="Arial" w:hAnsi="Arial" w:cs="Arial"/>
          <w:color w:val="010000"/>
          <w:sz w:val="20"/>
        </w:rPr>
        <w:lastRenderedPageBreak/>
        <w:t>resubmit the Corporate Governance Report 2023.</w:t>
      </w:r>
    </w:p>
    <w:p w14:paraId="1DDC40BC" w14:textId="77777777" w:rsidR="007C3863" w:rsidRPr="00E62CA4" w:rsidRDefault="00BC2660" w:rsidP="002F3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62CA4">
        <w:rPr>
          <w:rFonts w:ascii="Arial" w:hAnsi="Arial" w:cs="Arial"/>
          <w:color w:val="010000"/>
          <w:sz w:val="20"/>
        </w:rPr>
        <w:t>Bentre</w:t>
      </w:r>
      <w:proofErr w:type="spellEnd"/>
      <w:r w:rsidRPr="00E62CA4">
        <w:rPr>
          <w:rFonts w:ascii="Arial" w:hAnsi="Arial" w:cs="Arial"/>
          <w:color w:val="010000"/>
          <w:sz w:val="20"/>
        </w:rPr>
        <w:t xml:space="preserve"> urban project joint stock </w:t>
      </w:r>
      <w:proofErr w:type="gramStart"/>
      <w:r w:rsidRPr="00E62CA4">
        <w:rPr>
          <w:rFonts w:ascii="Arial" w:hAnsi="Arial" w:cs="Arial"/>
          <w:color w:val="010000"/>
          <w:sz w:val="20"/>
        </w:rPr>
        <w:t>company</w:t>
      </w:r>
      <w:proofErr w:type="gramEnd"/>
      <w:r w:rsidRPr="00E62CA4">
        <w:rPr>
          <w:rFonts w:ascii="Arial" w:hAnsi="Arial" w:cs="Arial"/>
          <w:color w:val="010000"/>
          <w:sz w:val="20"/>
        </w:rPr>
        <w:t xml:space="preserve"> reports to the State Securities Commission and Hanoi Stock Exchange on the above content.</w:t>
      </w:r>
    </w:p>
    <w:sectPr w:rsidR="007C3863" w:rsidRPr="00E62CA4" w:rsidSect="00BC2660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163C"/>
    <w:multiLevelType w:val="multilevel"/>
    <w:tmpl w:val="B8BCB0B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3"/>
    <w:rsid w:val="002F366C"/>
    <w:rsid w:val="007C3863"/>
    <w:rsid w:val="00BC2660"/>
    <w:rsid w:val="00D762BF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16545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sz w:val="12"/>
      <w:szCs w:val="12"/>
    </w:rPr>
  </w:style>
  <w:style w:type="paragraph" w:customStyle="1" w:styleId="Tiu20">
    <w:name w:val="Tiêu đề #2"/>
    <w:basedOn w:val="Normal"/>
    <w:link w:val="Tiu2"/>
    <w:pPr>
      <w:ind w:firstLine="4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180" w:lineRule="auto"/>
      <w:ind w:left="2980"/>
      <w:outlineLvl w:val="0"/>
    </w:pPr>
    <w:rPr>
      <w:rFonts w:ascii="Arial" w:eastAsia="Arial" w:hAnsi="Arial" w:cs="Arial"/>
      <w:sz w:val="60"/>
      <w:szCs w:val="60"/>
    </w:rPr>
  </w:style>
  <w:style w:type="paragraph" w:customStyle="1" w:styleId="Chthchbng0">
    <w:name w:val="Chú thích bảng"/>
    <w:basedOn w:val="Normal"/>
    <w:link w:val="Chthchbng"/>
    <w:pPr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60" w:firstLine="3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8G4xEQhdZORKq15g3Xww7wavRg==">CgMxLjA4AHIhMW5OUnFOdFU1MU1KOHg0czJZdVgzN0t2dzdqbVd6cFRj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2024-02-06T03:54:00Z</dcterms:created>
  <dcterms:modified xsi:type="dcterms:W3CDTF">2024-02-06T03:54:00Z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195d153071600e63833e719fd49682164b13f0eb4ebd3103ea5f4fdf93eda5aa</vt:lpwstr>
  </property>
</Properties>
</file>