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5C04D"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proofErr w:type="spellStart"/>
      <w:r w:rsidRPr="00A9029B">
        <w:rPr>
          <w:rFonts w:ascii="Arial" w:hAnsi="Arial" w:cs="Arial"/>
          <w:b/>
          <w:color w:val="010000"/>
          <w:sz w:val="20"/>
        </w:rPr>
        <w:t>SCJ</w:t>
      </w:r>
      <w:proofErr w:type="spellEnd"/>
      <w:r w:rsidRPr="00A9029B">
        <w:rPr>
          <w:rFonts w:ascii="Arial" w:hAnsi="Arial" w:cs="Arial"/>
          <w:b/>
          <w:color w:val="010000"/>
          <w:sz w:val="20"/>
        </w:rPr>
        <w:t>: Annual Corporate Governance Report 2023</w:t>
      </w:r>
    </w:p>
    <w:p w14:paraId="3D4F2D1A"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 xml:space="preserve">On January 27, 2024, </w:t>
      </w:r>
      <w:proofErr w:type="spellStart"/>
      <w:r w:rsidRPr="00A9029B">
        <w:rPr>
          <w:rFonts w:ascii="Arial" w:hAnsi="Arial" w:cs="Arial"/>
          <w:color w:val="010000"/>
          <w:sz w:val="20"/>
        </w:rPr>
        <w:t>Sai</w:t>
      </w:r>
      <w:proofErr w:type="spellEnd"/>
      <w:r w:rsidRPr="00A9029B">
        <w:rPr>
          <w:rFonts w:ascii="Arial" w:hAnsi="Arial" w:cs="Arial"/>
          <w:color w:val="010000"/>
          <w:sz w:val="20"/>
        </w:rPr>
        <w:t xml:space="preserve"> Son Cement </w:t>
      </w:r>
      <w:proofErr w:type="spellStart"/>
      <w:r w:rsidRPr="00A9029B">
        <w:rPr>
          <w:rFonts w:ascii="Arial" w:hAnsi="Arial" w:cs="Arial"/>
          <w:color w:val="010000"/>
          <w:sz w:val="20"/>
        </w:rPr>
        <w:t>JSC</w:t>
      </w:r>
      <w:proofErr w:type="spellEnd"/>
      <w:r w:rsidRPr="00A9029B">
        <w:rPr>
          <w:rFonts w:ascii="Arial" w:hAnsi="Arial" w:cs="Arial"/>
          <w:color w:val="010000"/>
          <w:sz w:val="20"/>
        </w:rPr>
        <w:t xml:space="preserve"> announced Report No. 11/BC-CT on corporate governance 2023 as follows:</w:t>
      </w:r>
    </w:p>
    <w:p w14:paraId="21822433" w14:textId="77777777" w:rsidR="00F93925" w:rsidRPr="00A9029B" w:rsidRDefault="00382490" w:rsidP="00EB5A8A">
      <w:pPr>
        <w:numPr>
          <w:ilvl w:val="0"/>
          <w:numId w:val="3"/>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A9029B">
        <w:rPr>
          <w:rFonts w:ascii="Arial" w:hAnsi="Arial" w:cs="Arial"/>
          <w:color w:val="010000"/>
          <w:sz w:val="20"/>
        </w:rPr>
        <w:t xml:space="preserve">Name of public company: </w:t>
      </w:r>
      <w:proofErr w:type="spellStart"/>
      <w:r w:rsidRPr="00A9029B">
        <w:rPr>
          <w:rFonts w:ascii="Arial" w:hAnsi="Arial" w:cs="Arial"/>
          <w:color w:val="010000"/>
          <w:sz w:val="20"/>
        </w:rPr>
        <w:t>Sai</w:t>
      </w:r>
      <w:proofErr w:type="spellEnd"/>
      <w:r w:rsidRPr="00A9029B">
        <w:rPr>
          <w:rFonts w:ascii="Arial" w:hAnsi="Arial" w:cs="Arial"/>
          <w:color w:val="010000"/>
          <w:sz w:val="20"/>
        </w:rPr>
        <w:t xml:space="preserve"> Son Cement </w:t>
      </w:r>
      <w:proofErr w:type="spellStart"/>
      <w:r w:rsidRPr="00A9029B">
        <w:rPr>
          <w:rFonts w:ascii="Arial" w:hAnsi="Arial" w:cs="Arial"/>
          <w:color w:val="010000"/>
          <w:sz w:val="20"/>
        </w:rPr>
        <w:t>JSC</w:t>
      </w:r>
      <w:proofErr w:type="spellEnd"/>
    </w:p>
    <w:p w14:paraId="18B385A2" w14:textId="77777777" w:rsidR="00F93925" w:rsidRPr="00A9029B" w:rsidRDefault="00382490" w:rsidP="00EB5A8A">
      <w:pPr>
        <w:numPr>
          <w:ilvl w:val="0"/>
          <w:numId w:val="3"/>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A9029B">
        <w:rPr>
          <w:rFonts w:ascii="Arial" w:hAnsi="Arial" w:cs="Arial"/>
          <w:color w:val="010000"/>
          <w:sz w:val="20"/>
        </w:rPr>
        <w:t xml:space="preserve">Head office address: Nam Son Hamlet, Nam Phuong Tien Commune, </w:t>
      </w:r>
      <w:proofErr w:type="spellStart"/>
      <w:r w:rsidRPr="00A9029B">
        <w:rPr>
          <w:rFonts w:ascii="Arial" w:hAnsi="Arial" w:cs="Arial"/>
          <w:color w:val="010000"/>
          <w:sz w:val="20"/>
        </w:rPr>
        <w:t>Chuong</w:t>
      </w:r>
      <w:proofErr w:type="spellEnd"/>
      <w:r w:rsidRPr="00A9029B">
        <w:rPr>
          <w:rFonts w:ascii="Arial" w:hAnsi="Arial" w:cs="Arial"/>
          <w:color w:val="010000"/>
          <w:sz w:val="20"/>
        </w:rPr>
        <w:t xml:space="preserve"> My, Hanoi</w:t>
      </w:r>
    </w:p>
    <w:p w14:paraId="3A1A47CE" w14:textId="77777777" w:rsidR="00F93925" w:rsidRPr="00A9029B" w:rsidRDefault="00382490" w:rsidP="00EB5A8A">
      <w:pPr>
        <w:numPr>
          <w:ilvl w:val="0"/>
          <w:numId w:val="3"/>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A9029B">
        <w:rPr>
          <w:rFonts w:ascii="Arial" w:hAnsi="Arial" w:cs="Arial"/>
          <w:color w:val="010000"/>
          <w:sz w:val="20"/>
        </w:rPr>
        <w:t xml:space="preserve">Tel: 02433 132183 Email: </w:t>
      </w:r>
      <w:hyperlink r:id="rId6">
        <w:proofErr w:type="spellStart"/>
        <w:r w:rsidRPr="00A9029B">
          <w:rPr>
            <w:rFonts w:ascii="Arial" w:hAnsi="Arial" w:cs="Arial"/>
            <w:color w:val="010000"/>
            <w:sz w:val="20"/>
          </w:rPr>
          <w:t>ngocxmss@gmail.com</w:t>
        </w:r>
        <w:proofErr w:type="spellEnd"/>
      </w:hyperlink>
    </w:p>
    <w:p w14:paraId="1D418D45" w14:textId="77777777" w:rsidR="00F93925" w:rsidRPr="00A9029B" w:rsidRDefault="00382490" w:rsidP="00EB5A8A">
      <w:pPr>
        <w:numPr>
          <w:ilvl w:val="0"/>
          <w:numId w:val="3"/>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A9029B">
        <w:rPr>
          <w:rFonts w:ascii="Arial" w:hAnsi="Arial" w:cs="Arial"/>
          <w:color w:val="010000"/>
          <w:sz w:val="20"/>
        </w:rPr>
        <w:t xml:space="preserve">Charter capital: </w:t>
      </w:r>
      <w:proofErr w:type="spellStart"/>
      <w:r w:rsidRPr="00A9029B">
        <w:rPr>
          <w:rFonts w:ascii="Arial" w:hAnsi="Arial" w:cs="Arial"/>
          <w:color w:val="010000"/>
          <w:sz w:val="20"/>
        </w:rPr>
        <w:t>VND</w:t>
      </w:r>
      <w:proofErr w:type="spellEnd"/>
      <w:r w:rsidRPr="00A9029B">
        <w:rPr>
          <w:rFonts w:ascii="Arial" w:hAnsi="Arial" w:cs="Arial"/>
          <w:color w:val="010000"/>
          <w:sz w:val="20"/>
        </w:rPr>
        <w:t xml:space="preserve"> 578,390,000,000</w:t>
      </w:r>
    </w:p>
    <w:p w14:paraId="76D544F6" w14:textId="77777777" w:rsidR="00F93925" w:rsidRPr="00A9029B" w:rsidRDefault="00382490" w:rsidP="00EB5A8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9029B">
        <w:rPr>
          <w:rFonts w:ascii="Arial" w:hAnsi="Arial" w:cs="Arial"/>
          <w:color w:val="010000"/>
          <w:sz w:val="20"/>
        </w:rPr>
        <w:t xml:space="preserve">Securities code: </w:t>
      </w:r>
      <w:proofErr w:type="spellStart"/>
      <w:r w:rsidRPr="00A9029B">
        <w:rPr>
          <w:rFonts w:ascii="Arial" w:hAnsi="Arial" w:cs="Arial"/>
          <w:color w:val="010000"/>
          <w:sz w:val="20"/>
        </w:rPr>
        <w:t>SCJ</w:t>
      </w:r>
      <w:proofErr w:type="spellEnd"/>
    </w:p>
    <w:p w14:paraId="6EC39AB5" w14:textId="77777777" w:rsidR="00F93925" w:rsidRPr="00A9029B" w:rsidRDefault="00382490" w:rsidP="00EB5A8A">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9029B">
        <w:rPr>
          <w:rFonts w:ascii="Arial" w:hAnsi="Arial" w:cs="Arial"/>
          <w:color w:val="010000"/>
          <w:sz w:val="20"/>
        </w:rPr>
        <w:t>Activities of the General Meeting of Shareholders: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0"/>
        <w:gridCol w:w="2756"/>
        <w:gridCol w:w="1279"/>
        <w:gridCol w:w="4344"/>
      </w:tblGrid>
      <w:tr w:rsidR="00F93925" w:rsidRPr="00A9029B" w14:paraId="1535FB54" w14:textId="77777777" w:rsidTr="00EB5A8A">
        <w:tc>
          <w:tcPr>
            <w:tcW w:w="355" w:type="pct"/>
            <w:shd w:val="clear" w:color="auto" w:fill="auto"/>
            <w:vAlign w:val="center"/>
          </w:tcPr>
          <w:p w14:paraId="61131002"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No.</w:t>
            </w:r>
          </w:p>
        </w:tc>
        <w:tc>
          <w:tcPr>
            <w:tcW w:w="1528" w:type="pct"/>
            <w:shd w:val="clear" w:color="auto" w:fill="auto"/>
            <w:vAlign w:val="center"/>
          </w:tcPr>
          <w:p w14:paraId="3359F91D"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General Mandate/Decision of the General Meeting of Shareholders No.</w:t>
            </w:r>
          </w:p>
        </w:tc>
        <w:tc>
          <w:tcPr>
            <w:tcW w:w="709" w:type="pct"/>
            <w:shd w:val="clear" w:color="auto" w:fill="auto"/>
            <w:vAlign w:val="center"/>
          </w:tcPr>
          <w:p w14:paraId="1DB6A5F4"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Date</w:t>
            </w:r>
          </w:p>
        </w:tc>
        <w:tc>
          <w:tcPr>
            <w:tcW w:w="2408" w:type="pct"/>
            <w:shd w:val="clear" w:color="auto" w:fill="auto"/>
            <w:vAlign w:val="center"/>
          </w:tcPr>
          <w:p w14:paraId="03094202"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Contents</w:t>
            </w:r>
          </w:p>
        </w:tc>
      </w:tr>
      <w:tr w:rsidR="00F93925" w:rsidRPr="00A9029B" w14:paraId="19F2A0BC" w14:textId="77777777" w:rsidTr="00EB5A8A">
        <w:tc>
          <w:tcPr>
            <w:tcW w:w="355" w:type="pct"/>
            <w:shd w:val="clear" w:color="auto" w:fill="auto"/>
            <w:vAlign w:val="center"/>
          </w:tcPr>
          <w:p w14:paraId="52F78CA0"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1</w:t>
            </w:r>
          </w:p>
        </w:tc>
        <w:tc>
          <w:tcPr>
            <w:tcW w:w="1528" w:type="pct"/>
            <w:shd w:val="clear" w:color="auto" w:fill="auto"/>
            <w:vAlign w:val="center"/>
          </w:tcPr>
          <w:p w14:paraId="7DDAAF10" w14:textId="77777777" w:rsidR="00F93925" w:rsidRPr="00A9029B" w:rsidRDefault="006F5884"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04/NQ-</w:t>
            </w:r>
            <w:proofErr w:type="spellStart"/>
            <w:r w:rsidRPr="00A9029B">
              <w:rPr>
                <w:rFonts w:ascii="Arial" w:hAnsi="Arial" w:cs="Arial"/>
                <w:color w:val="010000"/>
                <w:sz w:val="20"/>
              </w:rPr>
              <w:t>DHDCD</w:t>
            </w:r>
            <w:proofErr w:type="spellEnd"/>
          </w:p>
        </w:tc>
        <w:tc>
          <w:tcPr>
            <w:tcW w:w="709" w:type="pct"/>
            <w:shd w:val="clear" w:color="auto" w:fill="auto"/>
            <w:vAlign w:val="center"/>
          </w:tcPr>
          <w:p w14:paraId="497AE9F4"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April 24, 2023</w:t>
            </w:r>
          </w:p>
        </w:tc>
        <w:tc>
          <w:tcPr>
            <w:tcW w:w="2408" w:type="pct"/>
            <w:shd w:val="clear" w:color="auto" w:fill="auto"/>
            <w:vAlign w:val="center"/>
          </w:tcPr>
          <w:p w14:paraId="0B6E1A46"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Decision on issues under the authorities of the Annual General Meeting of Shareholders 2023</w:t>
            </w:r>
          </w:p>
        </w:tc>
      </w:tr>
    </w:tbl>
    <w:p w14:paraId="0C0D13B5" w14:textId="77777777" w:rsidR="00F93925" w:rsidRPr="00A9029B" w:rsidRDefault="00382490" w:rsidP="00EB5A8A">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9029B">
        <w:rPr>
          <w:rFonts w:ascii="Arial" w:hAnsi="Arial" w:cs="Arial"/>
          <w:color w:val="010000"/>
          <w:sz w:val="20"/>
        </w:rPr>
        <w:t>Activities of the Board of Directors (2023):</w:t>
      </w:r>
    </w:p>
    <w:p w14:paraId="6CB9BE33" w14:textId="77777777" w:rsidR="00F93925" w:rsidRPr="00A9029B" w:rsidRDefault="00382490" w:rsidP="00EB5A8A">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9029B">
        <w:rPr>
          <w:rFonts w:ascii="Arial" w:hAnsi="Arial" w:cs="Arial"/>
          <w:color w:val="010000"/>
          <w:sz w:val="20"/>
        </w:rPr>
        <w:t>Information about members of the Board of Directors.</w:t>
      </w:r>
    </w:p>
    <w:tbl>
      <w:tblPr>
        <w:tblStyle w:val="a0"/>
        <w:tblW w:w="5000" w:type="pct"/>
        <w:tblLook w:val="0000" w:firstRow="0" w:lastRow="0" w:firstColumn="0" w:lastColumn="0" w:noHBand="0" w:noVBand="0"/>
      </w:tblPr>
      <w:tblGrid>
        <w:gridCol w:w="644"/>
        <w:gridCol w:w="2612"/>
        <w:gridCol w:w="2211"/>
        <w:gridCol w:w="1849"/>
        <w:gridCol w:w="1703"/>
      </w:tblGrid>
      <w:tr w:rsidR="00F93925" w:rsidRPr="00A9029B" w14:paraId="79A2DBDE" w14:textId="77777777" w:rsidTr="00EB5A8A">
        <w:tc>
          <w:tcPr>
            <w:tcW w:w="357" w:type="pct"/>
            <w:vMerge w:val="restart"/>
            <w:tcBorders>
              <w:top w:val="single" w:sz="4" w:space="0" w:color="000000"/>
              <w:left w:val="single" w:sz="4" w:space="0" w:color="000000"/>
            </w:tcBorders>
            <w:shd w:val="clear" w:color="auto" w:fill="auto"/>
            <w:vAlign w:val="center"/>
          </w:tcPr>
          <w:p w14:paraId="2CC29441"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No.</w:t>
            </w:r>
          </w:p>
        </w:tc>
        <w:tc>
          <w:tcPr>
            <w:tcW w:w="1448" w:type="pct"/>
            <w:vMerge w:val="restart"/>
            <w:tcBorders>
              <w:top w:val="single" w:sz="4" w:space="0" w:color="000000"/>
              <w:left w:val="single" w:sz="4" w:space="0" w:color="000000"/>
            </w:tcBorders>
            <w:shd w:val="clear" w:color="auto" w:fill="auto"/>
            <w:vAlign w:val="center"/>
          </w:tcPr>
          <w:p w14:paraId="3FBE407A"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Member of the Board of Directors</w:t>
            </w:r>
          </w:p>
        </w:tc>
        <w:tc>
          <w:tcPr>
            <w:tcW w:w="1226" w:type="pct"/>
            <w:vMerge w:val="restart"/>
            <w:tcBorders>
              <w:top w:val="single" w:sz="4" w:space="0" w:color="000000"/>
              <w:left w:val="single" w:sz="4" w:space="0" w:color="000000"/>
            </w:tcBorders>
            <w:shd w:val="clear" w:color="auto" w:fill="auto"/>
            <w:vAlign w:val="center"/>
          </w:tcPr>
          <w:p w14:paraId="00BC7160"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Position</w:t>
            </w:r>
          </w:p>
        </w:tc>
        <w:tc>
          <w:tcPr>
            <w:tcW w:w="1969" w:type="pct"/>
            <w:gridSpan w:val="2"/>
            <w:tcBorders>
              <w:top w:val="single" w:sz="4" w:space="0" w:color="000000"/>
              <w:left w:val="single" w:sz="4" w:space="0" w:color="000000"/>
              <w:right w:val="single" w:sz="4" w:space="0" w:color="000000"/>
            </w:tcBorders>
            <w:shd w:val="clear" w:color="auto" w:fill="auto"/>
            <w:vAlign w:val="center"/>
          </w:tcPr>
          <w:p w14:paraId="58561650"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Date of appointment/dismissal as member/independent member of the Board of Directors.</w:t>
            </w:r>
          </w:p>
        </w:tc>
      </w:tr>
      <w:tr w:rsidR="00F93925" w:rsidRPr="00A9029B" w14:paraId="76F307F2" w14:textId="77777777" w:rsidTr="00EB5A8A">
        <w:tc>
          <w:tcPr>
            <w:tcW w:w="357" w:type="pct"/>
            <w:vMerge/>
            <w:tcBorders>
              <w:top w:val="single" w:sz="4" w:space="0" w:color="000000"/>
              <w:left w:val="single" w:sz="4" w:space="0" w:color="000000"/>
            </w:tcBorders>
            <w:shd w:val="clear" w:color="auto" w:fill="auto"/>
            <w:vAlign w:val="center"/>
          </w:tcPr>
          <w:p w14:paraId="77D9D306" w14:textId="77777777" w:rsidR="00F93925" w:rsidRPr="00A9029B" w:rsidRDefault="00F93925" w:rsidP="00EB5A8A">
            <w:pPr>
              <w:pBdr>
                <w:top w:val="nil"/>
                <w:left w:val="nil"/>
                <w:bottom w:val="nil"/>
                <w:right w:val="nil"/>
                <w:between w:val="nil"/>
              </w:pBdr>
              <w:spacing w:after="120" w:line="360" w:lineRule="auto"/>
              <w:rPr>
                <w:rFonts w:ascii="Arial" w:eastAsia="Arial" w:hAnsi="Arial" w:cs="Arial"/>
                <w:color w:val="010000"/>
                <w:sz w:val="20"/>
                <w:szCs w:val="20"/>
              </w:rPr>
            </w:pPr>
          </w:p>
        </w:tc>
        <w:tc>
          <w:tcPr>
            <w:tcW w:w="1448" w:type="pct"/>
            <w:vMerge/>
            <w:tcBorders>
              <w:top w:val="single" w:sz="4" w:space="0" w:color="000000"/>
              <w:left w:val="single" w:sz="4" w:space="0" w:color="000000"/>
            </w:tcBorders>
            <w:shd w:val="clear" w:color="auto" w:fill="auto"/>
            <w:vAlign w:val="center"/>
          </w:tcPr>
          <w:p w14:paraId="7A818549" w14:textId="77777777" w:rsidR="00F93925" w:rsidRPr="00A9029B" w:rsidRDefault="00F93925" w:rsidP="00EB5A8A">
            <w:pPr>
              <w:pBdr>
                <w:top w:val="nil"/>
                <w:left w:val="nil"/>
                <w:bottom w:val="nil"/>
                <w:right w:val="nil"/>
                <w:between w:val="nil"/>
              </w:pBdr>
              <w:spacing w:after="120" w:line="360" w:lineRule="auto"/>
              <w:rPr>
                <w:rFonts w:ascii="Arial" w:eastAsia="Arial" w:hAnsi="Arial" w:cs="Arial"/>
                <w:color w:val="010000"/>
                <w:sz w:val="20"/>
                <w:szCs w:val="20"/>
              </w:rPr>
            </w:pPr>
          </w:p>
        </w:tc>
        <w:tc>
          <w:tcPr>
            <w:tcW w:w="1226" w:type="pct"/>
            <w:vMerge/>
            <w:tcBorders>
              <w:top w:val="single" w:sz="4" w:space="0" w:color="000000"/>
              <w:left w:val="single" w:sz="4" w:space="0" w:color="000000"/>
            </w:tcBorders>
            <w:shd w:val="clear" w:color="auto" w:fill="auto"/>
            <w:vAlign w:val="center"/>
          </w:tcPr>
          <w:p w14:paraId="55E34851" w14:textId="77777777" w:rsidR="00F93925" w:rsidRPr="00A9029B" w:rsidRDefault="00F93925" w:rsidP="00EB5A8A">
            <w:pPr>
              <w:pBdr>
                <w:top w:val="nil"/>
                <w:left w:val="nil"/>
                <w:bottom w:val="nil"/>
                <w:right w:val="nil"/>
                <w:between w:val="nil"/>
              </w:pBdr>
              <w:spacing w:after="120" w:line="360" w:lineRule="auto"/>
              <w:rPr>
                <w:rFonts w:ascii="Arial" w:eastAsia="Arial" w:hAnsi="Arial" w:cs="Arial"/>
                <w:color w:val="010000"/>
                <w:sz w:val="20"/>
                <w:szCs w:val="20"/>
              </w:rPr>
            </w:pPr>
          </w:p>
        </w:tc>
        <w:tc>
          <w:tcPr>
            <w:tcW w:w="1025" w:type="pct"/>
            <w:tcBorders>
              <w:top w:val="single" w:sz="4" w:space="0" w:color="000000"/>
              <w:left w:val="single" w:sz="4" w:space="0" w:color="000000"/>
            </w:tcBorders>
            <w:shd w:val="clear" w:color="auto" w:fill="auto"/>
            <w:vAlign w:val="center"/>
          </w:tcPr>
          <w:p w14:paraId="0B5A1C94"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Appointment date</w:t>
            </w:r>
          </w:p>
        </w:tc>
        <w:tc>
          <w:tcPr>
            <w:tcW w:w="944" w:type="pct"/>
            <w:tcBorders>
              <w:top w:val="single" w:sz="4" w:space="0" w:color="000000"/>
              <w:left w:val="single" w:sz="4" w:space="0" w:color="000000"/>
              <w:right w:val="single" w:sz="4" w:space="0" w:color="000000"/>
            </w:tcBorders>
            <w:shd w:val="clear" w:color="auto" w:fill="auto"/>
            <w:vAlign w:val="center"/>
          </w:tcPr>
          <w:p w14:paraId="1B070261"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Dismissal date</w:t>
            </w:r>
          </w:p>
        </w:tc>
      </w:tr>
      <w:tr w:rsidR="00F93925" w:rsidRPr="00A9029B" w14:paraId="47B973A4" w14:textId="77777777" w:rsidTr="00EB5A8A">
        <w:tc>
          <w:tcPr>
            <w:tcW w:w="357" w:type="pct"/>
            <w:tcBorders>
              <w:top w:val="single" w:sz="4" w:space="0" w:color="000000"/>
              <w:left w:val="single" w:sz="4" w:space="0" w:color="000000"/>
            </w:tcBorders>
            <w:shd w:val="clear" w:color="auto" w:fill="auto"/>
            <w:vAlign w:val="center"/>
          </w:tcPr>
          <w:p w14:paraId="6484BE68"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1</w:t>
            </w:r>
          </w:p>
        </w:tc>
        <w:tc>
          <w:tcPr>
            <w:tcW w:w="1448" w:type="pct"/>
            <w:tcBorders>
              <w:top w:val="single" w:sz="4" w:space="0" w:color="000000"/>
              <w:left w:val="single" w:sz="4" w:space="0" w:color="000000"/>
            </w:tcBorders>
            <w:shd w:val="clear" w:color="auto" w:fill="auto"/>
            <w:vAlign w:val="center"/>
          </w:tcPr>
          <w:p w14:paraId="53898069"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 xml:space="preserve">Nguyen </w:t>
            </w:r>
            <w:proofErr w:type="spellStart"/>
            <w:r w:rsidRPr="00A9029B">
              <w:rPr>
                <w:rFonts w:ascii="Arial" w:hAnsi="Arial" w:cs="Arial"/>
                <w:color w:val="010000"/>
                <w:sz w:val="20"/>
              </w:rPr>
              <w:t>Sy</w:t>
            </w:r>
            <w:proofErr w:type="spellEnd"/>
            <w:r w:rsidRPr="00A9029B">
              <w:rPr>
                <w:rFonts w:ascii="Arial" w:hAnsi="Arial" w:cs="Arial"/>
                <w:color w:val="010000"/>
                <w:sz w:val="20"/>
              </w:rPr>
              <w:t xml:space="preserve"> Tiep</w:t>
            </w:r>
          </w:p>
        </w:tc>
        <w:tc>
          <w:tcPr>
            <w:tcW w:w="1226" w:type="pct"/>
            <w:tcBorders>
              <w:top w:val="single" w:sz="4" w:space="0" w:color="000000"/>
              <w:left w:val="single" w:sz="4" w:space="0" w:color="000000"/>
            </w:tcBorders>
            <w:shd w:val="clear" w:color="auto" w:fill="auto"/>
            <w:vAlign w:val="center"/>
          </w:tcPr>
          <w:p w14:paraId="5D1013CF"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Chair of the Board of Directors</w:t>
            </w:r>
          </w:p>
        </w:tc>
        <w:tc>
          <w:tcPr>
            <w:tcW w:w="1025" w:type="pct"/>
            <w:tcBorders>
              <w:top w:val="single" w:sz="4" w:space="0" w:color="000000"/>
              <w:left w:val="single" w:sz="4" w:space="0" w:color="000000"/>
            </w:tcBorders>
            <w:shd w:val="clear" w:color="auto" w:fill="auto"/>
            <w:vAlign w:val="center"/>
          </w:tcPr>
          <w:p w14:paraId="4CD4D9F8"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April 29, 2021</w:t>
            </w:r>
          </w:p>
        </w:tc>
        <w:tc>
          <w:tcPr>
            <w:tcW w:w="944" w:type="pct"/>
            <w:tcBorders>
              <w:top w:val="single" w:sz="4" w:space="0" w:color="000000"/>
              <w:left w:val="single" w:sz="4" w:space="0" w:color="000000"/>
              <w:right w:val="single" w:sz="4" w:space="0" w:color="000000"/>
            </w:tcBorders>
            <w:shd w:val="clear" w:color="auto" w:fill="auto"/>
            <w:vAlign w:val="center"/>
          </w:tcPr>
          <w:p w14:paraId="1CBADCE8" w14:textId="77777777" w:rsidR="00F93925" w:rsidRPr="00A9029B" w:rsidRDefault="00F93925" w:rsidP="00EB5A8A">
            <w:pPr>
              <w:tabs>
                <w:tab w:val="left" w:pos="432"/>
              </w:tabs>
              <w:spacing w:after="120" w:line="360" w:lineRule="auto"/>
              <w:rPr>
                <w:rFonts w:ascii="Arial" w:eastAsia="Arial" w:hAnsi="Arial" w:cs="Arial"/>
                <w:color w:val="010000"/>
                <w:sz w:val="20"/>
                <w:szCs w:val="20"/>
              </w:rPr>
            </w:pPr>
          </w:p>
        </w:tc>
      </w:tr>
      <w:tr w:rsidR="00F93925" w:rsidRPr="00A9029B" w14:paraId="26F486F0" w14:textId="77777777" w:rsidTr="00EB5A8A">
        <w:tc>
          <w:tcPr>
            <w:tcW w:w="357" w:type="pct"/>
            <w:tcBorders>
              <w:top w:val="single" w:sz="4" w:space="0" w:color="000000"/>
              <w:left w:val="single" w:sz="4" w:space="0" w:color="000000"/>
            </w:tcBorders>
            <w:shd w:val="clear" w:color="auto" w:fill="auto"/>
            <w:vAlign w:val="center"/>
          </w:tcPr>
          <w:p w14:paraId="30963FBC"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2</w:t>
            </w:r>
          </w:p>
        </w:tc>
        <w:tc>
          <w:tcPr>
            <w:tcW w:w="1448" w:type="pct"/>
            <w:tcBorders>
              <w:top w:val="single" w:sz="4" w:space="0" w:color="000000"/>
              <w:left w:val="single" w:sz="4" w:space="0" w:color="000000"/>
            </w:tcBorders>
            <w:shd w:val="clear" w:color="auto" w:fill="auto"/>
            <w:vAlign w:val="center"/>
          </w:tcPr>
          <w:p w14:paraId="0F17CB05"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A9029B">
              <w:rPr>
                <w:rFonts w:ascii="Arial" w:hAnsi="Arial" w:cs="Arial"/>
                <w:color w:val="010000"/>
                <w:sz w:val="20"/>
              </w:rPr>
              <w:t>Vuong</w:t>
            </w:r>
            <w:proofErr w:type="spellEnd"/>
            <w:r w:rsidRPr="00A9029B">
              <w:rPr>
                <w:rFonts w:ascii="Arial" w:hAnsi="Arial" w:cs="Arial"/>
                <w:color w:val="010000"/>
                <w:sz w:val="20"/>
              </w:rPr>
              <w:t xml:space="preserve"> Duc </w:t>
            </w:r>
            <w:proofErr w:type="spellStart"/>
            <w:r w:rsidRPr="00A9029B">
              <w:rPr>
                <w:rFonts w:ascii="Arial" w:hAnsi="Arial" w:cs="Arial"/>
                <w:color w:val="010000"/>
                <w:sz w:val="20"/>
              </w:rPr>
              <w:t>Nhat</w:t>
            </w:r>
            <w:proofErr w:type="spellEnd"/>
          </w:p>
        </w:tc>
        <w:tc>
          <w:tcPr>
            <w:tcW w:w="1226" w:type="pct"/>
            <w:tcBorders>
              <w:top w:val="single" w:sz="4" w:space="0" w:color="000000"/>
              <w:left w:val="single" w:sz="4" w:space="0" w:color="000000"/>
            </w:tcBorders>
            <w:shd w:val="clear" w:color="auto" w:fill="auto"/>
            <w:vAlign w:val="center"/>
          </w:tcPr>
          <w:p w14:paraId="1ED42961"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Member of the Board of Directors</w:t>
            </w:r>
          </w:p>
        </w:tc>
        <w:tc>
          <w:tcPr>
            <w:tcW w:w="1025" w:type="pct"/>
            <w:tcBorders>
              <w:top w:val="single" w:sz="4" w:space="0" w:color="000000"/>
              <w:left w:val="single" w:sz="4" w:space="0" w:color="000000"/>
            </w:tcBorders>
            <w:shd w:val="clear" w:color="auto" w:fill="auto"/>
            <w:vAlign w:val="center"/>
          </w:tcPr>
          <w:p w14:paraId="4C44284F"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April 29, 2021</w:t>
            </w:r>
          </w:p>
        </w:tc>
        <w:tc>
          <w:tcPr>
            <w:tcW w:w="944" w:type="pct"/>
            <w:tcBorders>
              <w:top w:val="single" w:sz="4" w:space="0" w:color="000000"/>
              <w:left w:val="single" w:sz="4" w:space="0" w:color="000000"/>
              <w:right w:val="single" w:sz="4" w:space="0" w:color="000000"/>
            </w:tcBorders>
            <w:shd w:val="clear" w:color="auto" w:fill="auto"/>
            <w:vAlign w:val="center"/>
          </w:tcPr>
          <w:p w14:paraId="6DCB2FC5" w14:textId="77777777" w:rsidR="00F93925" w:rsidRPr="00A9029B" w:rsidRDefault="00F93925" w:rsidP="00EB5A8A">
            <w:pPr>
              <w:tabs>
                <w:tab w:val="left" w:pos="432"/>
              </w:tabs>
              <w:spacing w:after="120" w:line="360" w:lineRule="auto"/>
              <w:rPr>
                <w:rFonts w:ascii="Arial" w:eastAsia="Arial" w:hAnsi="Arial" w:cs="Arial"/>
                <w:color w:val="010000"/>
                <w:sz w:val="20"/>
                <w:szCs w:val="20"/>
              </w:rPr>
            </w:pPr>
          </w:p>
        </w:tc>
      </w:tr>
      <w:tr w:rsidR="00F93925" w:rsidRPr="00A9029B" w14:paraId="6B4AA1A1" w14:textId="77777777" w:rsidTr="00EB5A8A">
        <w:tc>
          <w:tcPr>
            <w:tcW w:w="357" w:type="pct"/>
            <w:tcBorders>
              <w:top w:val="single" w:sz="4" w:space="0" w:color="000000"/>
              <w:left w:val="single" w:sz="4" w:space="0" w:color="000000"/>
              <w:bottom w:val="single" w:sz="4" w:space="0" w:color="000000"/>
            </w:tcBorders>
            <w:shd w:val="clear" w:color="auto" w:fill="auto"/>
            <w:vAlign w:val="center"/>
          </w:tcPr>
          <w:p w14:paraId="0DE96E19"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3</w:t>
            </w:r>
          </w:p>
        </w:tc>
        <w:tc>
          <w:tcPr>
            <w:tcW w:w="1448" w:type="pct"/>
            <w:tcBorders>
              <w:top w:val="single" w:sz="4" w:space="0" w:color="000000"/>
              <w:left w:val="single" w:sz="4" w:space="0" w:color="000000"/>
              <w:bottom w:val="single" w:sz="4" w:space="0" w:color="000000"/>
            </w:tcBorders>
            <w:shd w:val="clear" w:color="auto" w:fill="auto"/>
            <w:vAlign w:val="center"/>
          </w:tcPr>
          <w:p w14:paraId="4F315E71"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Phan Thi Hai</w:t>
            </w:r>
          </w:p>
        </w:tc>
        <w:tc>
          <w:tcPr>
            <w:tcW w:w="1226" w:type="pct"/>
            <w:tcBorders>
              <w:top w:val="single" w:sz="4" w:space="0" w:color="000000"/>
              <w:left w:val="single" w:sz="4" w:space="0" w:color="000000"/>
              <w:bottom w:val="single" w:sz="4" w:space="0" w:color="000000"/>
            </w:tcBorders>
            <w:shd w:val="clear" w:color="auto" w:fill="auto"/>
            <w:vAlign w:val="center"/>
          </w:tcPr>
          <w:p w14:paraId="3400F915"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Member of the Board of Directors</w:t>
            </w:r>
          </w:p>
        </w:tc>
        <w:tc>
          <w:tcPr>
            <w:tcW w:w="1025" w:type="pct"/>
            <w:tcBorders>
              <w:top w:val="single" w:sz="4" w:space="0" w:color="000000"/>
              <w:left w:val="single" w:sz="4" w:space="0" w:color="000000"/>
              <w:bottom w:val="single" w:sz="4" w:space="0" w:color="000000"/>
            </w:tcBorders>
            <w:shd w:val="clear" w:color="auto" w:fill="auto"/>
            <w:vAlign w:val="center"/>
          </w:tcPr>
          <w:p w14:paraId="246060EA"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April 29, 2021</w:t>
            </w:r>
          </w:p>
        </w:tc>
        <w:tc>
          <w:tcPr>
            <w:tcW w:w="9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72B306" w14:textId="77777777" w:rsidR="00F93925" w:rsidRPr="00A9029B" w:rsidRDefault="00F93925" w:rsidP="00EB5A8A">
            <w:pPr>
              <w:tabs>
                <w:tab w:val="left" w:pos="432"/>
              </w:tabs>
              <w:spacing w:after="120" w:line="360" w:lineRule="auto"/>
              <w:rPr>
                <w:rFonts w:ascii="Arial" w:eastAsia="Arial" w:hAnsi="Arial" w:cs="Arial"/>
                <w:color w:val="010000"/>
                <w:sz w:val="20"/>
                <w:szCs w:val="20"/>
              </w:rPr>
            </w:pPr>
          </w:p>
        </w:tc>
      </w:tr>
    </w:tbl>
    <w:p w14:paraId="29277D06" w14:textId="4EA723E8" w:rsidR="00F93925" w:rsidRPr="00A9029B" w:rsidRDefault="00382490" w:rsidP="00EB5A8A">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bookmarkStart w:id="1" w:name="_heading=h.gjdgxs"/>
      <w:bookmarkEnd w:id="1"/>
      <w:r w:rsidRPr="00A9029B">
        <w:rPr>
          <w:rFonts w:ascii="Arial" w:hAnsi="Arial" w:cs="Arial"/>
          <w:color w:val="010000"/>
          <w:sz w:val="20"/>
        </w:rPr>
        <w:t xml:space="preserve">Board Resolutions: </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1"/>
        <w:gridCol w:w="2756"/>
        <w:gridCol w:w="1701"/>
        <w:gridCol w:w="3921"/>
      </w:tblGrid>
      <w:tr w:rsidR="00F93925" w:rsidRPr="00A9029B" w14:paraId="4328A5CF" w14:textId="77777777" w:rsidTr="00EB5A8A">
        <w:tc>
          <w:tcPr>
            <w:tcW w:w="355" w:type="pct"/>
            <w:shd w:val="clear" w:color="auto" w:fill="auto"/>
            <w:vAlign w:val="center"/>
          </w:tcPr>
          <w:p w14:paraId="6AF4196E"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No.</w:t>
            </w:r>
          </w:p>
        </w:tc>
        <w:tc>
          <w:tcPr>
            <w:tcW w:w="1528" w:type="pct"/>
            <w:shd w:val="clear" w:color="auto" w:fill="auto"/>
            <w:vAlign w:val="center"/>
          </w:tcPr>
          <w:p w14:paraId="31809164" w14:textId="6548D8BC" w:rsidR="00F93925" w:rsidRPr="00A9029B" w:rsidRDefault="003047CB"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 xml:space="preserve">Board </w:t>
            </w:r>
            <w:r w:rsidR="00382490" w:rsidRPr="00A9029B">
              <w:rPr>
                <w:rFonts w:ascii="Arial" w:hAnsi="Arial" w:cs="Arial"/>
                <w:color w:val="010000"/>
                <w:sz w:val="20"/>
              </w:rPr>
              <w:t>Resolution/Decision No.</w:t>
            </w:r>
          </w:p>
        </w:tc>
        <w:tc>
          <w:tcPr>
            <w:tcW w:w="943" w:type="pct"/>
            <w:shd w:val="clear" w:color="auto" w:fill="auto"/>
            <w:vAlign w:val="center"/>
          </w:tcPr>
          <w:p w14:paraId="2C5669B1"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Date</w:t>
            </w:r>
          </w:p>
        </w:tc>
        <w:tc>
          <w:tcPr>
            <w:tcW w:w="2174" w:type="pct"/>
            <w:shd w:val="clear" w:color="auto" w:fill="auto"/>
            <w:vAlign w:val="center"/>
          </w:tcPr>
          <w:p w14:paraId="0A218644"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Contents</w:t>
            </w:r>
          </w:p>
        </w:tc>
      </w:tr>
      <w:tr w:rsidR="00F93925" w:rsidRPr="00A9029B" w14:paraId="77318B13" w14:textId="77777777" w:rsidTr="00EB5A8A">
        <w:tc>
          <w:tcPr>
            <w:tcW w:w="355" w:type="pct"/>
            <w:shd w:val="clear" w:color="auto" w:fill="auto"/>
            <w:vAlign w:val="center"/>
          </w:tcPr>
          <w:p w14:paraId="096DDE81"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1</w:t>
            </w:r>
          </w:p>
        </w:tc>
        <w:tc>
          <w:tcPr>
            <w:tcW w:w="1528" w:type="pct"/>
            <w:shd w:val="clear" w:color="auto" w:fill="auto"/>
            <w:vAlign w:val="center"/>
          </w:tcPr>
          <w:p w14:paraId="56FDA858"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02/NQ-</w:t>
            </w:r>
            <w:proofErr w:type="spellStart"/>
            <w:r w:rsidRPr="00A9029B">
              <w:rPr>
                <w:rFonts w:ascii="Arial" w:hAnsi="Arial" w:cs="Arial"/>
                <w:color w:val="010000"/>
                <w:sz w:val="20"/>
              </w:rPr>
              <w:t>HDQT</w:t>
            </w:r>
            <w:proofErr w:type="spellEnd"/>
          </w:p>
        </w:tc>
        <w:tc>
          <w:tcPr>
            <w:tcW w:w="943" w:type="pct"/>
            <w:shd w:val="clear" w:color="auto" w:fill="auto"/>
            <w:vAlign w:val="center"/>
          </w:tcPr>
          <w:p w14:paraId="5C301B9F"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March 08, 2022</w:t>
            </w:r>
          </w:p>
        </w:tc>
        <w:tc>
          <w:tcPr>
            <w:tcW w:w="2174" w:type="pct"/>
            <w:shd w:val="clear" w:color="auto" w:fill="auto"/>
            <w:vAlign w:val="center"/>
          </w:tcPr>
          <w:p w14:paraId="3CA092EE"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Convene the Annual General Meeting of Shareholders 2023</w:t>
            </w:r>
          </w:p>
        </w:tc>
      </w:tr>
      <w:tr w:rsidR="00F93925" w:rsidRPr="00A9029B" w14:paraId="3A325184" w14:textId="77777777" w:rsidTr="00EB5A8A">
        <w:tc>
          <w:tcPr>
            <w:tcW w:w="355" w:type="pct"/>
            <w:shd w:val="clear" w:color="auto" w:fill="auto"/>
            <w:vAlign w:val="center"/>
          </w:tcPr>
          <w:p w14:paraId="42B15735"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2</w:t>
            </w:r>
          </w:p>
        </w:tc>
        <w:tc>
          <w:tcPr>
            <w:tcW w:w="1528" w:type="pct"/>
            <w:shd w:val="clear" w:color="auto" w:fill="auto"/>
            <w:vAlign w:val="center"/>
          </w:tcPr>
          <w:p w14:paraId="286B571C" w14:textId="77777777" w:rsidR="00F93925" w:rsidRPr="00A9029B" w:rsidRDefault="006F5884"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03/2023/NQ/</w:t>
            </w:r>
            <w:proofErr w:type="spellStart"/>
            <w:r w:rsidRPr="00A9029B">
              <w:rPr>
                <w:rFonts w:ascii="Arial" w:hAnsi="Arial" w:cs="Arial"/>
                <w:color w:val="010000"/>
                <w:sz w:val="20"/>
              </w:rPr>
              <w:t>XMSS-HDQT</w:t>
            </w:r>
            <w:proofErr w:type="spellEnd"/>
          </w:p>
        </w:tc>
        <w:tc>
          <w:tcPr>
            <w:tcW w:w="943" w:type="pct"/>
            <w:shd w:val="clear" w:color="auto" w:fill="auto"/>
            <w:vAlign w:val="center"/>
          </w:tcPr>
          <w:p w14:paraId="38F99242"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March 31, 2023</w:t>
            </w:r>
          </w:p>
        </w:tc>
        <w:tc>
          <w:tcPr>
            <w:tcW w:w="2174" w:type="pct"/>
            <w:shd w:val="clear" w:color="auto" w:fill="auto"/>
            <w:vAlign w:val="center"/>
          </w:tcPr>
          <w:p w14:paraId="596CB395" w14:textId="098F026A"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Approve the contents</w:t>
            </w:r>
            <w:r w:rsidR="003047CB" w:rsidRPr="00A9029B">
              <w:rPr>
                <w:rFonts w:ascii="Arial" w:hAnsi="Arial" w:cs="Arial"/>
                <w:color w:val="010000"/>
                <w:sz w:val="20"/>
              </w:rPr>
              <w:t xml:space="preserve"> and agenda</w:t>
            </w:r>
            <w:r w:rsidRPr="00A9029B">
              <w:rPr>
                <w:rFonts w:ascii="Arial" w:hAnsi="Arial" w:cs="Arial"/>
                <w:color w:val="010000"/>
                <w:sz w:val="20"/>
              </w:rPr>
              <w:t xml:space="preserve"> of the Annual General Meeting of Shareholders </w:t>
            </w:r>
            <w:r w:rsidRPr="00A9029B">
              <w:rPr>
                <w:rFonts w:ascii="Arial" w:hAnsi="Arial" w:cs="Arial"/>
                <w:color w:val="010000"/>
                <w:sz w:val="20"/>
              </w:rPr>
              <w:lastRenderedPageBreak/>
              <w:t>2023</w:t>
            </w:r>
          </w:p>
        </w:tc>
      </w:tr>
    </w:tbl>
    <w:p w14:paraId="376E0E7E" w14:textId="77777777" w:rsidR="00F93925" w:rsidRPr="00A9029B" w:rsidRDefault="00382490" w:rsidP="00EB5A8A">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9029B">
        <w:rPr>
          <w:rFonts w:ascii="Arial" w:hAnsi="Arial" w:cs="Arial"/>
          <w:color w:val="010000"/>
          <w:sz w:val="20"/>
        </w:rPr>
        <w:lastRenderedPageBreak/>
        <w:t>Supervisory Board.</w:t>
      </w:r>
    </w:p>
    <w:p w14:paraId="142ED3F0" w14:textId="77777777" w:rsidR="00F93925" w:rsidRPr="00A9029B" w:rsidRDefault="00382490" w:rsidP="00EB5A8A">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9029B">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1"/>
        <w:gridCol w:w="2049"/>
        <w:gridCol w:w="2410"/>
        <w:gridCol w:w="2211"/>
        <w:gridCol w:w="1708"/>
      </w:tblGrid>
      <w:tr w:rsidR="00F93925" w:rsidRPr="00A9029B" w14:paraId="18C95572" w14:textId="77777777" w:rsidTr="00EB5A8A">
        <w:tc>
          <w:tcPr>
            <w:tcW w:w="355" w:type="pct"/>
            <w:shd w:val="clear" w:color="auto" w:fill="auto"/>
            <w:vAlign w:val="center"/>
          </w:tcPr>
          <w:p w14:paraId="638561B2"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No.</w:t>
            </w:r>
          </w:p>
        </w:tc>
        <w:tc>
          <w:tcPr>
            <w:tcW w:w="1136" w:type="pct"/>
            <w:shd w:val="clear" w:color="auto" w:fill="auto"/>
            <w:vAlign w:val="center"/>
          </w:tcPr>
          <w:p w14:paraId="0F01DCC2"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Member of the Board of Directors</w:t>
            </w:r>
          </w:p>
        </w:tc>
        <w:tc>
          <w:tcPr>
            <w:tcW w:w="1336" w:type="pct"/>
            <w:shd w:val="clear" w:color="auto" w:fill="auto"/>
            <w:vAlign w:val="center"/>
          </w:tcPr>
          <w:p w14:paraId="557EB1F4"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Position</w:t>
            </w:r>
          </w:p>
        </w:tc>
        <w:tc>
          <w:tcPr>
            <w:tcW w:w="1226" w:type="pct"/>
            <w:shd w:val="clear" w:color="auto" w:fill="auto"/>
            <w:vAlign w:val="center"/>
          </w:tcPr>
          <w:p w14:paraId="787DAF4F"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Date of appointment as member of the Supervisory Board</w:t>
            </w:r>
          </w:p>
        </w:tc>
        <w:tc>
          <w:tcPr>
            <w:tcW w:w="947" w:type="pct"/>
            <w:shd w:val="clear" w:color="auto" w:fill="auto"/>
            <w:vAlign w:val="center"/>
          </w:tcPr>
          <w:p w14:paraId="08BB6975"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Qualification</w:t>
            </w:r>
          </w:p>
        </w:tc>
      </w:tr>
      <w:tr w:rsidR="00F93925" w:rsidRPr="00A9029B" w14:paraId="1581292D" w14:textId="77777777" w:rsidTr="00EB5A8A">
        <w:tc>
          <w:tcPr>
            <w:tcW w:w="355" w:type="pct"/>
            <w:shd w:val="clear" w:color="auto" w:fill="auto"/>
            <w:vAlign w:val="center"/>
          </w:tcPr>
          <w:p w14:paraId="7EDFA2C5"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1</w:t>
            </w:r>
          </w:p>
        </w:tc>
        <w:tc>
          <w:tcPr>
            <w:tcW w:w="1136" w:type="pct"/>
            <w:shd w:val="clear" w:color="auto" w:fill="auto"/>
            <w:vAlign w:val="center"/>
          </w:tcPr>
          <w:p w14:paraId="64744DC9"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Nguyen Ngoc Na</w:t>
            </w:r>
          </w:p>
        </w:tc>
        <w:tc>
          <w:tcPr>
            <w:tcW w:w="1336" w:type="pct"/>
            <w:shd w:val="clear" w:color="auto" w:fill="auto"/>
            <w:vAlign w:val="center"/>
          </w:tcPr>
          <w:p w14:paraId="5CD8F95A"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Chief of the Supervisory Board</w:t>
            </w:r>
          </w:p>
        </w:tc>
        <w:tc>
          <w:tcPr>
            <w:tcW w:w="1226" w:type="pct"/>
            <w:shd w:val="clear" w:color="auto" w:fill="auto"/>
            <w:vAlign w:val="center"/>
          </w:tcPr>
          <w:p w14:paraId="0AE2C9AA"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April 29, 2021</w:t>
            </w:r>
          </w:p>
        </w:tc>
        <w:tc>
          <w:tcPr>
            <w:tcW w:w="947" w:type="pct"/>
            <w:shd w:val="clear" w:color="auto" w:fill="auto"/>
            <w:vAlign w:val="center"/>
          </w:tcPr>
          <w:p w14:paraId="395F3BAD"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Bachelor of Economics</w:t>
            </w:r>
          </w:p>
        </w:tc>
      </w:tr>
      <w:tr w:rsidR="00F93925" w:rsidRPr="00A9029B" w14:paraId="1AF6ECA4" w14:textId="77777777" w:rsidTr="00EB5A8A">
        <w:tc>
          <w:tcPr>
            <w:tcW w:w="355" w:type="pct"/>
            <w:shd w:val="clear" w:color="auto" w:fill="auto"/>
            <w:vAlign w:val="center"/>
          </w:tcPr>
          <w:p w14:paraId="17156836"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2</w:t>
            </w:r>
          </w:p>
        </w:tc>
        <w:tc>
          <w:tcPr>
            <w:tcW w:w="1136" w:type="pct"/>
            <w:shd w:val="clear" w:color="auto" w:fill="auto"/>
            <w:vAlign w:val="center"/>
          </w:tcPr>
          <w:p w14:paraId="2B4B9052"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A9029B">
              <w:rPr>
                <w:rFonts w:ascii="Arial" w:hAnsi="Arial" w:cs="Arial"/>
                <w:color w:val="010000"/>
                <w:sz w:val="20"/>
              </w:rPr>
              <w:t>Phung</w:t>
            </w:r>
            <w:proofErr w:type="spellEnd"/>
            <w:r w:rsidRPr="00A9029B">
              <w:rPr>
                <w:rFonts w:ascii="Arial" w:hAnsi="Arial" w:cs="Arial"/>
                <w:color w:val="010000"/>
                <w:sz w:val="20"/>
              </w:rPr>
              <w:t xml:space="preserve"> Thi </w:t>
            </w:r>
            <w:proofErr w:type="spellStart"/>
            <w:r w:rsidRPr="00A9029B">
              <w:rPr>
                <w:rFonts w:ascii="Arial" w:hAnsi="Arial" w:cs="Arial"/>
                <w:color w:val="010000"/>
                <w:sz w:val="20"/>
              </w:rPr>
              <w:t>Duyen</w:t>
            </w:r>
            <w:proofErr w:type="spellEnd"/>
          </w:p>
        </w:tc>
        <w:tc>
          <w:tcPr>
            <w:tcW w:w="1336" w:type="pct"/>
            <w:shd w:val="clear" w:color="auto" w:fill="auto"/>
            <w:vAlign w:val="center"/>
          </w:tcPr>
          <w:p w14:paraId="0CEC762E"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Member of the Supervisory Board</w:t>
            </w:r>
          </w:p>
        </w:tc>
        <w:tc>
          <w:tcPr>
            <w:tcW w:w="1226" w:type="pct"/>
            <w:shd w:val="clear" w:color="auto" w:fill="auto"/>
            <w:vAlign w:val="center"/>
          </w:tcPr>
          <w:p w14:paraId="667E74C3"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April 29, 2021</w:t>
            </w:r>
          </w:p>
        </w:tc>
        <w:tc>
          <w:tcPr>
            <w:tcW w:w="947" w:type="pct"/>
            <w:shd w:val="clear" w:color="auto" w:fill="auto"/>
            <w:vAlign w:val="center"/>
          </w:tcPr>
          <w:p w14:paraId="1C524392"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Bachelor of Economics</w:t>
            </w:r>
          </w:p>
        </w:tc>
      </w:tr>
      <w:tr w:rsidR="00F93925" w:rsidRPr="00A9029B" w14:paraId="2F168A88" w14:textId="77777777" w:rsidTr="00EB5A8A">
        <w:tc>
          <w:tcPr>
            <w:tcW w:w="355" w:type="pct"/>
            <w:shd w:val="clear" w:color="auto" w:fill="auto"/>
            <w:vAlign w:val="center"/>
          </w:tcPr>
          <w:p w14:paraId="0DE116B0"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3</w:t>
            </w:r>
          </w:p>
        </w:tc>
        <w:tc>
          <w:tcPr>
            <w:tcW w:w="1136" w:type="pct"/>
            <w:shd w:val="clear" w:color="auto" w:fill="auto"/>
            <w:vAlign w:val="center"/>
          </w:tcPr>
          <w:p w14:paraId="0F301FE1"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 xml:space="preserve">Nguyen Van </w:t>
            </w:r>
            <w:proofErr w:type="spellStart"/>
            <w:r w:rsidRPr="00A9029B">
              <w:rPr>
                <w:rFonts w:ascii="Arial" w:hAnsi="Arial" w:cs="Arial"/>
                <w:color w:val="010000"/>
                <w:sz w:val="20"/>
              </w:rPr>
              <w:t>Thang</w:t>
            </w:r>
            <w:proofErr w:type="spellEnd"/>
          </w:p>
        </w:tc>
        <w:tc>
          <w:tcPr>
            <w:tcW w:w="1336" w:type="pct"/>
            <w:shd w:val="clear" w:color="auto" w:fill="auto"/>
            <w:vAlign w:val="center"/>
          </w:tcPr>
          <w:p w14:paraId="4443A838"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Member of the Supervisory Board</w:t>
            </w:r>
          </w:p>
        </w:tc>
        <w:tc>
          <w:tcPr>
            <w:tcW w:w="1226" w:type="pct"/>
            <w:shd w:val="clear" w:color="auto" w:fill="auto"/>
            <w:vAlign w:val="center"/>
          </w:tcPr>
          <w:p w14:paraId="72994FFF"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April 29, 2021</w:t>
            </w:r>
          </w:p>
        </w:tc>
        <w:tc>
          <w:tcPr>
            <w:tcW w:w="947" w:type="pct"/>
            <w:shd w:val="clear" w:color="auto" w:fill="auto"/>
            <w:vAlign w:val="center"/>
          </w:tcPr>
          <w:p w14:paraId="7E9ED9CD"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Bachelor of Economics</w:t>
            </w:r>
          </w:p>
        </w:tc>
      </w:tr>
    </w:tbl>
    <w:p w14:paraId="0ECD3D08" w14:textId="77777777" w:rsidR="00F93925" w:rsidRPr="00A9029B" w:rsidRDefault="00382490" w:rsidP="00EB5A8A">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9029B">
        <w:rPr>
          <w:rFonts w:ascii="Arial" w:hAnsi="Arial" w:cs="Arial"/>
          <w:color w:val="010000"/>
          <w:sz w:val="20"/>
        </w:rPr>
        <w:t>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81"/>
        <w:gridCol w:w="2127"/>
        <w:gridCol w:w="3259"/>
        <w:gridCol w:w="1652"/>
      </w:tblGrid>
      <w:tr w:rsidR="00F93925" w:rsidRPr="00A9029B" w14:paraId="14499474" w14:textId="77777777" w:rsidTr="00EB5A8A">
        <w:tc>
          <w:tcPr>
            <w:tcW w:w="1098" w:type="pct"/>
            <w:shd w:val="clear" w:color="auto" w:fill="auto"/>
            <w:vAlign w:val="center"/>
          </w:tcPr>
          <w:p w14:paraId="72AB032A"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Full name</w:t>
            </w:r>
          </w:p>
        </w:tc>
        <w:tc>
          <w:tcPr>
            <w:tcW w:w="1179" w:type="pct"/>
            <w:shd w:val="clear" w:color="auto" w:fill="auto"/>
            <w:vAlign w:val="center"/>
          </w:tcPr>
          <w:p w14:paraId="25A5695B"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Date of birth</w:t>
            </w:r>
          </w:p>
        </w:tc>
        <w:tc>
          <w:tcPr>
            <w:tcW w:w="1807" w:type="pct"/>
            <w:shd w:val="clear" w:color="auto" w:fill="auto"/>
            <w:vAlign w:val="center"/>
          </w:tcPr>
          <w:p w14:paraId="55C78EB7"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Qualification</w:t>
            </w:r>
          </w:p>
        </w:tc>
        <w:tc>
          <w:tcPr>
            <w:tcW w:w="916" w:type="pct"/>
            <w:shd w:val="clear" w:color="auto" w:fill="auto"/>
            <w:vAlign w:val="center"/>
          </w:tcPr>
          <w:p w14:paraId="63BAE755"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Appointment date</w:t>
            </w:r>
          </w:p>
        </w:tc>
      </w:tr>
      <w:tr w:rsidR="00F93925" w:rsidRPr="00A9029B" w14:paraId="37998309" w14:textId="77777777" w:rsidTr="00EB5A8A">
        <w:tc>
          <w:tcPr>
            <w:tcW w:w="1098" w:type="pct"/>
            <w:shd w:val="clear" w:color="auto" w:fill="auto"/>
            <w:vAlign w:val="center"/>
          </w:tcPr>
          <w:p w14:paraId="65D0E12F"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A9029B">
              <w:rPr>
                <w:rFonts w:ascii="Arial" w:hAnsi="Arial" w:cs="Arial"/>
                <w:color w:val="010000"/>
                <w:sz w:val="20"/>
              </w:rPr>
              <w:t>Vuong</w:t>
            </w:r>
            <w:proofErr w:type="spellEnd"/>
            <w:r w:rsidRPr="00A9029B">
              <w:rPr>
                <w:rFonts w:ascii="Arial" w:hAnsi="Arial" w:cs="Arial"/>
                <w:color w:val="010000"/>
                <w:sz w:val="20"/>
              </w:rPr>
              <w:t xml:space="preserve"> Duc </w:t>
            </w:r>
            <w:proofErr w:type="spellStart"/>
            <w:r w:rsidRPr="00A9029B">
              <w:rPr>
                <w:rFonts w:ascii="Arial" w:hAnsi="Arial" w:cs="Arial"/>
                <w:color w:val="010000"/>
                <w:sz w:val="20"/>
              </w:rPr>
              <w:t>Nhat</w:t>
            </w:r>
            <w:proofErr w:type="spellEnd"/>
          </w:p>
        </w:tc>
        <w:tc>
          <w:tcPr>
            <w:tcW w:w="1179" w:type="pct"/>
            <w:shd w:val="clear" w:color="auto" w:fill="auto"/>
            <w:vAlign w:val="center"/>
          </w:tcPr>
          <w:p w14:paraId="195BA703"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December 24, 1970</w:t>
            </w:r>
          </w:p>
        </w:tc>
        <w:tc>
          <w:tcPr>
            <w:tcW w:w="1807" w:type="pct"/>
            <w:shd w:val="clear" w:color="auto" w:fill="auto"/>
            <w:vAlign w:val="center"/>
          </w:tcPr>
          <w:p w14:paraId="6C22D6E2"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Bachelor of Economics</w:t>
            </w:r>
          </w:p>
        </w:tc>
        <w:tc>
          <w:tcPr>
            <w:tcW w:w="916" w:type="pct"/>
            <w:shd w:val="clear" w:color="auto" w:fill="auto"/>
            <w:vAlign w:val="center"/>
          </w:tcPr>
          <w:p w14:paraId="0F9A902B"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April 29, 2021</w:t>
            </w:r>
          </w:p>
        </w:tc>
      </w:tr>
      <w:tr w:rsidR="00F93925" w:rsidRPr="00A9029B" w14:paraId="12B655C0" w14:textId="77777777" w:rsidTr="00EB5A8A">
        <w:tc>
          <w:tcPr>
            <w:tcW w:w="1098" w:type="pct"/>
            <w:shd w:val="clear" w:color="auto" w:fill="auto"/>
            <w:vAlign w:val="center"/>
          </w:tcPr>
          <w:p w14:paraId="1744B9B4"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Nguyen Tri Chung</w:t>
            </w:r>
          </w:p>
        </w:tc>
        <w:tc>
          <w:tcPr>
            <w:tcW w:w="1179" w:type="pct"/>
            <w:shd w:val="clear" w:color="auto" w:fill="auto"/>
            <w:vAlign w:val="center"/>
          </w:tcPr>
          <w:p w14:paraId="4294E22B"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May 02, 1983</w:t>
            </w:r>
          </w:p>
        </w:tc>
        <w:tc>
          <w:tcPr>
            <w:tcW w:w="1807" w:type="pct"/>
            <w:shd w:val="clear" w:color="auto" w:fill="auto"/>
            <w:vAlign w:val="center"/>
          </w:tcPr>
          <w:p w14:paraId="64B552CD"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Bachelor of Economics</w:t>
            </w:r>
          </w:p>
        </w:tc>
        <w:tc>
          <w:tcPr>
            <w:tcW w:w="916" w:type="pct"/>
            <w:shd w:val="clear" w:color="auto" w:fill="auto"/>
            <w:vAlign w:val="center"/>
          </w:tcPr>
          <w:p w14:paraId="1B3671BE"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May 04, 2021</w:t>
            </w:r>
          </w:p>
        </w:tc>
      </w:tr>
      <w:tr w:rsidR="00F93925" w:rsidRPr="00A9029B" w14:paraId="126E8C04" w14:textId="77777777" w:rsidTr="00EB5A8A">
        <w:tc>
          <w:tcPr>
            <w:tcW w:w="1098" w:type="pct"/>
            <w:shd w:val="clear" w:color="auto" w:fill="auto"/>
            <w:vAlign w:val="center"/>
          </w:tcPr>
          <w:p w14:paraId="7804646A"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Nguyen Thu Hang</w:t>
            </w:r>
          </w:p>
        </w:tc>
        <w:tc>
          <w:tcPr>
            <w:tcW w:w="1179" w:type="pct"/>
            <w:shd w:val="clear" w:color="auto" w:fill="auto"/>
            <w:vAlign w:val="center"/>
          </w:tcPr>
          <w:p w14:paraId="5B8D2327"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June 19, 1990</w:t>
            </w:r>
          </w:p>
        </w:tc>
        <w:tc>
          <w:tcPr>
            <w:tcW w:w="1807" w:type="pct"/>
            <w:shd w:val="clear" w:color="auto" w:fill="auto"/>
            <w:vAlign w:val="center"/>
          </w:tcPr>
          <w:p w14:paraId="508A77B1"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Bachelor of Economics</w:t>
            </w:r>
          </w:p>
        </w:tc>
        <w:tc>
          <w:tcPr>
            <w:tcW w:w="916" w:type="pct"/>
            <w:shd w:val="clear" w:color="auto" w:fill="auto"/>
            <w:vAlign w:val="center"/>
          </w:tcPr>
          <w:p w14:paraId="6B1EAA0C"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August 01, 2022</w:t>
            </w:r>
          </w:p>
        </w:tc>
      </w:tr>
    </w:tbl>
    <w:p w14:paraId="35FE4075" w14:textId="77777777" w:rsidR="00F93925" w:rsidRPr="00A9029B" w:rsidRDefault="00382490" w:rsidP="00EB5A8A">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9029B">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20"/>
        <w:gridCol w:w="2128"/>
        <w:gridCol w:w="3119"/>
        <w:gridCol w:w="1652"/>
      </w:tblGrid>
      <w:tr w:rsidR="00F93925" w:rsidRPr="00A9029B" w14:paraId="7B2F1BDA" w14:textId="77777777" w:rsidTr="00EB5A8A">
        <w:tc>
          <w:tcPr>
            <w:tcW w:w="1175" w:type="pct"/>
            <w:shd w:val="clear" w:color="auto" w:fill="auto"/>
            <w:vAlign w:val="center"/>
          </w:tcPr>
          <w:p w14:paraId="75FB9B86"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Full name</w:t>
            </w:r>
          </w:p>
        </w:tc>
        <w:tc>
          <w:tcPr>
            <w:tcW w:w="1180" w:type="pct"/>
            <w:shd w:val="clear" w:color="auto" w:fill="auto"/>
            <w:vAlign w:val="center"/>
          </w:tcPr>
          <w:p w14:paraId="508A4769"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Date of birth</w:t>
            </w:r>
          </w:p>
        </w:tc>
        <w:tc>
          <w:tcPr>
            <w:tcW w:w="1729" w:type="pct"/>
            <w:shd w:val="clear" w:color="auto" w:fill="auto"/>
            <w:vAlign w:val="center"/>
          </w:tcPr>
          <w:p w14:paraId="63E257FE"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Qualification</w:t>
            </w:r>
          </w:p>
        </w:tc>
        <w:tc>
          <w:tcPr>
            <w:tcW w:w="916" w:type="pct"/>
            <w:shd w:val="clear" w:color="auto" w:fill="auto"/>
            <w:vAlign w:val="center"/>
          </w:tcPr>
          <w:p w14:paraId="7D5684BC"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Appointment date</w:t>
            </w:r>
          </w:p>
        </w:tc>
      </w:tr>
      <w:tr w:rsidR="00F93925" w:rsidRPr="00A9029B" w14:paraId="1C03FEF4" w14:textId="77777777" w:rsidTr="00EB5A8A">
        <w:tc>
          <w:tcPr>
            <w:tcW w:w="1175" w:type="pct"/>
            <w:shd w:val="clear" w:color="auto" w:fill="auto"/>
            <w:vAlign w:val="center"/>
          </w:tcPr>
          <w:p w14:paraId="594C6844"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A9029B">
              <w:rPr>
                <w:rFonts w:ascii="Arial" w:hAnsi="Arial" w:cs="Arial"/>
                <w:color w:val="010000"/>
                <w:sz w:val="20"/>
              </w:rPr>
              <w:t>Vuong</w:t>
            </w:r>
            <w:proofErr w:type="spellEnd"/>
            <w:r w:rsidRPr="00A9029B">
              <w:rPr>
                <w:rFonts w:ascii="Arial" w:hAnsi="Arial" w:cs="Arial"/>
                <w:color w:val="010000"/>
                <w:sz w:val="20"/>
              </w:rPr>
              <w:t xml:space="preserve"> Thi Bich Ngoc</w:t>
            </w:r>
          </w:p>
        </w:tc>
        <w:tc>
          <w:tcPr>
            <w:tcW w:w="1180" w:type="pct"/>
            <w:shd w:val="clear" w:color="auto" w:fill="auto"/>
            <w:vAlign w:val="center"/>
          </w:tcPr>
          <w:p w14:paraId="6348CC19"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April 28, 1980</w:t>
            </w:r>
          </w:p>
        </w:tc>
        <w:tc>
          <w:tcPr>
            <w:tcW w:w="1729" w:type="pct"/>
            <w:shd w:val="clear" w:color="auto" w:fill="auto"/>
            <w:vAlign w:val="center"/>
          </w:tcPr>
          <w:p w14:paraId="7ACABB49"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Bachelor of Accounting</w:t>
            </w:r>
          </w:p>
        </w:tc>
        <w:tc>
          <w:tcPr>
            <w:tcW w:w="916" w:type="pct"/>
            <w:shd w:val="clear" w:color="auto" w:fill="auto"/>
            <w:vAlign w:val="center"/>
          </w:tcPr>
          <w:p w14:paraId="4E7FE86A"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April 29, 2021</w:t>
            </w:r>
          </w:p>
        </w:tc>
      </w:tr>
    </w:tbl>
    <w:p w14:paraId="6058A550" w14:textId="77777777" w:rsidR="006F5884" w:rsidRPr="00A9029B" w:rsidRDefault="006F5884" w:rsidP="00EB5A8A">
      <w:pPr>
        <w:pStyle w:val="ListParagraph"/>
        <w:numPr>
          <w:ilvl w:val="0"/>
          <w:numId w:val="5"/>
        </w:numPr>
        <w:pBdr>
          <w:top w:val="nil"/>
          <w:left w:val="nil"/>
          <w:bottom w:val="nil"/>
          <w:right w:val="nil"/>
          <w:between w:val="nil"/>
        </w:pBdr>
        <w:tabs>
          <w:tab w:val="left" w:pos="432"/>
          <w:tab w:val="left" w:pos="1742"/>
          <w:tab w:val="left" w:pos="14651"/>
        </w:tabs>
        <w:spacing w:after="120" w:line="360" w:lineRule="auto"/>
        <w:ind w:left="0" w:firstLine="0"/>
        <w:contextualSpacing w:val="0"/>
        <w:rPr>
          <w:rFonts w:ascii="Arial" w:hAnsi="Arial" w:cs="Arial"/>
          <w:color w:val="010000"/>
          <w:sz w:val="20"/>
          <w:szCs w:val="20"/>
        </w:rPr>
      </w:pPr>
      <w:r w:rsidRPr="00A9029B">
        <w:rPr>
          <w:rFonts w:ascii="Arial" w:hAnsi="Arial" w:cs="Arial"/>
          <w:color w:val="010000"/>
          <w:sz w:val="20"/>
        </w:rPr>
        <w:t>Training on corporate governance</w:t>
      </w:r>
    </w:p>
    <w:p w14:paraId="43CAE3A0" w14:textId="77777777" w:rsidR="006F5884" w:rsidRPr="00A9029B" w:rsidRDefault="006F5884" w:rsidP="00EB5A8A">
      <w:pPr>
        <w:pStyle w:val="ListParagraph"/>
        <w:numPr>
          <w:ilvl w:val="0"/>
          <w:numId w:val="5"/>
        </w:numPr>
        <w:pBdr>
          <w:top w:val="nil"/>
          <w:left w:val="nil"/>
          <w:bottom w:val="nil"/>
          <w:right w:val="nil"/>
          <w:between w:val="nil"/>
        </w:pBdr>
        <w:tabs>
          <w:tab w:val="left" w:pos="432"/>
          <w:tab w:val="left" w:pos="1742"/>
          <w:tab w:val="left" w:pos="14651"/>
        </w:tabs>
        <w:spacing w:after="120" w:line="360" w:lineRule="auto"/>
        <w:ind w:left="0" w:firstLine="0"/>
        <w:contextualSpacing w:val="0"/>
        <w:rPr>
          <w:rFonts w:ascii="Arial" w:hAnsi="Arial" w:cs="Arial"/>
          <w:color w:val="010000"/>
          <w:sz w:val="20"/>
          <w:szCs w:val="20"/>
        </w:rPr>
      </w:pPr>
      <w:r w:rsidRPr="00A9029B">
        <w:rPr>
          <w:rFonts w:ascii="Arial" w:hAnsi="Arial" w:cs="Arial"/>
          <w:color w:val="010000"/>
          <w:sz w:val="20"/>
        </w:rPr>
        <w:t>List of affiliated persons of the public Company and transactions between affiliated persons and the Company itself</w:t>
      </w:r>
    </w:p>
    <w:p w14:paraId="598B4ABD" w14:textId="77777777" w:rsidR="00F93925" w:rsidRPr="00A9029B" w:rsidRDefault="00382490" w:rsidP="00EB5A8A">
      <w:pPr>
        <w:numPr>
          <w:ilvl w:val="0"/>
          <w:numId w:val="2"/>
        </w:numPr>
        <w:pBdr>
          <w:top w:val="nil"/>
          <w:left w:val="nil"/>
          <w:bottom w:val="nil"/>
          <w:right w:val="nil"/>
          <w:between w:val="nil"/>
        </w:pBdr>
        <w:tabs>
          <w:tab w:val="left" w:pos="432"/>
          <w:tab w:val="left" w:pos="1653"/>
        </w:tabs>
        <w:spacing w:after="120" w:line="360" w:lineRule="auto"/>
        <w:rPr>
          <w:rFonts w:ascii="Arial" w:eastAsia="Arial" w:hAnsi="Arial" w:cs="Arial"/>
          <w:color w:val="010000"/>
          <w:sz w:val="20"/>
          <w:szCs w:val="20"/>
        </w:rPr>
      </w:pPr>
      <w:r w:rsidRPr="00A9029B">
        <w:rPr>
          <w:rFonts w:ascii="Arial" w:hAnsi="Arial" w:cs="Arial"/>
          <w:color w:val="010000"/>
          <w:sz w:val="20"/>
        </w:rPr>
        <w:t xml:space="preserve">Transactions between the Company and affiliated persons of the Company; or between the Company and major shareholders, </w:t>
      </w:r>
      <w:proofErr w:type="spellStart"/>
      <w:r w:rsidRPr="00A9029B">
        <w:rPr>
          <w:rFonts w:ascii="Arial" w:hAnsi="Arial" w:cs="Arial"/>
          <w:color w:val="010000"/>
          <w:sz w:val="20"/>
        </w:rPr>
        <w:t>PDMR</w:t>
      </w:r>
      <w:proofErr w:type="spellEnd"/>
      <w:r w:rsidRPr="00A9029B">
        <w:rPr>
          <w:rFonts w:ascii="Arial" w:hAnsi="Arial" w:cs="Arial"/>
          <w:color w:val="010000"/>
          <w:sz w:val="20"/>
        </w:rPr>
        <w:t xml:space="preserve">, affiliated persons of </w:t>
      </w:r>
      <w:proofErr w:type="spellStart"/>
      <w:r w:rsidRPr="00A9029B">
        <w:rPr>
          <w:rFonts w:ascii="Arial" w:hAnsi="Arial" w:cs="Arial"/>
          <w:color w:val="010000"/>
          <w:sz w:val="20"/>
        </w:rPr>
        <w:t>PDMR</w:t>
      </w:r>
      <w:proofErr w:type="spellEnd"/>
      <w:r w:rsidRPr="00A9029B">
        <w:rPr>
          <w:rFonts w:ascii="Arial" w:hAnsi="Arial" w:cs="Arial"/>
          <w:color w:val="010000"/>
          <w:sz w:val="20"/>
        </w:rPr>
        <w:t>: None.</w:t>
      </w:r>
    </w:p>
    <w:p w14:paraId="4FBF17CA" w14:textId="77777777" w:rsidR="00F93925" w:rsidRPr="00A9029B" w:rsidRDefault="00382490" w:rsidP="00EB5A8A">
      <w:pPr>
        <w:numPr>
          <w:ilvl w:val="0"/>
          <w:numId w:val="2"/>
        </w:numPr>
        <w:pBdr>
          <w:top w:val="nil"/>
          <w:left w:val="nil"/>
          <w:bottom w:val="nil"/>
          <w:right w:val="nil"/>
          <w:between w:val="nil"/>
        </w:pBdr>
        <w:tabs>
          <w:tab w:val="left" w:pos="432"/>
          <w:tab w:val="left" w:pos="1653"/>
        </w:tabs>
        <w:spacing w:after="120" w:line="360" w:lineRule="auto"/>
        <w:rPr>
          <w:rFonts w:ascii="Arial" w:eastAsia="Arial" w:hAnsi="Arial" w:cs="Arial"/>
          <w:color w:val="010000"/>
          <w:sz w:val="20"/>
          <w:szCs w:val="20"/>
        </w:rPr>
      </w:pPr>
      <w:r w:rsidRPr="00A9029B">
        <w:rPr>
          <w:rFonts w:ascii="Arial" w:hAnsi="Arial" w:cs="Arial"/>
          <w:color w:val="010000"/>
          <w:sz w:val="20"/>
        </w:rPr>
        <w:t xml:space="preserve">Transactions between </w:t>
      </w:r>
      <w:proofErr w:type="spellStart"/>
      <w:r w:rsidRPr="00A9029B">
        <w:rPr>
          <w:rFonts w:ascii="Arial" w:hAnsi="Arial" w:cs="Arial"/>
          <w:color w:val="010000"/>
          <w:sz w:val="20"/>
        </w:rPr>
        <w:t>PDMR</w:t>
      </w:r>
      <w:proofErr w:type="spellEnd"/>
      <w:r w:rsidRPr="00A9029B">
        <w:rPr>
          <w:rFonts w:ascii="Arial" w:hAnsi="Arial" w:cs="Arial"/>
          <w:color w:val="010000"/>
          <w:sz w:val="20"/>
        </w:rPr>
        <w:t xml:space="preserve"> of the Company, affiliated persons of </w:t>
      </w:r>
      <w:proofErr w:type="spellStart"/>
      <w:r w:rsidRPr="00A9029B">
        <w:rPr>
          <w:rFonts w:ascii="Arial" w:hAnsi="Arial" w:cs="Arial"/>
          <w:color w:val="010000"/>
          <w:sz w:val="20"/>
        </w:rPr>
        <w:t>PDMR</w:t>
      </w:r>
      <w:proofErr w:type="spellEnd"/>
      <w:r w:rsidRPr="00A9029B">
        <w:rPr>
          <w:rFonts w:ascii="Arial" w:hAnsi="Arial" w:cs="Arial"/>
          <w:color w:val="010000"/>
          <w:sz w:val="20"/>
        </w:rPr>
        <w:t xml:space="preserve"> and subsidiaries, companies controlled by the Company: None</w:t>
      </w:r>
    </w:p>
    <w:p w14:paraId="71008622" w14:textId="77777777" w:rsidR="00F93925" w:rsidRPr="00A9029B" w:rsidRDefault="00382490" w:rsidP="00EB5A8A">
      <w:pPr>
        <w:numPr>
          <w:ilvl w:val="0"/>
          <w:numId w:val="2"/>
        </w:numPr>
        <w:pBdr>
          <w:top w:val="nil"/>
          <w:left w:val="nil"/>
          <w:bottom w:val="nil"/>
          <w:right w:val="nil"/>
          <w:between w:val="nil"/>
        </w:pBdr>
        <w:tabs>
          <w:tab w:val="left" w:pos="432"/>
          <w:tab w:val="left" w:pos="1653"/>
        </w:tabs>
        <w:spacing w:after="120" w:line="360" w:lineRule="auto"/>
        <w:rPr>
          <w:rFonts w:ascii="Arial" w:eastAsia="Arial" w:hAnsi="Arial" w:cs="Arial"/>
          <w:color w:val="010000"/>
          <w:sz w:val="20"/>
          <w:szCs w:val="20"/>
        </w:rPr>
      </w:pPr>
      <w:r w:rsidRPr="00A9029B">
        <w:rPr>
          <w:rFonts w:ascii="Arial" w:hAnsi="Arial" w:cs="Arial"/>
          <w:color w:val="010000"/>
          <w:sz w:val="20"/>
        </w:rPr>
        <w:t>Transactions between the Company and other entities: None</w:t>
      </w:r>
    </w:p>
    <w:p w14:paraId="3C26B9D1" w14:textId="1E193487" w:rsidR="00F93925" w:rsidRPr="00A9029B" w:rsidRDefault="00382490" w:rsidP="00EB5A8A">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9029B">
        <w:rPr>
          <w:rFonts w:ascii="Arial" w:hAnsi="Arial" w:cs="Arial"/>
          <w:color w:val="010000"/>
          <w:sz w:val="20"/>
        </w:rPr>
        <w:t>Transactions between the Company and companies in which members of the Board of Directors, members of the Supervisory Board, the Manager (the General Manager) and other managers have been founding members or members of the Board of Directors, the Executive Manager (the General Manager) for the past three</w:t>
      </w:r>
      <w:r w:rsidR="003047CB" w:rsidRPr="00A9029B">
        <w:rPr>
          <w:rFonts w:ascii="Arial" w:hAnsi="Arial" w:cs="Arial"/>
          <w:color w:val="010000"/>
          <w:sz w:val="20"/>
        </w:rPr>
        <w:t xml:space="preserve"> (03)</w:t>
      </w:r>
      <w:r w:rsidRPr="00A9029B">
        <w:rPr>
          <w:rFonts w:ascii="Arial" w:hAnsi="Arial" w:cs="Arial"/>
          <w:color w:val="010000"/>
          <w:sz w:val="20"/>
        </w:rPr>
        <w:t xml:space="preserve"> years (calculated at the time of reporting): None</w:t>
      </w:r>
    </w:p>
    <w:p w14:paraId="34B35D52" w14:textId="77777777" w:rsidR="00F93925" w:rsidRPr="00A9029B" w:rsidRDefault="00382490" w:rsidP="00EB5A8A">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9029B">
        <w:rPr>
          <w:rFonts w:ascii="Arial" w:hAnsi="Arial" w:cs="Arial"/>
          <w:color w:val="010000"/>
          <w:sz w:val="20"/>
        </w:rPr>
        <w:t xml:space="preserve">Transactions between the Company and companies in which affiliated persons of members of </w:t>
      </w:r>
      <w:r w:rsidRPr="00A9029B">
        <w:rPr>
          <w:rFonts w:ascii="Arial" w:hAnsi="Arial" w:cs="Arial"/>
          <w:color w:val="010000"/>
          <w:sz w:val="20"/>
        </w:rPr>
        <w:lastRenderedPageBreak/>
        <w:t>the Board of Directors, members of the Supervisory Board, the Manager (the General Manager) and other managers are members of the Board of Directors, the Executive Manager (the General Manager): None</w:t>
      </w:r>
    </w:p>
    <w:p w14:paraId="600FD6D3" w14:textId="49570E6C" w:rsidR="00F93925" w:rsidRPr="00A9029B" w:rsidRDefault="00382490" w:rsidP="00EB5A8A">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9029B">
        <w:rPr>
          <w:rFonts w:ascii="Arial" w:hAnsi="Arial" w:cs="Arial"/>
          <w:color w:val="010000"/>
          <w:sz w:val="20"/>
        </w:rPr>
        <w:t>Other transactions of the Company (if any) which can bring about material or non-material benefits to members of the Board of Directors, members of the Supervisory Board, the Manager (General Manager) and other managers: None</w:t>
      </w:r>
    </w:p>
    <w:p w14:paraId="5AB133CB" w14:textId="77777777" w:rsidR="00F93925" w:rsidRPr="00A9029B" w:rsidRDefault="00382490" w:rsidP="00EB5A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029B">
        <w:rPr>
          <w:rFonts w:ascii="Arial" w:hAnsi="Arial" w:cs="Arial"/>
          <w:color w:val="010000"/>
          <w:sz w:val="20"/>
        </w:rPr>
        <w:t>IV. Transactions between internal shareholders and affiliated persons (2023):</w:t>
      </w:r>
    </w:p>
    <w:p w14:paraId="5B1CD61A" w14:textId="77777777" w:rsidR="00F93925" w:rsidRPr="00A9029B" w:rsidRDefault="00382490" w:rsidP="00EB5A8A">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9029B">
        <w:rPr>
          <w:rFonts w:ascii="Arial" w:hAnsi="Arial" w:cs="Arial"/>
          <w:color w:val="010000"/>
          <w:sz w:val="20"/>
        </w:rPr>
        <w:t>Share transactions: None</w:t>
      </w:r>
    </w:p>
    <w:p w14:paraId="7C4E77BC" w14:textId="54141DC2" w:rsidR="00F93925" w:rsidRPr="00A9029B" w:rsidRDefault="00382490" w:rsidP="00EB5A8A">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9029B">
        <w:rPr>
          <w:rFonts w:ascii="Arial" w:hAnsi="Arial" w:cs="Arial"/>
          <w:color w:val="010000"/>
          <w:sz w:val="20"/>
        </w:rPr>
        <w:t xml:space="preserve">Other transactions: (transactions of internal shareholders/major shareholders and affiliated persons </w:t>
      </w:r>
      <w:r w:rsidR="005C7948" w:rsidRPr="00A9029B">
        <w:rPr>
          <w:rFonts w:ascii="Arial" w:hAnsi="Arial" w:cs="Arial"/>
          <w:color w:val="010000"/>
          <w:sz w:val="20"/>
        </w:rPr>
        <w:t>of</w:t>
      </w:r>
      <w:r w:rsidRPr="00A9029B">
        <w:rPr>
          <w:rFonts w:ascii="Arial" w:hAnsi="Arial" w:cs="Arial"/>
          <w:color w:val="010000"/>
          <w:sz w:val="20"/>
        </w:rPr>
        <w:t xml:space="preserve"> the Company</w:t>
      </w:r>
      <w:r w:rsidR="005C7948" w:rsidRPr="00A9029B">
        <w:rPr>
          <w:rFonts w:ascii="Arial" w:hAnsi="Arial" w:cs="Arial"/>
          <w:color w:val="010000"/>
          <w:sz w:val="20"/>
        </w:rPr>
        <w:t xml:space="preserve"> itself</w:t>
      </w:r>
      <w:r w:rsidRPr="00A9029B">
        <w:rPr>
          <w:rFonts w:ascii="Arial" w:hAnsi="Arial" w:cs="Arial"/>
          <w:color w:val="010000"/>
          <w:sz w:val="20"/>
        </w:rPr>
        <w:t>): None</w:t>
      </w:r>
    </w:p>
    <w:p w14:paraId="695474C2" w14:textId="77777777" w:rsidR="00F93925" w:rsidRPr="00A9029B" w:rsidRDefault="00382490" w:rsidP="00EB5A8A">
      <w:pPr>
        <w:numPr>
          <w:ilvl w:val="0"/>
          <w:numId w:val="1"/>
        </w:numPr>
        <w:pBdr>
          <w:top w:val="nil"/>
          <w:left w:val="nil"/>
          <w:bottom w:val="nil"/>
          <w:right w:val="nil"/>
          <w:between w:val="nil"/>
        </w:pBdr>
        <w:tabs>
          <w:tab w:val="left" w:pos="432"/>
          <w:tab w:val="left" w:pos="1188"/>
        </w:tabs>
        <w:spacing w:after="120" w:line="360" w:lineRule="auto"/>
        <w:rPr>
          <w:rFonts w:ascii="Arial" w:eastAsia="Arial" w:hAnsi="Arial" w:cs="Arial"/>
          <w:color w:val="010000"/>
          <w:sz w:val="20"/>
          <w:szCs w:val="20"/>
        </w:rPr>
      </w:pPr>
      <w:r w:rsidRPr="00A9029B">
        <w:rPr>
          <w:rFonts w:ascii="Arial" w:hAnsi="Arial" w:cs="Arial"/>
          <w:color w:val="010000"/>
          <w:sz w:val="20"/>
        </w:rPr>
        <w:t>Other significant issues: None</w:t>
      </w:r>
    </w:p>
    <w:sectPr w:rsidR="00F93925" w:rsidRPr="00A9029B" w:rsidSect="004060E4">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02EE5"/>
    <w:multiLevelType w:val="multilevel"/>
    <w:tmpl w:val="40486A5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4C5C01"/>
    <w:multiLevelType w:val="multilevel"/>
    <w:tmpl w:val="BA1C7346"/>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DDF0038"/>
    <w:multiLevelType w:val="multilevel"/>
    <w:tmpl w:val="97123204"/>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993780D"/>
    <w:multiLevelType w:val="multilevel"/>
    <w:tmpl w:val="FECC79D8"/>
    <w:lvl w:ilvl="0">
      <w:start w:val="1"/>
      <w:numFmt w:val="decimal"/>
      <w:lvlText w:val="3.%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F107717"/>
    <w:multiLevelType w:val="multilevel"/>
    <w:tmpl w:val="58AAC34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ADC7E0F"/>
    <w:multiLevelType w:val="multilevel"/>
    <w:tmpl w:val="A50A03C0"/>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80F515E"/>
    <w:multiLevelType w:val="multilevel"/>
    <w:tmpl w:val="86E0E68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CA54E5C"/>
    <w:multiLevelType w:val="multilevel"/>
    <w:tmpl w:val="14960E8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925"/>
    <w:rsid w:val="003047CB"/>
    <w:rsid w:val="00382490"/>
    <w:rsid w:val="004060E4"/>
    <w:rsid w:val="005C7948"/>
    <w:rsid w:val="006F5884"/>
    <w:rsid w:val="007B400C"/>
    <w:rsid w:val="00A9029B"/>
    <w:rsid w:val="00DB50E4"/>
    <w:rsid w:val="00EB5A8A"/>
    <w:rsid w:val="00F93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28705"/>
  <w15:docId w15:val="{24EA1E3C-366C-4415-B027-4D75A404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8"/>
      <w:szCs w:val="18"/>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styleId="BodyText">
    <w:name w:val="Body Text"/>
    <w:basedOn w:val="Normal"/>
    <w:link w:val="BodyTextChar"/>
    <w:qFormat/>
    <w:rPr>
      <w:rFonts w:ascii="Times New Roman" w:eastAsia="Times New Roman" w:hAnsi="Times New Roman" w:cs="Times New Roman"/>
      <w:sz w:val="26"/>
      <w:szCs w:val="26"/>
    </w:rPr>
  </w:style>
  <w:style w:type="paragraph" w:customStyle="1" w:styleId="Other0">
    <w:name w:val="Other"/>
    <w:basedOn w:val="Normal"/>
    <w:link w:val="Othe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Bodytext20">
    <w:name w:val="Body text (2)"/>
    <w:basedOn w:val="Normal"/>
    <w:link w:val="Bodytext2"/>
    <w:rPr>
      <w:rFonts w:ascii="Arial" w:eastAsia="Arial" w:hAnsi="Arial" w:cs="Arial"/>
      <w:sz w:val="18"/>
      <w:szCs w:val="18"/>
    </w:rPr>
  </w:style>
  <w:style w:type="paragraph" w:customStyle="1" w:styleId="Tableofcontents0">
    <w:name w:val="Table of contents"/>
    <w:basedOn w:val="Normal"/>
    <w:link w:val="Tableofcontents"/>
    <w:pPr>
      <w:ind w:left="1220"/>
    </w:pPr>
    <w:rPr>
      <w:rFonts w:ascii="Times New Roman" w:eastAsia="Times New Roman" w:hAnsi="Times New Roman" w:cs="Times New Roman"/>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6F5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gocxm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BBpJpZp+/+pCDtpZqcmCzwFGYw==">CgMxLjAyCGguZ2pkZ3hzOAByITFWTXRmSGplS3pSa2RrVUdma2lsMWliaFpEWVlpX3hEdw==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2024-02-06T03:42:00Z</dcterms:created>
  <dcterms:modified xsi:type="dcterms:W3CDTF">2024-02-06T03:42:00Z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4345325cf3e8fb87cc1d7713906f08c1146f3a9c4723abdb1310f859ba4f812a</vt:lpwstr>
  </property>
</Properties>
</file>