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366A5"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SPD: Annual Corporate Governance Report 2023</w:t>
      </w:r>
    </w:p>
    <w:p w14:paraId="49E5A17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Danang</w:t>
      </w:r>
      <w:proofErr w:type="spellEnd"/>
      <w:r>
        <w:rPr>
          <w:rFonts w:ascii="Arial" w:hAnsi="Arial"/>
          <w:color w:val="010000"/>
          <w:sz w:val="20"/>
        </w:rPr>
        <w:t xml:space="preserve"> </w:t>
      </w:r>
      <w:proofErr w:type="spellStart"/>
      <w:r>
        <w:rPr>
          <w:rFonts w:ascii="Arial" w:hAnsi="Arial"/>
          <w:color w:val="010000"/>
          <w:sz w:val="20"/>
        </w:rPr>
        <w:t>Seaproducts</w:t>
      </w:r>
      <w:proofErr w:type="spellEnd"/>
      <w:r>
        <w:rPr>
          <w:rFonts w:ascii="Arial" w:hAnsi="Arial"/>
          <w:color w:val="010000"/>
          <w:sz w:val="20"/>
        </w:rPr>
        <w:t xml:space="preserve"> Import-Export Corporation announced Report No. 01/BC-CT on the corporate governance in 2023 as follows:</w:t>
      </w:r>
    </w:p>
    <w:p w14:paraId="0970C7D9" w14:textId="77777777" w:rsidR="00C64156" w:rsidRDefault="00660CD9" w:rsidP="00DC5AA8">
      <w:pPr>
        <w:keepNext/>
        <w:keepLines/>
        <w:numPr>
          <w:ilvl w:val="0"/>
          <w:numId w:val="7"/>
        </w:numPr>
        <w:pBdr>
          <w:top w:val="nil"/>
          <w:left w:val="nil"/>
          <w:bottom w:val="nil"/>
          <w:right w:val="nil"/>
          <w:between w:val="nil"/>
        </w:pBdr>
        <w:tabs>
          <w:tab w:val="left" w:pos="360"/>
          <w:tab w:val="left" w:pos="432"/>
          <w:tab w:val="left" w:pos="1354"/>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Danang</w:t>
      </w:r>
      <w:proofErr w:type="spellEnd"/>
      <w:r>
        <w:rPr>
          <w:rFonts w:ascii="Arial" w:hAnsi="Arial"/>
          <w:color w:val="010000"/>
          <w:sz w:val="20"/>
        </w:rPr>
        <w:t xml:space="preserve"> </w:t>
      </w:r>
      <w:proofErr w:type="spellStart"/>
      <w:r>
        <w:rPr>
          <w:rFonts w:ascii="Arial" w:hAnsi="Arial"/>
          <w:color w:val="010000"/>
          <w:sz w:val="20"/>
        </w:rPr>
        <w:t>Seaproducts</w:t>
      </w:r>
      <w:proofErr w:type="spellEnd"/>
      <w:r>
        <w:rPr>
          <w:rFonts w:ascii="Arial" w:hAnsi="Arial"/>
          <w:color w:val="010000"/>
          <w:sz w:val="20"/>
        </w:rPr>
        <w:t xml:space="preserve"> Import-Export Corporation</w:t>
      </w:r>
    </w:p>
    <w:p w14:paraId="46AF9358" w14:textId="77777777" w:rsidR="00C64156" w:rsidRDefault="00660CD9" w:rsidP="00DC5AA8">
      <w:pPr>
        <w:numPr>
          <w:ilvl w:val="0"/>
          <w:numId w:val="7"/>
        </w:numPr>
        <w:pBdr>
          <w:top w:val="nil"/>
          <w:left w:val="nil"/>
          <w:bottom w:val="nil"/>
          <w:right w:val="nil"/>
          <w:between w:val="nil"/>
        </w:pBdr>
        <w:tabs>
          <w:tab w:val="left" w:pos="360"/>
          <w:tab w:val="left" w:pos="432"/>
          <w:tab w:val="left" w:pos="1354"/>
        </w:tabs>
        <w:spacing w:after="120" w:line="360" w:lineRule="auto"/>
        <w:rPr>
          <w:rFonts w:ascii="Arial" w:eastAsia="Arial" w:hAnsi="Arial" w:cs="Arial"/>
          <w:color w:val="010000"/>
          <w:sz w:val="20"/>
          <w:szCs w:val="20"/>
        </w:rPr>
      </w:pPr>
      <w:r>
        <w:rPr>
          <w:rFonts w:ascii="Arial" w:hAnsi="Arial"/>
          <w:color w:val="010000"/>
          <w:sz w:val="20"/>
        </w:rPr>
        <w:t xml:space="preserve">Head office address: No 01 Bui </w:t>
      </w:r>
      <w:proofErr w:type="spellStart"/>
      <w:r>
        <w:rPr>
          <w:rFonts w:ascii="Arial" w:hAnsi="Arial"/>
          <w:color w:val="010000"/>
          <w:sz w:val="20"/>
        </w:rPr>
        <w:t>Quoc</w:t>
      </w:r>
      <w:proofErr w:type="spellEnd"/>
      <w:r>
        <w:rPr>
          <w:rFonts w:ascii="Arial" w:hAnsi="Arial"/>
          <w:color w:val="010000"/>
          <w:sz w:val="20"/>
        </w:rPr>
        <w:t xml:space="preserve"> Hung Street, </w:t>
      </w:r>
      <w:proofErr w:type="spellStart"/>
      <w:r>
        <w:rPr>
          <w:rFonts w:ascii="Arial" w:hAnsi="Arial"/>
          <w:color w:val="010000"/>
          <w:sz w:val="20"/>
        </w:rPr>
        <w:t>Tho</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Ward, Son </w:t>
      </w:r>
      <w:proofErr w:type="spellStart"/>
      <w:r>
        <w:rPr>
          <w:rFonts w:ascii="Arial" w:hAnsi="Arial"/>
          <w:color w:val="010000"/>
          <w:sz w:val="20"/>
        </w:rPr>
        <w:t>Tra</w:t>
      </w:r>
      <w:proofErr w:type="spellEnd"/>
      <w:r>
        <w:rPr>
          <w:rFonts w:ascii="Arial" w:hAnsi="Arial"/>
          <w:color w:val="010000"/>
          <w:sz w:val="20"/>
        </w:rPr>
        <w:t xml:space="preserve"> District, Da Nang City</w:t>
      </w:r>
    </w:p>
    <w:p w14:paraId="58B463B2" w14:textId="77777777" w:rsidR="00C64156" w:rsidRDefault="00660CD9" w:rsidP="00DC5AA8">
      <w:pPr>
        <w:numPr>
          <w:ilvl w:val="0"/>
          <w:numId w:val="7"/>
        </w:numPr>
        <w:pBdr>
          <w:top w:val="nil"/>
          <w:left w:val="nil"/>
          <w:bottom w:val="nil"/>
          <w:right w:val="nil"/>
          <w:between w:val="nil"/>
        </w:pBdr>
        <w:tabs>
          <w:tab w:val="left" w:pos="360"/>
          <w:tab w:val="left" w:pos="432"/>
          <w:tab w:val="left" w:pos="1358"/>
        </w:tabs>
        <w:spacing w:after="120" w:line="360" w:lineRule="auto"/>
        <w:rPr>
          <w:rFonts w:ascii="Arial" w:eastAsia="Arial" w:hAnsi="Arial" w:cs="Arial"/>
          <w:color w:val="010000"/>
          <w:sz w:val="20"/>
          <w:szCs w:val="20"/>
        </w:rPr>
      </w:pPr>
      <w:r>
        <w:rPr>
          <w:rFonts w:ascii="Arial" w:hAnsi="Arial"/>
          <w:color w:val="010000"/>
          <w:sz w:val="20"/>
        </w:rPr>
        <w:t>Tel: (84.236) 3821436</w:t>
      </w:r>
      <w:r>
        <w:rPr>
          <w:rFonts w:ascii="Arial" w:hAnsi="Arial"/>
          <w:color w:val="010000"/>
          <w:sz w:val="20"/>
        </w:rPr>
        <w:tab/>
        <w:t>Fax: (84.236) 3 921958</w:t>
      </w:r>
      <w:r>
        <w:rPr>
          <w:rFonts w:ascii="Arial" w:hAnsi="Arial"/>
          <w:color w:val="010000"/>
          <w:sz w:val="20"/>
        </w:rPr>
        <w:tab/>
        <w:t xml:space="preserve">Email: </w:t>
      </w:r>
      <w:hyperlink r:id="rId6">
        <w:r>
          <w:rPr>
            <w:rFonts w:ascii="Arial" w:hAnsi="Arial"/>
            <w:color w:val="010000"/>
            <w:sz w:val="20"/>
          </w:rPr>
          <w:t>info@seadanang.com.vn</w:t>
        </w:r>
      </w:hyperlink>
    </w:p>
    <w:p w14:paraId="1B617D81" w14:textId="77777777" w:rsidR="00C64156" w:rsidRDefault="00660CD9" w:rsidP="00DC5AA8">
      <w:pPr>
        <w:numPr>
          <w:ilvl w:val="0"/>
          <w:numId w:val="7"/>
        </w:numPr>
        <w:pBdr>
          <w:top w:val="nil"/>
          <w:left w:val="nil"/>
          <w:bottom w:val="nil"/>
          <w:right w:val="nil"/>
          <w:between w:val="nil"/>
        </w:pBdr>
        <w:tabs>
          <w:tab w:val="left" w:pos="360"/>
          <w:tab w:val="left" w:pos="432"/>
          <w:tab w:val="left" w:pos="1358"/>
        </w:tabs>
        <w:spacing w:after="120" w:line="360" w:lineRule="auto"/>
        <w:rPr>
          <w:rFonts w:ascii="Arial" w:eastAsia="Arial" w:hAnsi="Arial" w:cs="Arial"/>
          <w:color w:val="010000"/>
          <w:sz w:val="20"/>
          <w:szCs w:val="20"/>
        </w:rPr>
      </w:pPr>
      <w:r>
        <w:rPr>
          <w:rFonts w:ascii="Arial" w:hAnsi="Arial"/>
          <w:color w:val="010000"/>
          <w:sz w:val="20"/>
        </w:rPr>
        <w:t>Charter capital: VND 120,000,000,000</w:t>
      </w:r>
    </w:p>
    <w:p w14:paraId="06188F8A" w14:textId="77777777" w:rsidR="00C64156" w:rsidRDefault="00660CD9" w:rsidP="00DC5AA8">
      <w:pPr>
        <w:numPr>
          <w:ilvl w:val="0"/>
          <w:numId w:val="7"/>
        </w:numPr>
        <w:pBdr>
          <w:top w:val="nil"/>
          <w:left w:val="nil"/>
          <w:bottom w:val="nil"/>
          <w:right w:val="nil"/>
          <w:between w:val="nil"/>
        </w:pBdr>
        <w:tabs>
          <w:tab w:val="left" w:pos="360"/>
          <w:tab w:val="left" w:pos="432"/>
          <w:tab w:val="left" w:pos="1358"/>
        </w:tabs>
        <w:spacing w:after="120" w:line="360" w:lineRule="auto"/>
        <w:rPr>
          <w:rFonts w:ascii="Arial" w:eastAsia="Arial" w:hAnsi="Arial" w:cs="Arial"/>
          <w:color w:val="010000"/>
          <w:sz w:val="20"/>
          <w:szCs w:val="20"/>
        </w:rPr>
      </w:pPr>
      <w:r>
        <w:rPr>
          <w:rFonts w:ascii="Arial" w:hAnsi="Arial"/>
          <w:color w:val="010000"/>
          <w:sz w:val="20"/>
        </w:rPr>
        <w:t>Securities code: SPD</w:t>
      </w:r>
    </w:p>
    <w:p w14:paraId="77475428" w14:textId="77777777" w:rsidR="00C64156" w:rsidRDefault="00660CD9" w:rsidP="00DC5AA8">
      <w:pPr>
        <w:numPr>
          <w:ilvl w:val="0"/>
          <w:numId w:val="7"/>
        </w:numPr>
        <w:pBdr>
          <w:top w:val="nil"/>
          <w:left w:val="nil"/>
          <w:bottom w:val="nil"/>
          <w:right w:val="nil"/>
          <w:between w:val="nil"/>
        </w:pBdr>
        <w:tabs>
          <w:tab w:val="left" w:pos="360"/>
          <w:tab w:val="left" w:pos="432"/>
          <w:tab w:val="left" w:pos="1360"/>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Board of Management.</w:t>
      </w:r>
    </w:p>
    <w:p w14:paraId="06747720" w14:textId="77777777" w:rsidR="00C64156" w:rsidRDefault="00660CD9" w:rsidP="00DC5AA8">
      <w:pPr>
        <w:numPr>
          <w:ilvl w:val="0"/>
          <w:numId w:val="7"/>
        </w:numPr>
        <w:pBdr>
          <w:top w:val="nil"/>
          <w:left w:val="nil"/>
          <w:bottom w:val="nil"/>
          <w:right w:val="nil"/>
          <w:between w:val="nil"/>
        </w:pBdr>
        <w:tabs>
          <w:tab w:val="left" w:pos="360"/>
          <w:tab w:val="left" w:pos="432"/>
          <w:tab w:val="left" w:pos="1358"/>
        </w:tabs>
        <w:spacing w:after="120" w:line="360" w:lineRule="auto"/>
        <w:rPr>
          <w:rFonts w:ascii="Arial" w:eastAsia="Arial" w:hAnsi="Arial" w:cs="Arial"/>
          <w:color w:val="010000"/>
          <w:sz w:val="20"/>
          <w:szCs w:val="20"/>
        </w:rPr>
      </w:pPr>
      <w:r>
        <w:rPr>
          <w:rFonts w:ascii="Arial" w:hAnsi="Arial"/>
          <w:color w:val="010000"/>
          <w:sz w:val="20"/>
        </w:rPr>
        <w:t>Internal audit execution: None.</w:t>
      </w:r>
    </w:p>
    <w:p w14:paraId="3D0AAC04" w14:textId="77777777" w:rsidR="00C64156" w:rsidRDefault="00660CD9" w:rsidP="00DC5AA8">
      <w:pPr>
        <w:numPr>
          <w:ilvl w:val="0"/>
          <w:numId w:val="8"/>
        </w:numPr>
        <w:pBdr>
          <w:top w:val="nil"/>
          <w:left w:val="nil"/>
          <w:bottom w:val="nil"/>
          <w:right w:val="nil"/>
          <w:between w:val="nil"/>
        </w:pBdr>
        <w:tabs>
          <w:tab w:val="left" w:pos="360"/>
          <w:tab w:val="left" w:pos="432"/>
          <w:tab w:val="left" w:pos="141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5D75E16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2432"/>
        <w:gridCol w:w="910"/>
        <w:gridCol w:w="5271"/>
      </w:tblGrid>
      <w:tr w:rsidR="00C64156" w14:paraId="5D5937BF" w14:textId="77777777">
        <w:tc>
          <w:tcPr>
            <w:tcW w:w="406" w:type="dxa"/>
            <w:shd w:val="clear" w:color="auto" w:fill="auto"/>
            <w:tcMar>
              <w:top w:w="0" w:type="dxa"/>
              <w:bottom w:w="0" w:type="dxa"/>
            </w:tcMar>
            <w:vAlign w:val="center"/>
          </w:tcPr>
          <w:p w14:paraId="0E5619D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32" w:type="dxa"/>
            <w:shd w:val="clear" w:color="auto" w:fill="auto"/>
            <w:tcMar>
              <w:top w:w="0" w:type="dxa"/>
              <w:bottom w:w="0" w:type="dxa"/>
            </w:tcMar>
            <w:vAlign w:val="center"/>
          </w:tcPr>
          <w:p w14:paraId="182A47F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910" w:type="dxa"/>
            <w:shd w:val="clear" w:color="auto" w:fill="auto"/>
            <w:tcMar>
              <w:top w:w="0" w:type="dxa"/>
              <w:bottom w:w="0" w:type="dxa"/>
            </w:tcMar>
            <w:vAlign w:val="center"/>
          </w:tcPr>
          <w:p w14:paraId="29188A8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71" w:type="dxa"/>
            <w:shd w:val="clear" w:color="auto" w:fill="auto"/>
            <w:tcMar>
              <w:top w:w="0" w:type="dxa"/>
              <w:bottom w:w="0" w:type="dxa"/>
            </w:tcMar>
            <w:vAlign w:val="center"/>
          </w:tcPr>
          <w:p w14:paraId="2D8834AA"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C64156" w14:paraId="2C752799" w14:textId="77777777">
        <w:tc>
          <w:tcPr>
            <w:tcW w:w="406" w:type="dxa"/>
            <w:shd w:val="clear" w:color="auto" w:fill="auto"/>
            <w:tcMar>
              <w:top w:w="0" w:type="dxa"/>
              <w:bottom w:w="0" w:type="dxa"/>
            </w:tcMar>
            <w:vAlign w:val="center"/>
          </w:tcPr>
          <w:p w14:paraId="42BC79FF"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432" w:type="dxa"/>
            <w:shd w:val="clear" w:color="auto" w:fill="auto"/>
            <w:tcMar>
              <w:top w:w="0" w:type="dxa"/>
              <w:bottom w:w="0" w:type="dxa"/>
            </w:tcMar>
            <w:vAlign w:val="center"/>
          </w:tcPr>
          <w:p w14:paraId="53A0FCC8"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910" w:type="dxa"/>
            <w:shd w:val="clear" w:color="auto" w:fill="auto"/>
            <w:tcMar>
              <w:top w:w="0" w:type="dxa"/>
              <w:bottom w:w="0" w:type="dxa"/>
            </w:tcMar>
            <w:vAlign w:val="center"/>
          </w:tcPr>
          <w:p w14:paraId="620E79F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2023</w:t>
            </w:r>
          </w:p>
        </w:tc>
        <w:tc>
          <w:tcPr>
            <w:tcW w:w="5271" w:type="dxa"/>
            <w:shd w:val="clear" w:color="auto" w:fill="auto"/>
            <w:tcMar>
              <w:top w:w="0" w:type="dxa"/>
              <w:bottom w:w="0" w:type="dxa"/>
            </w:tcMar>
            <w:vAlign w:val="center"/>
          </w:tcPr>
          <w:p w14:paraId="606AF058"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 of the Board of Directors on the activities of the Board of Directors in 2022</w:t>
            </w:r>
          </w:p>
          <w:p w14:paraId="01934F77"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on the activities of the Supervisory Board in 2022</w:t>
            </w:r>
          </w:p>
          <w:p w14:paraId="0B5C4680"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Audited Financial Statements in 2022</w:t>
            </w:r>
          </w:p>
          <w:p w14:paraId="6E094DCD"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2022 profit distribution plan</w:t>
            </w:r>
            <w:r>
              <w:rPr>
                <w:rFonts w:ascii="Arial" w:hAnsi="Arial"/>
                <w:color w:val="010000"/>
                <w:sz w:val="20"/>
              </w:rPr>
              <w:tab/>
              <w:t>Article 5. Approve production and business plan targets for 2023</w:t>
            </w:r>
            <w:r>
              <w:rPr>
                <w:rFonts w:ascii="Arial" w:hAnsi="Arial"/>
                <w:color w:val="010000"/>
                <w:sz w:val="20"/>
              </w:rPr>
              <w:tab/>
              <w:t>Article 6. Approve the remuneration of the Board of Directors and the Supervisory Board of the Company</w:t>
            </w:r>
          </w:p>
          <w:p w14:paraId="75FAAAB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‎‎Article 7. Select an audit company for the Financial Statements 2023 of the Company</w:t>
            </w:r>
            <w:r>
              <w:rPr>
                <w:rFonts w:ascii="Arial" w:hAnsi="Arial"/>
                <w:color w:val="010000"/>
                <w:sz w:val="20"/>
              </w:rPr>
              <w:tab/>
              <w:t>Article 8. Terms of enforcement:</w:t>
            </w:r>
          </w:p>
        </w:tc>
      </w:tr>
    </w:tbl>
    <w:p w14:paraId="257CD3B4"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Regarding "collecting shareholders' opinions via a ballot on adjusting the production and business plan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with vote counting time on October 25, 2023:</w:t>
      </w:r>
    </w:p>
    <w:p w14:paraId="40D25FE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Pursuant to the Minutes of collecting shareholders' opinions via a ballot No. 04/2023/BB-DHDCD dated October 25, 2023, the General Meeting of Shareholders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did not approve the content of "Adjusting the production and business plan targets in 2023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w:t>
      </w:r>
    </w:p>
    <w:p w14:paraId="61B7087F" w14:textId="77777777" w:rsidR="00C64156" w:rsidRDefault="00660CD9" w:rsidP="00DC5AA8">
      <w:pPr>
        <w:numPr>
          <w:ilvl w:val="0"/>
          <w:numId w:val="8"/>
        </w:numPr>
        <w:pBdr>
          <w:top w:val="nil"/>
          <w:left w:val="nil"/>
          <w:bottom w:val="nil"/>
          <w:right w:val="nil"/>
          <w:between w:val="nil"/>
        </w:pBdr>
        <w:tabs>
          <w:tab w:val="left" w:pos="360"/>
          <w:tab w:val="left" w:pos="432"/>
          <w:tab w:val="left" w:pos="1631"/>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45CDE493" w14:textId="77777777" w:rsidR="00C64156" w:rsidRDefault="00660CD9" w:rsidP="00DC5AA8">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599"/>
        <w:gridCol w:w="2514"/>
        <w:gridCol w:w="2504"/>
        <w:gridCol w:w="1607"/>
        <w:gridCol w:w="1795"/>
      </w:tblGrid>
      <w:tr w:rsidR="00C64156" w14:paraId="44EE513D" w14:textId="77777777">
        <w:tc>
          <w:tcPr>
            <w:tcW w:w="599" w:type="dxa"/>
            <w:vMerge w:val="restart"/>
            <w:tcBorders>
              <w:top w:val="single" w:sz="4" w:space="0" w:color="000000"/>
              <w:left w:val="single" w:sz="4" w:space="0" w:color="000000"/>
            </w:tcBorders>
            <w:shd w:val="clear" w:color="auto" w:fill="auto"/>
            <w:tcMar>
              <w:top w:w="0" w:type="dxa"/>
              <w:bottom w:w="0" w:type="dxa"/>
            </w:tcMar>
            <w:vAlign w:val="center"/>
          </w:tcPr>
          <w:p w14:paraId="06C6BF9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14" w:type="dxa"/>
            <w:vMerge w:val="restart"/>
            <w:tcBorders>
              <w:top w:val="single" w:sz="4" w:space="0" w:color="000000"/>
              <w:left w:val="single" w:sz="4" w:space="0" w:color="000000"/>
            </w:tcBorders>
            <w:shd w:val="clear" w:color="auto" w:fill="auto"/>
            <w:tcMar>
              <w:top w:w="0" w:type="dxa"/>
              <w:bottom w:w="0" w:type="dxa"/>
            </w:tcMar>
            <w:vAlign w:val="center"/>
          </w:tcPr>
          <w:p w14:paraId="11B08B5A"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504" w:type="dxa"/>
            <w:vMerge w:val="restart"/>
            <w:tcBorders>
              <w:top w:val="single" w:sz="4" w:space="0" w:color="000000"/>
              <w:left w:val="single" w:sz="4" w:space="0" w:color="000000"/>
            </w:tcBorders>
            <w:shd w:val="clear" w:color="auto" w:fill="auto"/>
            <w:tcMar>
              <w:top w:w="0" w:type="dxa"/>
              <w:bottom w:w="0" w:type="dxa"/>
            </w:tcMar>
            <w:vAlign w:val="center"/>
          </w:tcPr>
          <w:p w14:paraId="3CDEB577"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40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E471C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C64156" w14:paraId="52AB761D" w14:textId="77777777">
        <w:tc>
          <w:tcPr>
            <w:tcW w:w="599" w:type="dxa"/>
            <w:vMerge/>
            <w:tcBorders>
              <w:top w:val="single" w:sz="4" w:space="0" w:color="000000"/>
              <w:left w:val="single" w:sz="4" w:space="0" w:color="000000"/>
            </w:tcBorders>
            <w:shd w:val="clear" w:color="auto" w:fill="auto"/>
            <w:tcMar>
              <w:top w:w="0" w:type="dxa"/>
              <w:bottom w:w="0" w:type="dxa"/>
            </w:tcMar>
            <w:vAlign w:val="center"/>
          </w:tcPr>
          <w:p w14:paraId="05AF587F" w14:textId="77777777" w:rsidR="00C64156" w:rsidRDefault="00C64156" w:rsidP="00DC5A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14" w:type="dxa"/>
            <w:vMerge/>
            <w:tcBorders>
              <w:top w:val="single" w:sz="4" w:space="0" w:color="000000"/>
              <w:left w:val="single" w:sz="4" w:space="0" w:color="000000"/>
            </w:tcBorders>
            <w:shd w:val="clear" w:color="auto" w:fill="auto"/>
            <w:tcMar>
              <w:top w:w="0" w:type="dxa"/>
              <w:bottom w:w="0" w:type="dxa"/>
            </w:tcMar>
            <w:vAlign w:val="center"/>
          </w:tcPr>
          <w:p w14:paraId="32E2B09E" w14:textId="77777777" w:rsidR="00C64156" w:rsidRDefault="00C64156" w:rsidP="00DC5A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04" w:type="dxa"/>
            <w:vMerge/>
            <w:tcBorders>
              <w:top w:val="single" w:sz="4" w:space="0" w:color="000000"/>
              <w:left w:val="single" w:sz="4" w:space="0" w:color="000000"/>
            </w:tcBorders>
            <w:shd w:val="clear" w:color="auto" w:fill="auto"/>
            <w:tcMar>
              <w:top w:w="0" w:type="dxa"/>
              <w:bottom w:w="0" w:type="dxa"/>
            </w:tcMar>
            <w:vAlign w:val="center"/>
          </w:tcPr>
          <w:p w14:paraId="3D9E64E1" w14:textId="77777777" w:rsidR="00C64156" w:rsidRDefault="00C64156" w:rsidP="00DC5AA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07" w:type="dxa"/>
            <w:tcBorders>
              <w:top w:val="single" w:sz="4" w:space="0" w:color="000000"/>
              <w:left w:val="single" w:sz="4" w:space="0" w:color="000000"/>
            </w:tcBorders>
            <w:shd w:val="clear" w:color="auto" w:fill="auto"/>
            <w:tcMar>
              <w:top w:w="0" w:type="dxa"/>
              <w:bottom w:w="0" w:type="dxa"/>
            </w:tcMar>
            <w:vAlign w:val="center"/>
          </w:tcPr>
          <w:p w14:paraId="0090F085"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67DD8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64156" w14:paraId="716D11AB" w14:textId="77777777">
        <w:tc>
          <w:tcPr>
            <w:tcW w:w="599" w:type="dxa"/>
            <w:tcBorders>
              <w:top w:val="single" w:sz="4" w:space="0" w:color="000000"/>
              <w:left w:val="single" w:sz="4" w:space="0" w:color="000000"/>
            </w:tcBorders>
            <w:shd w:val="clear" w:color="auto" w:fill="auto"/>
            <w:tcMar>
              <w:top w:w="0" w:type="dxa"/>
              <w:bottom w:w="0" w:type="dxa"/>
            </w:tcMar>
            <w:vAlign w:val="center"/>
          </w:tcPr>
          <w:p w14:paraId="16DF2090"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14" w:type="dxa"/>
            <w:tcBorders>
              <w:top w:val="single" w:sz="4" w:space="0" w:color="000000"/>
              <w:left w:val="single" w:sz="4" w:space="0" w:color="000000"/>
            </w:tcBorders>
            <w:shd w:val="clear" w:color="auto" w:fill="auto"/>
            <w:tcMar>
              <w:top w:w="0" w:type="dxa"/>
              <w:bottom w:w="0" w:type="dxa"/>
            </w:tcMar>
            <w:vAlign w:val="center"/>
          </w:tcPr>
          <w:p w14:paraId="08F0E89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Vinh</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2504" w:type="dxa"/>
            <w:tcBorders>
              <w:top w:val="single" w:sz="4" w:space="0" w:color="000000"/>
              <w:left w:val="single" w:sz="4" w:space="0" w:color="000000"/>
            </w:tcBorders>
            <w:shd w:val="clear" w:color="auto" w:fill="auto"/>
            <w:tcMar>
              <w:top w:w="0" w:type="dxa"/>
              <w:bottom w:w="0" w:type="dxa"/>
            </w:tcMar>
            <w:vAlign w:val="center"/>
          </w:tcPr>
          <w:p w14:paraId="1D18A0A2"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r>
              <w:rPr>
                <w:rFonts w:ascii="Arial" w:hAnsi="Arial"/>
                <w:color w:val="010000"/>
                <w:sz w:val="20"/>
              </w:rPr>
              <w:tab/>
              <w:t>Non-executive member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54D7394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26, 2018</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BD04C6" w14:textId="77777777" w:rsidR="00C64156" w:rsidRDefault="00C64156" w:rsidP="00DC5AA8">
            <w:pPr>
              <w:tabs>
                <w:tab w:val="left" w:pos="360"/>
                <w:tab w:val="left" w:pos="432"/>
              </w:tabs>
              <w:spacing w:after="120" w:line="360" w:lineRule="auto"/>
              <w:rPr>
                <w:rFonts w:ascii="Arial" w:eastAsia="Arial" w:hAnsi="Arial" w:cs="Arial"/>
                <w:color w:val="010000"/>
                <w:sz w:val="20"/>
                <w:szCs w:val="20"/>
              </w:rPr>
            </w:pPr>
          </w:p>
        </w:tc>
      </w:tr>
      <w:tr w:rsidR="00C64156" w14:paraId="240C3022" w14:textId="77777777">
        <w:tc>
          <w:tcPr>
            <w:tcW w:w="599" w:type="dxa"/>
            <w:tcBorders>
              <w:top w:val="single" w:sz="4" w:space="0" w:color="000000"/>
              <w:left w:val="single" w:sz="4" w:space="0" w:color="000000"/>
            </w:tcBorders>
            <w:shd w:val="clear" w:color="auto" w:fill="auto"/>
            <w:tcMar>
              <w:top w:w="0" w:type="dxa"/>
              <w:bottom w:w="0" w:type="dxa"/>
            </w:tcMar>
            <w:vAlign w:val="center"/>
          </w:tcPr>
          <w:p w14:paraId="004BC2FD"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14" w:type="dxa"/>
            <w:tcBorders>
              <w:top w:val="single" w:sz="4" w:space="0" w:color="000000"/>
              <w:left w:val="single" w:sz="4" w:space="0" w:color="000000"/>
            </w:tcBorders>
            <w:shd w:val="clear" w:color="auto" w:fill="auto"/>
            <w:tcMar>
              <w:top w:w="0" w:type="dxa"/>
              <w:bottom w:w="0" w:type="dxa"/>
            </w:tcMar>
            <w:vAlign w:val="center"/>
          </w:tcPr>
          <w:p w14:paraId="75840CB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Huu</w:t>
            </w:r>
            <w:proofErr w:type="spellEnd"/>
            <w:r>
              <w:rPr>
                <w:rFonts w:ascii="Arial" w:hAnsi="Arial"/>
                <w:color w:val="010000"/>
                <w:sz w:val="20"/>
              </w:rPr>
              <w:t xml:space="preserve"> Hoang</w:t>
            </w:r>
          </w:p>
        </w:tc>
        <w:tc>
          <w:tcPr>
            <w:tcW w:w="2504" w:type="dxa"/>
            <w:tcBorders>
              <w:top w:val="single" w:sz="4" w:space="0" w:color="000000"/>
              <w:left w:val="single" w:sz="4" w:space="0" w:color="000000"/>
            </w:tcBorders>
            <w:shd w:val="clear" w:color="auto" w:fill="auto"/>
            <w:tcMar>
              <w:top w:w="0" w:type="dxa"/>
              <w:bottom w:w="0" w:type="dxa"/>
            </w:tcMar>
            <w:vAlign w:val="center"/>
          </w:tcPr>
          <w:p w14:paraId="65E9D500"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569D5284"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7372E8" w14:textId="77777777" w:rsidR="00C64156" w:rsidRDefault="00C64156" w:rsidP="00DC5AA8">
            <w:pPr>
              <w:tabs>
                <w:tab w:val="left" w:pos="360"/>
                <w:tab w:val="left" w:pos="432"/>
              </w:tabs>
              <w:spacing w:after="120" w:line="360" w:lineRule="auto"/>
              <w:rPr>
                <w:rFonts w:ascii="Arial" w:eastAsia="Arial" w:hAnsi="Arial" w:cs="Arial"/>
                <w:color w:val="010000"/>
                <w:sz w:val="20"/>
                <w:szCs w:val="20"/>
              </w:rPr>
            </w:pPr>
          </w:p>
        </w:tc>
      </w:tr>
      <w:tr w:rsidR="00C64156" w14:paraId="27D41518" w14:textId="77777777">
        <w:tc>
          <w:tcPr>
            <w:tcW w:w="599" w:type="dxa"/>
            <w:tcBorders>
              <w:top w:val="single" w:sz="4" w:space="0" w:color="000000"/>
              <w:left w:val="single" w:sz="4" w:space="0" w:color="000000"/>
            </w:tcBorders>
            <w:shd w:val="clear" w:color="auto" w:fill="auto"/>
            <w:tcMar>
              <w:top w:w="0" w:type="dxa"/>
              <w:bottom w:w="0" w:type="dxa"/>
            </w:tcMar>
            <w:vAlign w:val="center"/>
          </w:tcPr>
          <w:p w14:paraId="029F59F4"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14" w:type="dxa"/>
            <w:tcBorders>
              <w:top w:val="single" w:sz="4" w:space="0" w:color="000000"/>
              <w:left w:val="single" w:sz="4" w:space="0" w:color="000000"/>
            </w:tcBorders>
            <w:shd w:val="clear" w:color="auto" w:fill="auto"/>
            <w:tcMar>
              <w:top w:w="0" w:type="dxa"/>
              <w:bottom w:w="0" w:type="dxa"/>
            </w:tcMar>
            <w:vAlign w:val="center"/>
          </w:tcPr>
          <w:p w14:paraId="364A91B3"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Hoang </w:t>
            </w:r>
            <w:proofErr w:type="spellStart"/>
            <w:r>
              <w:rPr>
                <w:rFonts w:ascii="Arial" w:hAnsi="Arial"/>
                <w:color w:val="010000"/>
                <w:sz w:val="20"/>
              </w:rPr>
              <w:t>Lan</w:t>
            </w:r>
            <w:proofErr w:type="spellEnd"/>
          </w:p>
        </w:tc>
        <w:tc>
          <w:tcPr>
            <w:tcW w:w="2504" w:type="dxa"/>
            <w:tcBorders>
              <w:top w:val="single" w:sz="4" w:space="0" w:color="000000"/>
              <w:left w:val="single" w:sz="4" w:space="0" w:color="000000"/>
            </w:tcBorders>
            <w:shd w:val="clear" w:color="auto" w:fill="auto"/>
            <w:tcMar>
              <w:top w:w="0" w:type="dxa"/>
              <w:bottom w:w="0" w:type="dxa"/>
            </w:tcMar>
            <w:vAlign w:val="center"/>
          </w:tcPr>
          <w:p w14:paraId="65C45260"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37990F42"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EB1D6A" w14:textId="77777777" w:rsidR="00C64156" w:rsidRDefault="00C64156" w:rsidP="00DC5AA8">
            <w:pPr>
              <w:tabs>
                <w:tab w:val="left" w:pos="360"/>
                <w:tab w:val="left" w:pos="432"/>
              </w:tabs>
              <w:spacing w:after="120" w:line="360" w:lineRule="auto"/>
              <w:rPr>
                <w:rFonts w:ascii="Arial" w:eastAsia="Arial" w:hAnsi="Arial" w:cs="Arial"/>
                <w:color w:val="010000"/>
                <w:sz w:val="20"/>
                <w:szCs w:val="20"/>
              </w:rPr>
            </w:pPr>
          </w:p>
        </w:tc>
      </w:tr>
      <w:tr w:rsidR="00C64156" w14:paraId="5AF29A56" w14:textId="77777777">
        <w:tc>
          <w:tcPr>
            <w:tcW w:w="599" w:type="dxa"/>
            <w:tcBorders>
              <w:top w:val="single" w:sz="4" w:space="0" w:color="000000"/>
              <w:left w:val="single" w:sz="4" w:space="0" w:color="000000"/>
            </w:tcBorders>
            <w:shd w:val="clear" w:color="auto" w:fill="auto"/>
            <w:tcMar>
              <w:top w:w="0" w:type="dxa"/>
              <w:bottom w:w="0" w:type="dxa"/>
            </w:tcMar>
            <w:vAlign w:val="center"/>
          </w:tcPr>
          <w:p w14:paraId="0E3A0C4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14" w:type="dxa"/>
            <w:tcBorders>
              <w:top w:val="single" w:sz="4" w:space="0" w:color="000000"/>
              <w:left w:val="single" w:sz="4" w:space="0" w:color="000000"/>
            </w:tcBorders>
            <w:shd w:val="clear" w:color="auto" w:fill="auto"/>
            <w:tcMar>
              <w:top w:w="0" w:type="dxa"/>
              <w:bottom w:w="0" w:type="dxa"/>
            </w:tcMar>
            <w:vAlign w:val="center"/>
          </w:tcPr>
          <w:p w14:paraId="63F6532A"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Truong Giang</w:t>
            </w:r>
          </w:p>
        </w:tc>
        <w:tc>
          <w:tcPr>
            <w:tcW w:w="2504" w:type="dxa"/>
            <w:tcBorders>
              <w:top w:val="single" w:sz="4" w:space="0" w:color="000000"/>
              <w:left w:val="single" w:sz="4" w:space="0" w:color="000000"/>
            </w:tcBorders>
            <w:shd w:val="clear" w:color="auto" w:fill="auto"/>
            <w:tcMar>
              <w:top w:w="0" w:type="dxa"/>
              <w:bottom w:w="0" w:type="dxa"/>
            </w:tcMar>
            <w:vAlign w:val="center"/>
          </w:tcPr>
          <w:p w14:paraId="7BE15BC1"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07" w:type="dxa"/>
            <w:tcBorders>
              <w:top w:val="single" w:sz="4" w:space="0" w:color="000000"/>
              <w:left w:val="single" w:sz="4" w:space="0" w:color="000000"/>
            </w:tcBorders>
            <w:shd w:val="clear" w:color="auto" w:fill="auto"/>
            <w:tcMar>
              <w:top w:w="0" w:type="dxa"/>
              <w:bottom w:w="0" w:type="dxa"/>
            </w:tcMar>
            <w:vAlign w:val="center"/>
          </w:tcPr>
          <w:p w14:paraId="0F89F1BA"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0B34BA" w14:textId="77777777" w:rsidR="00C64156" w:rsidRDefault="00C64156" w:rsidP="00DC5AA8">
            <w:pPr>
              <w:tabs>
                <w:tab w:val="left" w:pos="360"/>
                <w:tab w:val="left" w:pos="432"/>
              </w:tabs>
              <w:spacing w:after="120" w:line="360" w:lineRule="auto"/>
              <w:rPr>
                <w:rFonts w:ascii="Arial" w:eastAsia="Arial" w:hAnsi="Arial" w:cs="Arial"/>
                <w:color w:val="010000"/>
                <w:sz w:val="20"/>
                <w:szCs w:val="20"/>
              </w:rPr>
            </w:pPr>
          </w:p>
        </w:tc>
      </w:tr>
      <w:tr w:rsidR="00C64156" w14:paraId="6AA3F12A" w14:textId="77777777">
        <w:tc>
          <w:tcPr>
            <w:tcW w:w="5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17BC1F"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1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98B3CD"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Do Thi Bich Van</w:t>
            </w:r>
          </w:p>
        </w:tc>
        <w:tc>
          <w:tcPr>
            <w:tcW w:w="25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367E5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99924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E140C" w14:textId="77777777" w:rsidR="00C64156" w:rsidRDefault="00C64156" w:rsidP="00DC5AA8">
            <w:pPr>
              <w:tabs>
                <w:tab w:val="left" w:pos="360"/>
                <w:tab w:val="left" w:pos="432"/>
              </w:tabs>
              <w:spacing w:after="120" w:line="360" w:lineRule="auto"/>
              <w:rPr>
                <w:rFonts w:ascii="Arial" w:eastAsia="Arial" w:hAnsi="Arial" w:cs="Arial"/>
                <w:color w:val="010000"/>
                <w:sz w:val="20"/>
                <w:szCs w:val="20"/>
              </w:rPr>
            </w:pPr>
          </w:p>
        </w:tc>
      </w:tr>
    </w:tbl>
    <w:p w14:paraId="2E67CC2C" w14:textId="77777777" w:rsidR="00C64156" w:rsidRDefault="00660CD9" w:rsidP="00DC5AA8">
      <w:pPr>
        <w:numPr>
          <w:ilvl w:val="0"/>
          <w:numId w:val="1"/>
        </w:numPr>
        <w:pBdr>
          <w:top w:val="nil"/>
          <w:left w:val="nil"/>
          <w:bottom w:val="nil"/>
          <w:right w:val="nil"/>
          <w:between w:val="nil"/>
        </w:pBdr>
        <w:tabs>
          <w:tab w:val="left" w:pos="360"/>
          <w:tab w:val="left" w:pos="432"/>
          <w:tab w:val="left" w:pos="157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2359"/>
        <w:gridCol w:w="1308"/>
        <w:gridCol w:w="4908"/>
      </w:tblGrid>
      <w:tr w:rsidR="00DC5AA8" w14:paraId="37D9F270" w14:textId="77777777" w:rsidTr="00DC5AA8">
        <w:tc>
          <w:tcPr>
            <w:tcW w:w="246" w:type="pct"/>
            <w:shd w:val="clear" w:color="auto" w:fill="auto"/>
            <w:tcMar>
              <w:top w:w="0" w:type="dxa"/>
              <w:bottom w:w="0" w:type="dxa"/>
            </w:tcMar>
            <w:vAlign w:val="center"/>
          </w:tcPr>
          <w:p w14:paraId="5F108DB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08" w:type="pct"/>
            <w:shd w:val="clear" w:color="auto" w:fill="auto"/>
            <w:tcMar>
              <w:top w:w="0" w:type="dxa"/>
              <w:bottom w:w="0" w:type="dxa"/>
            </w:tcMar>
            <w:vAlign w:val="center"/>
          </w:tcPr>
          <w:p w14:paraId="191AC975"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725" w:type="pct"/>
            <w:shd w:val="clear" w:color="auto" w:fill="auto"/>
            <w:tcMar>
              <w:top w:w="0" w:type="dxa"/>
              <w:bottom w:w="0" w:type="dxa"/>
            </w:tcMar>
            <w:vAlign w:val="center"/>
          </w:tcPr>
          <w:p w14:paraId="33AF44A7"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721" w:type="pct"/>
            <w:shd w:val="clear" w:color="auto" w:fill="auto"/>
            <w:tcMar>
              <w:top w:w="0" w:type="dxa"/>
              <w:bottom w:w="0" w:type="dxa"/>
            </w:tcMar>
            <w:vAlign w:val="center"/>
          </w:tcPr>
          <w:p w14:paraId="65E9888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DC5AA8" w14:paraId="40641A67" w14:textId="77777777" w:rsidTr="00DC5AA8">
        <w:tc>
          <w:tcPr>
            <w:tcW w:w="246" w:type="pct"/>
            <w:shd w:val="clear" w:color="auto" w:fill="auto"/>
            <w:tcMar>
              <w:top w:w="0" w:type="dxa"/>
              <w:bottom w:w="0" w:type="dxa"/>
            </w:tcMar>
            <w:vAlign w:val="center"/>
          </w:tcPr>
          <w:p w14:paraId="3F3691B2"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08" w:type="pct"/>
            <w:shd w:val="clear" w:color="auto" w:fill="auto"/>
            <w:tcMar>
              <w:top w:w="0" w:type="dxa"/>
              <w:bottom w:w="0" w:type="dxa"/>
            </w:tcMar>
            <w:vAlign w:val="center"/>
          </w:tcPr>
          <w:p w14:paraId="2B803FC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01A/2023/NQ-HDQT</w:t>
            </w:r>
          </w:p>
        </w:tc>
        <w:tc>
          <w:tcPr>
            <w:tcW w:w="725" w:type="pct"/>
            <w:shd w:val="clear" w:color="auto" w:fill="auto"/>
            <w:tcMar>
              <w:top w:w="0" w:type="dxa"/>
              <w:bottom w:w="0" w:type="dxa"/>
            </w:tcMar>
            <w:vAlign w:val="center"/>
          </w:tcPr>
          <w:p w14:paraId="721C1853"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3ADE103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2023</w:t>
            </w:r>
          </w:p>
        </w:tc>
      </w:tr>
      <w:tr w:rsidR="00DC5AA8" w14:paraId="06EF0509" w14:textId="77777777" w:rsidTr="00DC5AA8">
        <w:tc>
          <w:tcPr>
            <w:tcW w:w="246" w:type="pct"/>
            <w:shd w:val="clear" w:color="auto" w:fill="auto"/>
            <w:tcMar>
              <w:top w:w="0" w:type="dxa"/>
              <w:bottom w:w="0" w:type="dxa"/>
            </w:tcMar>
            <w:vAlign w:val="center"/>
          </w:tcPr>
          <w:p w14:paraId="5B55A5F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08" w:type="pct"/>
            <w:shd w:val="clear" w:color="auto" w:fill="auto"/>
            <w:tcMar>
              <w:top w:w="0" w:type="dxa"/>
              <w:bottom w:w="0" w:type="dxa"/>
            </w:tcMar>
            <w:vAlign w:val="center"/>
          </w:tcPr>
          <w:p w14:paraId="7FCD496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01B/2023/NQ-HDQT</w:t>
            </w:r>
          </w:p>
        </w:tc>
        <w:tc>
          <w:tcPr>
            <w:tcW w:w="725" w:type="pct"/>
            <w:shd w:val="clear" w:color="auto" w:fill="auto"/>
            <w:tcMar>
              <w:top w:w="0" w:type="dxa"/>
              <w:bottom w:w="0" w:type="dxa"/>
            </w:tcMar>
            <w:vAlign w:val="center"/>
          </w:tcPr>
          <w:p w14:paraId="0184D4C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5FE27A6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Record the list of shareholders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to exercise the right to attend the Annual General Meeting of Shareholders 2023</w:t>
            </w:r>
          </w:p>
        </w:tc>
      </w:tr>
      <w:tr w:rsidR="00DC5AA8" w14:paraId="55EB3137" w14:textId="77777777" w:rsidTr="00DC5AA8">
        <w:tc>
          <w:tcPr>
            <w:tcW w:w="246" w:type="pct"/>
            <w:shd w:val="clear" w:color="auto" w:fill="auto"/>
            <w:tcMar>
              <w:top w:w="0" w:type="dxa"/>
              <w:bottom w:w="0" w:type="dxa"/>
            </w:tcMar>
            <w:vAlign w:val="center"/>
          </w:tcPr>
          <w:p w14:paraId="1AA0E23E"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08" w:type="pct"/>
            <w:shd w:val="clear" w:color="auto" w:fill="auto"/>
            <w:tcMar>
              <w:top w:w="0" w:type="dxa"/>
              <w:bottom w:w="0" w:type="dxa"/>
            </w:tcMar>
            <w:vAlign w:val="center"/>
          </w:tcPr>
          <w:p w14:paraId="2914324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01C/2023/NQ-HDQT</w:t>
            </w:r>
          </w:p>
        </w:tc>
        <w:tc>
          <w:tcPr>
            <w:tcW w:w="725" w:type="pct"/>
            <w:shd w:val="clear" w:color="auto" w:fill="auto"/>
            <w:tcMar>
              <w:top w:w="0" w:type="dxa"/>
              <w:bottom w:w="0" w:type="dxa"/>
            </w:tcMar>
            <w:vAlign w:val="center"/>
          </w:tcPr>
          <w:p w14:paraId="06DA7C4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06DE948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salary unit price in 2023</w:t>
            </w:r>
          </w:p>
        </w:tc>
      </w:tr>
      <w:tr w:rsidR="00DC5AA8" w14:paraId="48102C11" w14:textId="77777777" w:rsidTr="00DC5AA8">
        <w:tc>
          <w:tcPr>
            <w:tcW w:w="246" w:type="pct"/>
            <w:shd w:val="clear" w:color="auto" w:fill="auto"/>
            <w:tcMar>
              <w:top w:w="0" w:type="dxa"/>
              <w:bottom w:w="0" w:type="dxa"/>
            </w:tcMar>
            <w:vAlign w:val="center"/>
          </w:tcPr>
          <w:p w14:paraId="3ACBE92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08" w:type="pct"/>
            <w:shd w:val="clear" w:color="auto" w:fill="auto"/>
            <w:tcMar>
              <w:top w:w="0" w:type="dxa"/>
              <w:bottom w:w="0" w:type="dxa"/>
            </w:tcMar>
            <w:vAlign w:val="center"/>
          </w:tcPr>
          <w:p w14:paraId="3BBCD67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01D/2023/NQ-HDQT</w:t>
            </w:r>
          </w:p>
        </w:tc>
        <w:tc>
          <w:tcPr>
            <w:tcW w:w="725" w:type="pct"/>
            <w:shd w:val="clear" w:color="auto" w:fill="auto"/>
            <w:tcMar>
              <w:top w:w="0" w:type="dxa"/>
              <w:bottom w:w="0" w:type="dxa"/>
            </w:tcMar>
            <w:vAlign w:val="center"/>
          </w:tcPr>
          <w:p w14:paraId="567C3D6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February 27, </w:t>
            </w:r>
            <w:r>
              <w:rPr>
                <w:rFonts w:ascii="Arial" w:hAnsi="Arial"/>
                <w:color w:val="010000"/>
                <w:sz w:val="20"/>
              </w:rPr>
              <w:lastRenderedPageBreak/>
              <w:t>2023</w:t>
            </w:r>
          </w:p>
        </w:tc>
        <w:tc>
          <w:tcPr>
            <w:tcW w:w="2721" w:type="pct"/>
            <w:shd w:val="clear" w:color="auto" w:fill="auto"/>
            <w:tcMar>
              <w:top w:w="0" w:type="dxa"/>
              <w:bottom w:w="0" w:type="dxa"/>
            </w:tcMar>
            <w:vAlign w:val="center"/>
          </w:tcPr>
          <w:p w14:paraId="774CEF7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investment in the project "Expanding </w:t>
            </w:r>
            <w:r>
              <w:rPr>
                <w:rFonts w:ascii="Arial" w:hAnsi="Arial"/>
                <w:color w:val="010000"/>
                <w:sz w:val="20"/>
              </w:rPr>
              <w:lastRenderedPageBreak/>
              <w:t xml:space="preserve">Material Warehouse, security house, tool storage area, cafeteria and laundry room - 2023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w:t>
            </w:r>
          </w:p>
        </w:tc>
      </w:tr>
      <w:tr w:rsidR="00DC5AA8" w14:paraId="2DEFE821" w14:textId="77777777" w:rsidTr="00DC5AA8">
        <w:tc>
          <w:tcPr>
            <w:tcW w:w="246" w:type="pct"/>
            <w:shd w:val="clear" w:color="auto" w:fill="auto"/>
            <w:tcMar>
              <w:top w:w="0" w:type="dxa"/>
              <w:bottom w:w="0" w:type="dxa"/>
            </w:tcMar>
            <w:vAlign w:val="center"/>
          </w:tcPr>
          <w:p w14:paraId="2F776995"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308" w:type="pct"/>
            <w:shd w:val="clear" w:color="auto" w:fill="auto"/>
            <w:tcMar>
              <w:top w:w="0" w:type="dxa"/>
              <w:bottom w:w="0" w:type="dxa"/>
            </w:tcMar>
            <w:vAlign w:val="center"/>
          </w:tcPr>
          <w:p w14:paraId="131A581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01E/2023/NQ-HDQT</w:t>
            </w:r>
          </w:p>
        </w:tc>
        <w:tc>
          <w:tcPr>
            <w:tcW w:w="725" w:type="pct"/>
            <w:shd w:val="clear" w:color="auto" w:fill="auto"/>
            <w:tcMar>
              <w:top w:w="0" w:type="dxa"/>
              <w:bottom w:w="0" w:type="dxa"/>
            </w:tcMar>
            <w:vAlign w:val="center"/>
          </w:tcPr>
          <w:p w14:paraId="74B13CF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4E7CEA2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Directions of the Board of Directors</w:t>
            </w:r>
          </w:p>
        </w:tc>
      </w:tr>
      <w:tr w:rsidR="00DC5AA8" w14:paraId="6F240BE5" w14:textId="77777777" w:rsidTr="00DC5AA8">
        <w:tc>
          <w:tcPr>
            <w:tcW w:w="246" w:type="pct"/>
            <w:shd w:val="clear" w:color="auto" w:fill="auto"/>
            <w:tcMar>
              <w:top w:w="0" w:type="dxa"/>
              <w:bottom w:w="0" w:type="dxa"/>
            </w:tcMar>
            <w:vAlign w:val="center"/>
          </w:tcPr>
          <w:p w14:paraId="67A9142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308" w:type="pct"/>
            <w:shd w:val="clear" w:color="auto" w:fill="auto"/>
            <w:tcMar>
              <w:top w:w="0" w:type="dxa"/>
              <w:bottom w:w="0" w:type="dxa"/>
            </w:tcMar>
            <w:vAlign w:val="center"/>
          </w:tcPr>
          <w:p w14:paraId="5C75FD2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02A/2023/NQ-HDQT</w:t>
            </w:r>
          </w:p>
        </w:tc>
        <w:tc>
          <w:tcPr>
            <w:tcW w:w="725" w:type="pct"/>
            <w:shd w:val="clear" w:color="auto" w:fill="auto"/>
            <w:tcMar>
              <w:top w:w="0" w:type="dxa"/>
              <w:bottom w:w="0" w:type="dxa"/>
            </w:tcMar>
            <w:vAlign w:val="center"/>
          </w:tcPr>
          <w:p w14:paraId="357E49E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48E57F8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Borrow capital to implement the production and business plan 2023-2024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at credit institutions in 2023</w:t>
            </w:r>
          </w:p>
        </w:tc>
      </w:tr>
      <w:tr w:rsidR="00DC5AA8" w14:paraId="31A549A1" w14:textId="77777777" w:rsidTr="00DC5AA8">
        <w:tc>
          <w:tcPr>
            <w:tcW w:w="246" w:type="pct"/>
            <w:shd w:val="clear" w:color="auto" w:fill="auto"/>
            <w:tcMar>
              <w:top w:w="0" w:type="dxa"/>
              <w:bottom w:w="0" w:type="dxa"/>
            </w:tcMar>
            <w:vAlign w:val="center"/>
          </w:tcPr>
          <w:p w14:paraId="54E9389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308" w:type="pct"/>
            <w:shd w:val="clear" w:color="auto" w:fill="auto"/>
            <w:tcMar>
              <w:top w:w="0" w:type="dxa"/>
              <w:bottom w:w="0" w:type="dxa"/>
            </w:tcMar>
            <w:vAlign w:val="center"/>
          </w:tcPr>
          <w:p w14:paraId="122BED9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02B/2023/NQ-HDQT</w:t>
            </w:r>
          </w:p>
        </w:tc>
        <w:tc>
          <w:tcPr>
            <w:tcW w:w="725" w:type="pct"/>
            <w:shd w:val="clear" w:color="auto" w:fill="auto"/>
            <w:tcMar>
              <w:top w:w="0" w:type="dxa"/>
              <w:bottom w:w="0" w:type="dxa"/>
            </w:tcMar>
            <w:vAlign w:val="center"/>
          </w:tcPr>
          <w:p w14:paraId="3A4593D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1A447EF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Borrow capital to implement the production and business plan 2023-2024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at Joint Stock Commercial Bank for Foreign Trade of Vietnam - Da Nang Branch</w:t>
            </w:r>
          </w:p>
        </w:tc>
      </w:tr>
      <w:tr w:rsidR="00DC5AA8" w14:paraId="4DE44AFE" w14:textId="77777777" w:rsidTr="00DC5AA8">
        <w:tc>
          <w:tcPr>
            <w:tcW w:w="246" w:type="pct"/>
            <w:shd w:val="clear" w:color="auto" w:fill="auto"/>
            <w:tcMar>
              <w:top w:w="0" w:type="dxa"/>
              <w:bottom w:w="0" w:type="dxa"/>
            </w:tcMar>
            <w:vAlign w:val="center"/>
          </w:tcPr>
          <w:p w14:paraId="2D0683E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308" w:type="pct"/>
            <w:shd w:val="clear" w:color="auto" w:fill="auto"/>
            <w:tcMar>
              <w:top w:w="0" w:type="dxa"/>
              <w:bottom w:w="0" w:type="dxa"/>
            </w:tcMar>
            <w:vAlign w:val="center"/>
          </w:tcPr>
          <w:p w14:paraId="6DFEE34C"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02C/2023/NQ-HDQT</w:t>
            </w:r>
          </w:p>
        </w:tc>
        <w:tc>
          <w:tcPr>
            <w:tcW w:w="725" w:type="pct"/>
            <w:shd w:val="clear" w:color="auto" w:fill="auto"/>
            <w:tcMar>
              <w:top w:w="0" w:type="dxa"/>
              <w:bottom w:w="0" w:type="dxa"/>
            </w:tcMar>
            <w:vAlign w:val="center"/>
          </w:tcPr>
          <w:p w14:paraId="6662C52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763274C2"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Borrow capital to implement the production and business plan 2023-2024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at Vietnam Joint Stock Commercial Bank for Industry and Trade - </w:t>
            </w:r>
            <w:proofErr w:type="spellStart"/>
            <w:r>
              <w:rPr>
                <w:rFonts w:ascii="Arial" w:hAnsi="Arial"/>
                <w:color w:val="010000"/>
                <w:sz w:val="20"/>
              </w:rPr>
              <w:t>Ngu</w:t>
            </w:r>
            <w:proofErr w:type="spellEnd"/>
            <w:r>
              <w:rPr>
                <w:rFonts w:ascii="Arial" w:hAnsi="Arial"/>
                <w:color w:val="010000"/>
                <w:sz w:val="20"/>
              </w:rPr>
              <w:t xml:space="preserve"> </w:t>
            </w:r>
            <w:proofErr w:type="spellStart"/>
            <w:r>
              <w:rPr>
                <w:rFonts w:ascii="Arial" w:hAnsi="Arial"/>
                <w:color w:val="010000"/>
                <w:sz w:val="20"/>
              </w:rPr>
              <w:t>Hanh</w:t>
            </w:r>
            <w:proofErr w:type="spellEnd"/>
            <w:r>
              <w:rPr>
                <w:rFonts w:ascii="Arial" w:hAnsi="Arial"/>
                <w:color w:val="010000"/>
                <w:sz w:val="20"/>
              </w:rPr>
              <w:t xml:space="preserve"> Son Branch</w:t>
            </w:r>
          </w:p>
        </w:tc>
      </w:tr>
      <w:tr w:rsidR="00DC5AA8" w14:paraId="5D0022BF" w14:textId="77777777" w:rsidTr="00DC5AA8">
        <w:tc>
          <w:tcPr>
            <w:tcW w:w="246" w:type="pct"/>
            <w:shd w:val="clear" w:color="auto" w:fill="auto"/>
            <w:tcMar>
              <w:top w:w="0" w:type="dxa"/>
              <w:bottom w:w="0" w:type="dxa"/>
            </w:tcMar>
            <w:vAlign w:val="center"/>
          </w:tcPr>
          <w:p w14:paraId="4A1DE10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308" w:type="pct"/>
            <w:shd w:val="clear" w:color="auto" w:fill="auto"/>
            <w:tcMar>
              <w:top w:w="0" w:type="dxa"/>
              <w:bottom w:w="0" w:type="dxa"/>
            </w:tcMar>
            <w:vAlign w:val="center"/>
          </w:tcPr>
          <w:p w14:paraId="774E421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02D/2023/NQ-HDQT</w:t>
            </w:r>
          </w:p>
        </w:tc>
        <w:tc>
          <w:tcPr>
            <w:tcW w:w="725" w:type="pct"/>
            <w:shd w:val="clear" w:color="auto" w:fill="auto"/>
            <w:tcMar>
              <w:top w:w="0" w:type="dxa"/>
              <w:bottom w:w="0" w:type="dxa"/>
            </w:tcMar>
            <w:vAlign w:val="center"/>
          </w:tcPr>
          <w:p w14:paraId="104BA02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404B48B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Borrow capital to implement the production and business plan 2023-2024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at Vietnam Bank for Agriculture and Rural Development - Da Nang City Branch</w:t>
            </w:r>
          </w:p>
        </w:tc>
      </w:tr>
      <w:tr w:rsidR="00DC5AA8" w14:paraId="3ED10A0F" w14:textId="77777777" w:rsidTr="00DC5AA8">
        <w:tc>
          <w:tcPr>
            <w:tcW w:w="246" w:type="pct"/>
            <w:shd w:val="clear" w:color="auto" w:fill="auto"/>
            <w:tcMar>
              <w:top w:w="0" w:type="dxa"/>
              <w:bottom w:w="0" w:type="dxa"/>
            </w:tcMar>
            <w:vAlign w:val="center"/>
          </w:tcPr>
          <w:p w14:paraId="6941F22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308" w:type="pct"/>
            <w:shd w:val="clear" w:color="auto" w:fill="auto"/>
            <w:tcMar>
              <w:top w:w="0" w:type="dxa"/>
              <w:bottom w:w="0" w:type="dxa"/>
            </w:tcMar>
            <w:vAlign w:val="center"/>
          </w:tcPr>
          <w:p w14:paraId="21F45455"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02E/2023/NQ-HDQT</w:t>
            </w:r>
          </w:p>
        </w:tc>
        <w:tc>
          <w:tcPr>
            <w:tcW w:w="725" w:type="pct"/>
            <w:shd w:val="clear" w:color="auto" w:fill="auto"/>
            <w:tcMar>
              <w:top w:w="0" w:type="dxa"/>
              <w:bottom w:w="0" w:type="dxa"/>
            </w:tcMar>
            <w:vAlign w:val="center"/>
          </w:tcPr>
          <w:p w14:paraId="35540C42"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74670F79"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Borrow capital to implement the production and business plan 2023-2024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 at Vietnam Maritime Commercial Joint Stock Bank (MSB) - Da Nang Branch</w:t>
            </w:r>
          </w:p>
        </w:tc>
      </w:tr>
      <w:tr w:rsidR="00DC5AA8" w14:paraId="4A8BC90B" w14:textId="77777777" w:rsidTr="00DC5AA8">
        <w:tc>
          <w:tcPr>
            <w:tcW w:w="246" w:type="pct"/>
            <w:shd w:val="clear" w:color="auto" w:fill="auto"/>
            <w:tcMar>
              <w:top w:w="0" w:type="dxa"/>
              <w:bottom w:w="0" w:type="dxa"/>
            </w:tcMar>
            <w:vAlign w:val="center"/>
          </w:tcPr>
          <w:p w14:paraId="747BC8B3"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308" w:type="pct"/>
            <w:shd w:val="clear" w:color="auto" w:fill="auto"/>
            <w:tcMar>
              <w:top w:w="0" w:type="dxa"/>
              <w:bottom w:w="0" w:type="dxa"/>
            </w:tcMar>
            <w:vAlign w:val="center"/>
          </w:tcPr>
          <w:p w14:paraId="4BCF606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0103/2023/NQ-HDQT</w:t>
            </w:r>
          </w:p>
        </w:tc>
        <w:tc>
          <w:tcPr>
            <w:tcW w:w="725" w:type="pct"/>
            <w:shd w:val="clear" w:color="auto" w:fill="auto"/>
            <w:tcMar>
              <w:top w:w="0" w:type="dxa"/>
              <w:bottom w:w="0" w:type="dxa"/>
            </w:tcMar>
            <w:vAlign w:val="center"/>
          </w:tcPr>
          <w:p w14:paraId="6DB2467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27, 2023</w:t>
            </w:r>
          </w:p>
        </w:tc>
        <w:tc>
          <w:tcPr>
            <w:tcW w:w="2721" w:type="pct"/>
            <w:shd w:val="clear" w:color="auto" w:fill="auto"/>
            <w:tcMar>
              <w:top w:w="0" w:type="dxa"/>
              <w:bottom w:w="0" w:type="dxa"/>
            </w:tcMar>
            <w:vAlign w:val="center"/>
          </w:tcPr>
          <w:p w14:paraId="6B46A83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submitted to the Annual General Meeting of Shareholders 2023</w:t>
            </w:r>
          </w:p>
        </w:tc>
      </w:tr>
      <w:tr w:rsidR="00DC5AA8" w14:paraId="0F2C3BAC" w14:textId="77777777" w:rsidTr="00DC5AA8">
        <w:tc>
          <w:tcPr>
            <w:tcW w:w="246" w:type="pct"/>
            <w:shd w:val="clear" w:color="auto" w:fill="auto"/>
            <w:tcMar>
              <w:top w:w="0" w:type="dxa"/>
              <w:bottom w:w="0" w:type="dxa"/>
            </w:tcMar>
            <w:vAlign w:val="center"/>
          </w:tcPr>
          <w:p w14:paraId="6FAC855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08" w:type="pct"/>
            <w:shd w:val="clear" w:color="auto" w:fill="auto"/>
            <w:tcMar>
              <w:top w:w="0" w:type="dxa"/>
              <w:bottom w:w="0" w:type="dxa"/>
            </w:tcMar>
            <w:vAlign w:val="center"/>
          </w:tcPr>
          <w:p w14:paraId="4884F682"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725" w:type="pct"/>
            <w:shd w:val="clear" w:color="auto" w:fill="auto"/>
            <w:tcMar>
              <w:top w:w="0" w:type="dxa"/>
              <w:bottom w:w="0" w:type="dxa"/>
            </w:tcMar>
            <w:vAlign w:val="center"/>
          </w:tcPr>
          <w:p w14:paraId="2FF1BC35"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721" w:type="pct"/>
            <w:shd w:val="clear" w:color="auto" w:fill="auto"/>
            <w:tcMar>
              <w:top w:w="0" w:type="dxa"/>
              <w:bottom w:w="0" w:type="dxa"/>
            </w:tcMar>
            <w:vAlign w:val="center"/>
          </w:tcPr>
          <w:p w14:paraId="67CE151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procedure of terminating the operation of cold storage business location 31 </w:t>
            </w:r>
            <w:proofErr w:type="spellStart"/>
            <w:r>
              <w:rPr>
                <w:rFonts w:ascii="Arial" w:hAnsi="Arial"/>
                <w:color w:val="010000"/>
                <w:sz w:val="20"/>
              </w:rPr>
              <w:t>Ngu</w:t>
            </w:r>
            <w:proofErr w:type="spellEnd"/>
            <w:r>
              <w:rPr>
                <w:rFonts w:ascii="Arial" w:hAnsi="Arial"/>
                <w:color w:val="010000"/>
                <w:sz w:val="20"/>
              </w:rPr>
              <w:t xml:space="preserve"> </w:t>
            </w:r>
            <w:proofErr w:type="spellStart"/>
            <w:r>
              <w:rPr>
                <w:rFonts w:ascii="Arial" w:hAnsi="Arial"/>
                <w:color w:val="010000"/>
                <w:sz w:val="20"/>
              </w:rPr>
              <w:t>Hanh</w:t>
            </w:r>
            <w:proofErr w:type="spellEnd"/>
            <w:r>
              <w:rPr>
                <w:rFonts w:ascii="Arial" w:hAnsi="Arial"/>
                <w:color w:val="010000"/>
                <w:sz w:val="20"/>
              </w:rPr>
              <w:t xml:space="preserve"> Son, My An, </w:t>
            </w:r>
            <w:proofErr w:type="spellStart"/>
            <w:r>
              <w:rPr>
                <w:rFonts w:ascii="Arial" w:hAnsi="Arial"/>
                <w:color w:val="010000"/>
                <w:sz w:val="20"/>
              </w:rPr>
              <w:t>Ngu</w:t>
            </w:r>
            <w:proofErr w:type="spellEnd"/>
            <w:r>
              <w:rPr>
                <w:rFonts w:ascii="Arial" w:hAnsi="Arial"/>
                <w:color w:val="010000"/>
                <w:sz w:val="20"/>
              </w:rPr>
              <w:t xml:space="preserve"> </w:t>
            </w:r>
            <w:proofErr w:type="spellStart"/>
            <w:r>
              <w:rPr>
                <w:rFonts w:ascii="Arial" w:hAnsi="Arial"/>
                <w:color w:val="010000"/>
                <w:sz w:val="20"/>
              </w:rPr>
              <w:t>Hanh</w:t>
            </w:r>
            <w:proofErr w:type="spellEnd"/>
            <w:r>
              <w:rPr>
                <w:rFonts w:ascii="Arial" w:hAnsi="Arial"/>
                <w:color w:val="010000"/>
                <w:sz w:val="20"/>
              </w:rPr>
              <w:t xml:space="preserve"> Son, Da Nang of Da Nang </w:t>
            </w:r>
            <w:proofErr w:type="spellStart"/>
            <w:r>
              <w:rPr>
                <w:rFonts w:ascii="Arial" w:hAnsi="Arial"/>
                <w:color w:val="010000"/>
                <w:sz w:val="20"/>
              </w:rPr>
              <w:t>Seaproducts</w:t>
            </w:r>
            <w:proofErr w:type="spellEnd"/>
            <w:r>
              <w:rPr>
                <w:rFonts w:ascii="Arial" w:hAnsi="Arial"/>
                <w:color w:val="010000"/>
                <w:sz w:val="20"/>
              </w:rPr>
              <w:t xml:space="preserve"> Import - Export Corporation</w:t>
            </w:r>
          </w:p>
        </w:tc>
      </w:tr>
      <w:tr w:rsidR="00DC5AA8" w14:paraId="77B50DB7" w14:textId="77777777" w:rsidTr="00DC5AA8">
        <w:tc>
          <w:tcPr>
            <w:tcW w:w="246" w:type="pct"/>
            <w:shd w:val="clear" w:color="auto" w:fill="auto"/>
            <w:tcMar>
              <w:top w:w="0" w:type="dxa"/>
              <w:bottom w:w="0" w:type="dxa"/>
            </w:tcMar>
            <w:vAlign w:val="center"/>
          </w:tcPr>
          <w:p w14:paraId="2EF9F99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308" w:type="pct"/>
            <w:shd w:val="clear" w:color="auto" w:fill="auto"/>
            <w:tcMar>
              <w:top w:w="0" w:type="dxa"/>
              <w:bottom w:w="0" w:type="dxa"/>
            </w:tcMar>
            <w:vAlign w:val="center"/>
          </w:tcPr>
          <w:p w14:paraId="46E91A5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725" w:type="pct"/>
            <w:shd w:val="clear" w:color="auto" w:fill="auto"/>
            <w:tcMar>
              <w:top w:w="0" w:type="dxa"/>
              <w:bottom w:w="0" w:type="dxa"/>
            </w:tcMar>
            <w:vAlign w:val="center"/>
          </w:tcPr>
          <w:p w14:paraId="77A3E7B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7, 2023</w:t>
            </w:r>
          </w:p>
        </w:tc>
        <w:tc>
          <w:tcPr>
            <w:tcW w:w="2721" w:type="pct"/>
            <w:shd w:val="clear" w:color="auto" w:fill="auto"/>
            <w:tcMar>
              <w:top w:w="0" w:type="dxa"/>
              <w:bottom w:w="0" w:type="dxa"/>
            </w:tcMar>
            <w:vAlign w:val="center"/>
          </w:tcPr>
          <w:p w14:paraId="65FE856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proposal to select a unit to review and audit the Financial Statements 2023 of Da Nang </w:t>
            </w:r>
            <w:proofErr w:type="spellStart"/>
            <w:r>
              <w:rPr>
                <w:rFonts w:ascii="Arial" w:hAnsi="Arial"/>
                <w:color w:val="010000"/>
                <w:sz w:val="20"/>
              </w:rPr>
              <w:lastRenderedPageBreak/>
              <w:t>Seaproducts</w:t>
            </w:r>
            <w:proofErr w:type="spellEnd"/>
            <w:r>
              <w:rPr>
                <w:rFonts w:ascii="Arial" w:hAnsi="Arial"/>
                <w:color w:val="010000"/>
                <w:sz w:val="20"/>
              </w:rPr>
              <w:t xml:space="preserve"> Import - Export Corporation</w:t>
            </w:r>
          </w:p>
        </w:tc>
      </w:tr>
      <w:tr w:rsidR="00DC5AA8" w14:paraId="6F5D6C91" w14:textId="77777777" w:rsidTr="00DC5AA8">
        <w:tc>
          <w:tcPr>
            <w:tcW w:w="246" w:type="pct"/>
            <w:shd w:val="clear" w:color="auto" w:fill="auto"/>
            <w:tcMar>
              <w:top w:w="0" w:type="dxa"/>
              <w:bottom w:w="0" w:type="dxa"/>
            </w:tcMar>
            <w:vAlign w:val="center"/>
          </w:tcPr>
          <w:p w14:paraId="77DC1E7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308" w:type="pct"/>
            <w:shd w:val="clear" w:color="auto" w:fill="auto"/>
            <w:tcMar>
              <w:top w:w="0" w:type="dxa"/>
              <w:bottom w:w="0" w:type="dxa"/>
            </w:tcMar>
            <w:vAlign w:val="center"/>
          </w:tcPr>
          <w:p w14:paraId="528A88BC"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725" w:type="pct"/>
            <w:shd w:val="clear" w:color="auto" w:fill="auto"/>
            <w:tcMar>
              <w:top w:w="0" w:type="dxa"/>
              <w:bottom w:w="0" w:type="dxa"/>
            </w:tcMar>
            <w:vAlign w:val="center"/>
          </w:tcPr>
          <w:p w14:paraId="27AC80B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721" w:type="pct"/>
            <w:shd w:val="clear" w:color="auto" w:fill="auto"/>
            <w:tcMar>
              <w:top w:w="0" w:type="dxa"/>
              <w:bottom w:w="0" w:type="dxa"/>
            </w:tcMar>
            <w:vAlign w:val="center"/>
          </w:tcPr>
          <w:p w14:paraId="1FD2E65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directions of the Board of Directors</w:t>
            </w:r>
          </w:p>
        </w:tc>
      </w:tr>
      <w:tr w:rsidR="00DC5AA8" w14:paraId="5656E0FB" w14:textId="77777777" w:rsidTr="00DC5AA8">
        <w:tc>
          <w:tcPr>
            <w:tcW w:w="246" w:type="pct"/>
            <w:shd w:val="clear" w:color="auto" w:fill="auto"/>
            <w:tcMar>
              <w:top w:w="0" w:type="dxa"/>
              <w:bottom w:w="0" w:type="dxa"/>
            </w:tcMar>
            <w:vAlign w:val="center"/>
          </w:tcPr>
          <w:p w14:paraId="6E1AF1C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308" w:type="pct"/>
            <w:shd w:val="clear" w:color="auto" w:fill="auto"/>
            <w:tcMar>
              <w:top w:w="0" w:type="dxa"/>
              <w:bottom w:w="0" w:type="dxa"/>
            </w:tcMar>
            <w:vAlign w:val="center"/>
          </w:tcPr>
          <w:p w14:paraId="1ABA704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725" w:type="pct"/>
            <w:shd w:val="clear" w:color="auto" w:fill="auto"/>
            <w:tcMar>
              <w:top w:w="0" w:type="dxa"/>
              <w:bottom w:w="0" w:type="dxa"/>
            </w:tcMar>
            <w:vAlign w:val="center"/>
          </w:tcPr>
          <w:p w14:paraId="7D723FE9"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721" w:type="pct"/>
            <w:shd w:val="clear" w:color="auto" w:fill="auto"/>
            <w:tcMar>
              <w:top w:w="0" w:type="dxa"/>
              <w:bottom w:w="0" w:type="dxa"/>
            </w:tcMar>
            <w:vAlign w:val="center"/>
          </w:tcPr>
          <w:p w14:paraId="230AD1F8"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 of the document responding to the request of major shareholder of Viet Nguyen Seafood Joint Stock Company</w:t>
            </w:r>
          </w:p>
        </w:tc>
      </w:tr>
      <w:tr w:rsidR="00DC5AA8" w14:paraId="4FD79070" w14:textId="77777777" w:rsidTr="00DC5AA8">
        <w:tc>
          <w:tcPr>
            <w:tcW w:w="246" w:type="pct"/>
            <w:shd w:val="clear" w:color="auto" w:fill="auto"/>
            <w:tcMar>
              <w:top w:w="0" w:type="dxa"/>
              <w:bottom w:w="0" w:type="dxa"/>
            </w:tcMar>
            <w:vAlign w:val="center"/>
          </w:tcPr>
          <w:p w14:paraId="5E01D7EC"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308" w:type="pct"/>
            <w:shd w:val="clear" w:color="auto" w:fill="auto"/>
            <w:tcMar>
              <w:top w:w="0" w:type="dxa"/>
              <w:bottom w:w="0" w:type="dxa"/>
            </w:tcMar>
            <w:vAlign w:val="center"/>
          </w:tcPr>
          <w:p w14:paraId="07C5514E"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725" w:type="pct"/>
            <w:shd w:val="clear" w:color="auto" w:fill="auto"/>
            <w:tcMar>
              <w:top w:w="0" w:type="dxa"/>
              <w:bottom w:w="0" w:type="dxa"/>
            </w:tcMar>
            <w:vAlign w:val="center"/>
          </w:tcPr>
          <w:p w14:paraId="37CCC54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2721" w:type="pct"/>
            <w:shd w:val="clear" w:color="auto" w:fill="auto"/>
            <w:tcMar>
              <w:top w:w="0" w:type="dxa"/>
              <w:bottom w:w="0" w:type="dxa"/>
            </w:tcMar>
            <w:vAlign w:val="center"/>
          </w:tcPr>
          <w:p w14:paraId="45B8E127"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 the production and business plan for 2023</w:t>
            </w:r>
          </w:p>
        </w:tc>
      </w:tr>
      <w:tr w:rsidR="00DC5AA8" w14:paraId="5BD2C906" w14:textId="77777777" w:rsidTr="00DC5AA8">
        <w:tc>
          <w:tcPr>
            <w:tcW w:w="246" w:type="pct"/>
            <w:shd w:val="clear" w:color="auto" w:fill="auto"/>
            <w:tcMar>
              <w:top w:w="0" w:type="dxa"/>
              <w:bottom w:w="0" w:type="dxa"/>
            </w:tcMar>
            <w:vAlign w:val="center"/>
          </w:tcPr>
          <w:p w14:paraId="1BCCE9B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308" w:type="pct"/>
            <w:shd w:val="clear" w:color="auto" w:fill="auto"/>
            <w:tcMar>
              <w:top w:w="0" w:type="dxa"/>
              <w:bottom w:w="0" w:type="dxa"/>
            </w:tcMar>
            <w:vAlign w:val="center"/>
          </w:tcPr>
          <w:p w14:paraId="1F2DC5F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725" w:type="pct"/>
            <w:shd w:val="clear" w:color="auto" w:fill="auto"/>
            <w:tcMar>
              <w:top w:w="0" w:type="dxa"/>
              <w:bottom w:w="0" w:type="dxa"/>
            </w:tcMar>
            <w:vAlign w:val="center"/>
          </w:tcPr>
          <w:p w14:paraId="3A10D4C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2721" w:type="pct"/>
            <w:shd w:val="clear" w:color="auto" w:fill="auto"/>
            <w:tcMar>
              <w:top w:w="0" w:type="dxa"/>
              <w:bottom w:w="0" w:type="dxa"/>
            </w:tcMar>
            <w:vAlign w:val="center"/>
          </w:tcPr>
          <w:p w14:paraId="32BF7850"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documents submitted to the General Meeting of Shareholders for approval by collecting shareholders' opinions via a ballot</w:t>
            </w:r>
          </w:p>
        </w:tc>
      </w:tr>
      <w:tr w:rsidR="00DC5AA8" w14:paraId="08AE7A6E" w14:textId="77777777" w:rsidTr="00DC5AA8">
        <w:tc>
          <w:tcPr>
            <w:tcW w:w="246" w:type="pct"/>
            <w:shd w:val="clear" w:color="auto" w:fill="auto"/>
            <w:tcMar>
              <w:top w:w="0" w:type="dxa"/>
              <w:bottom w:w="0" w:type="dxa"/>
            </w:tcMar>
            <w:vAlign w:val="center"/>
          </w:tcPr>
          <w:p w14:paraId="4076D53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308" w:type="pct"/>
            <w:shd w:val="clear" w:color="auto" w:fill="auto"/>
            <w:tcMar>
              <w:top w:w="0" w:type="dxa"/>
              <w:bottom w:w="0" w:type="dxa"/>
            </w:tcMar>
            <w:vAlign w:val="center"/>
          </w:tcPr>
          <w:p w14:paraId="29DE068E"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725" w:type="pct"/>
            <w:shd w:val="clear" w:color="auto" w:fill="auto"/>
            <w:tcMar>
              <w:top w:w="0" w:type="dxa"/>
              <w:bottom w:w="0" w:type="dxa"/>
            </w:tcMar>
            <w:vAlign w:val="center"/>
          </w:tcPr>
          <w:p w14:paraId="45AE472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2721" w:type="pct"/>
            <w:shd w:val="clear" w:color="auto" w:fill="auto"/>
            <w:tcMar>
              <w:top w:w="0" w:type="dxa"/>
              <w:bottom w:w="0" w:type="dxa"/>
            </w:tcMar>
            <w:vAlign w:val="center"/>
          </w:tcPr>
          <w:p w14:paraId="49EDA87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directions of the Board of Directors</w:t>
            </w:r>
          </w:p>
        </w:tc>
      </w:tr>
      <w:tr w:rsidR="00DC5AA8" w14:paraId="79A7627E" w14:textId="77777777" w:rsidTr="00DC5AA8">
        <w:tc>
          <w:tcPr>
            <w:tcW w:w="246" w:type="pct"/>
            <w:shd w:val="clear" w:color="auto" w:fill="auto"/>
            <w:tcMar>
              <w:top w:w="0" w:type="dxa"/>
              <w:bottom w:w="0" w:type="dxa"/>
            </w:tcMar>
            <w:vAlign w:val="center"/>
          </w:tcPr>
          <w:p w14:paraId="289B7719"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308" w:type="pct"/>
            <w:shd w:val="clear" w:color="auto" w:fill="auto"/>
            <w:tcMar>
              <w:top w:w="0" w:type="dxa"/>
              <w:bottom w:w="0" w:type="dxa"/>
            </w:tcMar>
            <w:vAlign w:val="center"/>
          </w:tcPr>
          <w:p w14:paraId="6F34C934"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725" w:type="pct"/>
            <w:shd w:val="clear" w:color="auto" w:fill="auto"/>
            <w:tcMar>
              <w:top w:w="0" w:type="dxa"/>
              <w:bottom w:w="0" w:type="dxa"/>
            </w:tcMar>
            <w:vAlign w:val="center"/>
          </w:tcPr>
          <w:p w14:paraId="5717C8E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20, 2023</w:t>
            </w:r>
          </w:p>
        </w:tc>
        <w:tc>
          <w:tcPr>
            <w:tcW w:w="2721" w:type="pct"/>
            <w:shd w:val="clear" w:color="auto" w:fill="auto"/>
            <w:tcMar>
              <w:top w:w="0" w:type="dxa"/>
              <w:bottom w:w="0" w:type="dxa"/>
            </w:tcMar>
            <w:vAlign w:val="center"/>
          </w:tcPr>
          <w:p w14:paraId="468306E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investment project to purchase freezing equipment 1-F belt stainless steel plate 750 kg/h and auxiliary machinery and equipment for the Specialty Seafood Processing Factory (Workshop 2 - code DL 10)</w:t>
            </w:r>
          </w:p>
        </w:tc>
      </w:tr>
      <w:tr w:rsidR="00DC5AA8" w14:paraId="5945688D" w14:textId="77777777" w:rsidTr="00DC5AA8">
        <w:tc>
          <w:tcPr>
            <w:tcW w:w="246" w:type="pct"/>
            <w:shd w:val="clear" w:color="auto" w:fill="auto"/>
            <w:tcMar>
              <w:top w:w="0" w:type="dxa"/>
              <w:bottom w:w="0" w:type="dxa"/>
            </w:tcMar>
            <w:vAlign w:val="center"/>
          </w:tcPr>
          <w:p w14:paraId="257A6713"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308" w:type="pct"/>
            <w:shd w:val="clear" w:color="auto" w:fill="auto"/>
            <w:tcMar>
              <w:top w:w="0" w:type="dxa"/>
              <w:bottom w:w="0" w:type="dxa"/>
            </w:tcMar>
            <w:vAlign w:val="center"/>
          </w:tcPr>
          <w:p w14:paraId="63D0FB92"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01/2023/QD-HDQT</w:t>
            </w:r>
          </w:p>
        </w:tc>
        <w:tc>
          <w:tcPr>
            <w:tcW w:w="725" w:type="pct"/>
            <w:shd w:val="clear" w:color="auto" w:fill="auto"/>
            <w:tcMar>
              <w:top w:w="0" w:type="dxa"/>
              <w:bottom w:w="0" w:type="dxa"/>
            </w:tcMar>
            <w:vAlign w:val="center"/>
          </w:tcPr>
          <w:p w14:paraId="63500EAB"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114F8EEA"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salary unit price in 2023</w:t>
            </w:r>
          </w:p>
        </w:tc>
      </w:tr>
      <w:tr w:rsidR="00DC5AA8" w14:paraId="73FD4CF6" w14:textId="77777777" w:rsidTr="00DC5AA8">
        <w:tc>
          <w:tcPr>
            <w:tcW w:w="246" w:type="pct"/>
            <w:shd w:val="clear" w:color="auto" w:fill="auto"/>
            <w:tcMar>
              <w:top w:w="0" w:type="dxa"/>
              <w:bottom w:w="0" w:type="dxa"/>
            </w:tcMar>
            <w:vAlign w:val="center"/>
          </w:tcPr>
          <w:p w14:paraId="56C8D891"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308" w:type="pct"/>
            <w:shd w:val="clear" w:color="auto" w:fill="auto"/>
            <w:tcMar>
              <w:top w:w="0" w:type="dxa"/>
              <w:bottom w:w="0" w:type="dxa"/>
            </w:tcMar>
            <w:vAlign w:val="center"/>
          </w:tcPr>
          <w:p w14:paraId="7229095D"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02/2023/QD-HDQT</w:t>
            </w:r>
          </w:p>
        </w:tc>
        <w:tc>
          <w:tcPr>
            <w:tcW w:w="725" w:type="pct"/>
            <w:shd w:val="clear" w:color="auto" w:fill="auto"/>
            <w:tcMar>
              <w:top w:w="0" w:type="dxa"/>
              <w:bottom w:w="0" w:type="dxa"/>
            </w:tcMar>
            <w:vAlign w:val="center"/>
          </w:tcPr>
          <w:p w14:paraId="2B593B0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2721" w:type="pct"/>
            <w:shd w:val="clear" w:color="auto" w:fill="auto"/>
            <w:tcMar>
              <w:top w:w="0" w:type="dxa"/>
              <w:bottom w:w="0" w:type="dxa"/>
            </w:tcMar>
            <w:vAlign w:val="center"/>
          </w:tcPr>
          <w:p w14:paraId="193B751C"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salary unit price in 2023 of the Executive Board</w:t>
            </w:r>
          </w:p>
        </w:tc>
      </w:tr>
      <w:tr w:rsidR="00DC5AA8" w14:paraId="0250FE98" w14:textId="77777777" w:rsidTr="00DC5AA8">
        <w:tc>
          <w:tcPr>
            <w:tcW w:w="246" w:type="pct"/>
            <w:shd w:val="clear" w:color="auto" w:fill="auto"/>
            <w:tcMar>
              <w:top w:w="0" w:type="dxa"/>
              <w:bottom w:w="0" w:type="dxa"/>
            </w:tcMar>
            <w:vAlign w:val="center"/>
          </w:tcPr>
          <w:p w14:paraId="577E8123"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308" w:type="pct"/>
            <w:shd w:val="clear" w:color="auto" w:fill="auto"/>
            <w:tcMar>
              <w:top w:w="0" w:type="dxa"/>
              <w:bottom w:w="0" w:type="dxa"/>
            </w:tcMar>
            <w:vAlign w:val="center"/>
          </w:tcPr>
          <w:p w14:paraId="2B2CFAA7"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03/2023/QD-HDQT</w:t>
            </w:r>
          </w:p>
        </w:tc>
        <w:tc>
          <w:tcPr>
            <w:tcW w:w="725" w:type="pct"/>
            <w:shd w:val="clear" w:color="auto" w:fill="auto"/>
            <w:tcMar>
              <w:top w:w="0" w:type="dxa"/>
              <w:bottom w:w="0" w:type="dxa"/>
            </w:tcMar>
            <w:vAlign w:val="center"/>
          </w:tcPr>
          <w:p w14:paraId="77989176"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721" w:type="pct"/>
            <w:shd w:val="clear" w:color="auto" w:fill="auto"/>
            <w:tcMar>
              <w:top w:w="0" w:type="dxa"/>
              <w:bottom w:w="0" w:type="dxa"/>
            </w:tcMar>
            <w:vAlign w:val="center"/>
          </w:tcPr>
          <w:p w14:paraId="33114FEF" w14:textId="77777777" w:rsidR="00DC5AA8" w:rsidRDefault="00DC5AA8"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Allocate the remuneration in 2023 for the Board of Directors and Supervisory Board</w:t>
            </w:r>
          </w:p>
        </w:tc>
      </w:tr>
    </w:tbl>
    <w:p w14:paraId="7843C0FE" w14:textId="77777777" w:rsidR="00C64156" w:rsidRDefault="00660CD9" w:rsidP="00DC5AA8">
      <w:pPr>
        <w:numPr>
          <w:ilvl w:val="0"/>
          <w:numId w:val="8"/>
        </w:numPr>
        <w:pBdr>
          <w:top w:val="nil"/>
          <w:left w:val="nil"/>
          <w:bottom w:val="nil"/>
          <w:right w:val="nil"/>
          <w:between w:val="nil"/>
        </w:pBdr>
        <w:tabs>
          <w:tab w:val="left" w:pos="360"/>
          <w:tab w:val="left" w:pos="432"/>
          <w:tab w:val="left" w:pos="1714"/>
        </w:tabs>
        <w:spacing w:after="120" w:line="360" w:lineRule="auto"/>
        <w:rPr>
          <w:rFonts w:ascii="Arial" w:eastAsia="Arial" w:hAnsi="Arial" w:cs="Arial"/>
          <w:color w:val="010000"/>
          <w:sz w:val="20"/>
          <w:szCs w:val="20"/>
        </w:rPr>
      </w:pPr>
      <w:r>
        <w:rPr>
          <w:rFonts w:ascii="Arial" w:hAnsi="Arial"/>
          <w:color w:val="010000"/>
          <w:sz w:val="20"/>
        </w:rPr>
        <w:t>The Supervisory Board in 2023:</w:t>
      </w:r>
    </w:p>
    <w:p w14:paraId="5A4FBDD2" w14:textId="77777777" w:rsidR="00C64156" w:rsidRDefault="00660CD9" w:rsidP="00DC5AA8">
      <w:pPr>
        <w:numPr>
          <w:ilvl w:val="0"/>
          <w:numId w:val="4"/>
        </w:numPr>
        <w:pBdr>
          <w:top w:val="nil"/>
          <w:left w:val="nil"/>
          <w:bottom w:val="nil"/>
          <w:right w:val="nil"/>
          <w:between w:val="nil"/>
        </w:pBdr>
        <w:tabs>
          <w:tab w:val="left" w:pos="360"/>
          <w:tab w:val="left" w:pos="432"/>
          <w:tab w:val="left" w:pos="1071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Information about members of the Supervisory Board: </w:t>
      </w:r>
      <w:proofErr w:type="spellStart"/>
      <w:r>
        <w:rPr>
          <w:rFonts w:ascii="Arial" w:hAnsi="Arial"/>
          <w:color w:val="010000"/>
          <w:sz w:val="20"/>
        </w:rPr>
        <w:t>oc</w:t>
      </w:r>
      <w:proofErr w:type="spellEnd"/>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2190"/>
        <w:gridCol w:w="1025"/>
        <w:gridCol w:w="2092"/>
        <w:gridCol w:w="3213"/>
      </w:tblGrid>
      <w:tr w:rsidR="00C64156" w14:paraId="4242DCA0" w14:textId="77777777">
        <w:tc>
          <w:tcPr>
            <w:tcW w:w="499" w:type="dxa"/>
            <w:shd w:val="clear" w:color="auto" w:fill="auto"/>
            <w:tcMar>
              <w:top w:w="0" w:type="dxa"/>
              <w:bottom w:w="0" w:type="dxa"/>
            </w:tcMar>
            <w:vAlign w:val="center"/>
          </w:tcPr>
          <w:p w14:paraId="4032014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90" w:type="dxa"/>
            <w:shd w:val="clear" w:color="auto" w:fill="auto"/>
            <w:tcMar>
              <w:top w:w="0" w:type="dxa"/>
              <w:bottom w:w="0" w:type="dxa"/>
            </w:tcMar>
            <w:vAlign w:val="center"/>
          </w:tcPr>
          <w:p w14:paraId="5967A80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25" w:type="dxa"/>
            <w:shd w:val="clear" w:color="auto" w:fill="auto"/>
            <w:tcMar>
              <w:top w:w="0" w:type="dxa"/>
              <w:bottom w:w="0" w:type="dxa"/>
            </w:tcMar>
            <w:vAlign w:val="center"/>
          </w:tcPr>
          <w:p w14:paraId="78A701D1"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092" w:type="dxa"/>
            <w:shd w:val="clear" w:color="auto" w:fill="auto"/>
            <w:tcMar>
              <w:top w:w="0" w:type="dxa"/>
              <w:bottom w:w="0" w:type="dxa"/>
            </w:tcMar>
            <w:vAlign w:val="center"/>
          </w:tcPr>
          <w:p w14:paraId="39FD9BDF"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213" w:type="dxa"/>
            <w:shd w:val="clear" w:color="auto" w:fill="auto"/>
            <w:tcMar>
              <w:top w:w="0" w:type="dxa"/>
              <w:bottom w:w="0" w:type="dxa"/>
            </w:tcMar>
            <w:vAlign w:val="center"/>
          </w:tcPr>
          <w:p w14:paraId="5151980C"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64156" w14:paraId="0B814569" w14:textId="77777777">
        <w:tc>
          <w:tcPr>
            <w:tcW w:w="499" w:type="dxa"/>
            <w:shd w:val="clear" w:color="auto" w:fill="auto"/>
            <w:tcMar>
              <w:top w:w="0" w:type="dxa"/>
              <w:bottom w:w="0" w:type="dxa"/>
            </w:tcMar>
            <w:vAlign w:val="center"/>
          </w:tcPr>
          <w:p w14:paraId="1A16BEE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90" w:type="dxa"/>
            <w:shd w:val="clear" w:color="auto" w:fill="auto"/>
            <w:tcMar>
              <w:top w:w="0" w:type="dxa"/>
              <w:bottom w:w="0" w:type="dxa"/>
            </w:tcMar>
            <w:vAlign w:val="center"/>
          </w:tcPr>
          <w:p w14:paraId="75A6FA3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Pham Thi Thuy Hang</w:t>
            </w:r>
          </w:p>
        </w:tc>
        <w:tc>
          <w:tcPr>
            <w:tcW w:w="1025" w:type="dxa"/>
            <w:shd w:val="clear" w:color="auto" w:fill="auto"/>
            <w:tcMar>
              <w:top w:w="0" w:type="dxa"/>
              <w:bottom w:w="0" w:type="dxa"/>
            </w:tcMar>
            <w:vAlign w:val="center"/>
          </w:tcPr>
          <w:p w14:paraId="21D9D657"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092" w:type="dxa"/>
            <w:shd w:val="clear" w:color="auto" w:fill="auto"/>
            <w:tcMar>
              <w:top w:w="0" w:type="dxa"/>
              <w:bottom w:w="0" w:type="dxa"/>
            </w:tcMar>
            <w:vAlign w:val="center"/>
          </w:tcPr>
          <w:p w14:paraId="3D0090A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3213" w:type="dxa"/>
            <w:shd w:val="clear" w:color="auto" w:fill="auto"/>
            <w:tcMar>
              <w:top w:w="0" w:type="dxa"/>
              <w:bottom w:w="0" w:type="dxa"/>
            </w:tcMar>
            <w:vAlign w:val="center"/>
          </w:tcPr>
          <w:p w14:paraId="59BA810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w:t>
            </w:r>
          </w:p>
          <w:p w14:paraId="62F5D1DF"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C64156" w14:paraId="64F48F40" w14:textId="77777777">
        <w:tc>
          <w:tcPr>
            <w:tcW w:w="499" w:type="dxa"/>
            <w:shd w:val="clear" w:color="auto" w:fill="auto"/>
            <w:tcMar>
              <w:top w:w="0" w:type="dxa"/>
              <w:bottom w:w="0" w:type="dxa"/>
            </w:tcMar>
            <w:vAlign w:val="center"/>
          </w:tcPr>
          <w:p w14:paraId="7950881C"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90" w:type="dxa"/>
            <w:shd w:val="clear" w:color="auto" w:fill="auto"/>
            <w:tcMar>
              <w:top w:w="0" w:type="dxa"/>
              <w:bottom w:w="0" w:type="dxa"/>
            </w:tcMar>
            <w:vAlign w:val="center"/>
          </w:tcPr>
          <w:p w14:paraId="21829881"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Luu Manh Cuong</w:t>
            </w:r>
          </w:p>
        </w:tc>
        <w:tc>
          <w:tcPr>
            <w:tcW w:w="1025" w:type="dxa"/>
            <w:shd w:val="clear" w:color="auto" w:fill="auto"/>
            <w:tcMar>
              <w:top w:w="0" w:type="dxa"/>
              <w:bottom w:w="0" w:type="dxa"/>
            </w:tcMar>
            <w:vAlign w:val="center"/>
          </w:tcPr>
          <w:p w14:paraId="2A2149E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092" w:type="dxa"/>
            <w:shd w:val="clear" w:color="auto" w:fill="auto"/>
            <w:tcMar>
              <w:top w:w="0" w:type="dxa"/>
              <w:bottom w:w="0" w:type="dxa"/>
            </w:tcMar>
            <w:vAlign w:val="center"/>
          </w:tcPr>
          <w:p w14:paraId="5A1E0AB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19, 2022</w:t>
            </w:r>
          </w:p>
        </w:tc>
        <w:tc>
          <w:tcPr>
            <w:tcW w:w="3213" w:type="dxa"/>
            <w:shd w:val="clear" w:color="auto" w:fill="auto"/>
            <w:tcMar>
              <w:top w:w="0" w:type="dxa"/>
              <w:bottom w:w="0" w:type="dxa"/>
            </w:tcMar>
            <w:vAlign w:val="center"/>
          </w:tcPr>
          <w:p w14:paraId="4D8E3E30"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Corporate Finance</w:t>
            </w:r>
          </w:p>
        </w:tc>
      </w:tr>
      <w:tr w:rsidR="00C64156" w14:paraId="5071A402" w14:textId="77777777">
        <w:tc>
          <w:tcPr>
            <w:tcW w:w="499" w:type="dxa"/>
            <w:shd w:val="clear" w:color="auto" w:fill="auto"/>
            <w:tcMar>
              <w:top w:w="0" w:type="dxa"/>
              <w:bottom w:w="0" w:type="dxa"/>
            </w:tcMar>
            <w:vAlign w:val="center"/>
          </w:tcPr>
          <w:p w14:paraId="152885F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90" w:type="dxa"/>
            <w:shd w:val="clear" w:color="auto" w:fill="auto"/>
            <w:tcMar>
              <w:top w:w="0" w:type="dxa"/>
              <w:bottom w:w="0" w:type="dxa"/>
            </w:tcMar>
            <w:vAlign w:val="center"/>
          </w:tcPr>
          <w:p w14:paraId="4EA7DD92"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Van Dong</w:t>
            </w:r>
          </w:p>
        </w:tc>
        <w:tc>
          <w:tcPr>
            <w:tcW w:w="1025" w:type="dxa"/>
            <w:shd w:val="clear" w:color="auto" w:fill="auto"/>
            <w:tcMar>
              <w:top w:w="0" w:type="dxa"/>
              <w:bottom w:w="0" w:type="dxa"/>
            </w:tcMar>
            <w:vAlign w:val="center"/>
          </w:tcPr>
          <w:p w14:paraId="18EC1484"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092" w:type="dxa"/>
            <w:shd w:val="clear" w:color="auto" w:fill="auto"/>
            <w:tcMar>
              <w:top w:w="0" w:type="dxa"/>
              <w:bottom w:w="0" w:type="dxa"/>
            </w:tcMar>
            <w:vAlign w:val="center"/>
          </w:tcPr>
          <w:p w14:paraId="33DBC3B3"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4/19/2022</w:t>
            </w:r>
          </w:p>
        </w:tc>
        <w:tc>
          <w:tcPr>
            <w:tcW w:w="3213" w:type="dxa"/>
            <w:shd w:val="clear" w:color="auto" w:fill="auto"/>
            <w:tcMar>
              <w:top w:w="0" w:type="dxa"/>
              <w:bottom w:w="0" w:type="dxa"/>
            </w:tcMar>
            <w:vAlign w:val="center"/>
          </w:tcPr>
          <w:p w14:paraId="10EF8944"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32ADC44F" w14:textId="77777777" w:rsidR="00C64156" w:rsidRDefault="00660CD9" w:rsidP="00DC5AA8">
      <w:pPr>
        <w:numPr>
          <w:ilvl w:val="0"/>
          <w:numId w:val="8"/>
        </w:numPr>
        <w:pBdr>
          <w:top w:val="nil"/>
          <w:left w:val="nil"/>
          <w:bottom w:val="nil"/>
          <w:right w:val="nil"/>
          <w:between w:val="nil"/>
        </w:pBdr>
        <w:tabs>
          <w:tab w:val="left" w:pos="360"/>
          <w:tab w:val="left" w:pos="432"/>
          <w:tab w:val="left" w:pos="1653"/>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266"/>
        <w:gridCol w:w="1302"/>
        <w:gridCol w:w="2570"/>
        <w:gridCol w:w="2316"/>
      </w:tblGrid>
      <w:tr w:rsidR="00C64156" w14:paraId="403EA47C" w14:textId="77777777">
        <w:tc>
          <w:tcPr>
            <w:tcW w:w="565" w:type="dxa"/>
            <w:shd w:val="clear" w:color="auto" w:fill="auto"/>
            <w:tcMar>
              <w:top w:w="0" w:type="dxa"/>
              <w:bottom w:w="0" w:type="dxa"/>
            </w:tcMar>
            <w:vAlign w:val="center"/>
          </w:tcPr>
          <w:p w14:paraId="4F50CD8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266" w:type="dxa"/>
            <w:shd w:val="clear" w:color="auto" w:fill="auto"/>
            <w:tcMar>
              <w:top w:w="0" w:type="dxa"/>
              <w:bottom w:w="0" w:type="dxa"/>
            </w:tcMar>
            <w:vAlign w:val="center"/>
          </w:tcPr>
          <w:p w14:paraId="69E9DB81"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302" w:type="dxa"/>
            <w:shd w:val="clear" w:color="auto" w:fill="auto"/>
            <w:tcMar>
              <w:top w:w="0" w:type="dxa"/>
              <w:bottom w:w="0" w:type="dxa"/>
            </w:tcMar>
            <w:vAlign w:val="center"/>
          </w:tcPr>
          <w:p w14:paraId="4B96E2C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70" w:type="dxa"/>
            <w:shd w:val="clear" w:color="auto" w:fill="auto"/>
            <w:tcMar>
              <w:top w:w="0" w:type="dxa"/>
              <w:bottom w:w="0" w:type="dxa"/>
            </w:tcMar>
            <w:vAlign w:val="center"/>
          </w:tcPr>
          <w:p w14:paraId="7687540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16" w:type="dxa"/>
            <w:shd w:val="clear" w:color="auto" w:fill="auto"/>
            <w:tcMar>
              <w:top w:w="0" w:type="dxa"/>
              <w:bottom w:w="0" w:type="dxa"/>
            </w:tcMar>
            <w:vAlign w:val="center"/>
          </w:tcPr>
          <w:p w14:paraId="40B02315"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64156" w14:paraId="6F184BE5" w14:textId="77777777">
        <w:tc>
          <w:tcPr>
            <w:tcW w:w="565" w:type="dxa"/>
            <w:shd w:val="clear" w:color="auto" w:fill="auto"/>
            <w:tcMar>
              <w:top w:w="0" w:type="dxa"/>
              <w:bottom w:w="0" w:type="dxa"/>
            </w:tcMar>
            <w:vAlign w:val="center"/>
          </w:tcPr>
          <w:p w14:paraId="3E390A4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66" w:type="dxa"/>
            <w:shd w:val="clear" w:color="auto" w:fill="auto"/>
            <w:tcMar>
              <w:top w:w="0" w:type="dxa"/>
              <w:bottom w:w="0" w:type="dxa"/>
            </w:tcMar>
            <w:vAlign w:val="center"/>
          </w:tcPr>
          <w:p w14:paraId="2D4D235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Nhu</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My</w:t>
            </w:r>
          </w:p>
        </w:tc>
        <w:tc>
          <w:tcPr>
            <w:tcW w:w="1302" w:type="dxa"/>
            <w:shd w:val="clear" w:color="auto" w:fill="auto"/>
            <w:tcMar>
              <w:top w:w="0" w:type="dxa"/>
              <w:bottom w:w="0" w:type="dxa"/>
            </w:tcMar>
            <w:vAlign w:val="center"/>
          </w:tcPr>
          <w:p w14:paraId="03515B4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11, 1969</w:t>
            </w:r>
          </w:p>
        </w:tc>
        <w:tc>
          <w:tcPr>
            <w:tcW w:w="2570" w:type="dxa"/>
            <w:shd w:val="clear" w:color="auto" w:fill="auto"/>
            <w:tcMar>
              <w:top w:w="0" w:type="dxa"/>
              <w:bottom w:w="0" w:type="dxa"/>
            </w:tcMar>
            <w:vAlign w:val="center"/>
          </w:tcPr>
          <w:p w14:paraId="6327A61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 Bachelor of Accounting and Finance</w:t>
            </w:r>
          </w:p>
        </w:tc>
        <w:tc>
          <w:tcPr>
            <w:tcW w:w="2316" w:type="dxa"/>
            <w:shd w:val="clear" w:color="auto" w:fill="auto"/>
            <w:tcMar>
              <w:top w:w="0" w:type="dxa"/>
              <w:bottom w:w="0" w:type="dxa"/>
            </w:tcMar>
            <w:vAlign w:val="center"/>
          </w:tcPr>
          <w:p w14:paraId="031C488F"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March 01, 2017</w:t>
            </w:r>
            <w:r>
              <w:rPr>
                <w:rFonts w:ascii="Arial" w:hAnsi="Arial"/>
                <w:color w:val="010000"/>
                <w:sz w:val="20"/>
              </w:rPr>
              <w:tab/>
              <w:t>Reappointed on March 01, 2020</w:t>
            </w:r>
          </w:p>
        </w:tc>
      </w:tr>
      <w:tr w:rsidR="00C64156" w14:paraId="130ACF46" w14:textId="77777777">
        <w:tc>
          <w:tcPr>
            <w:tcW w:w="565" w:type="dxa"/>
            <w:shd w:val="clear" w:color="auto" w:fill="auto"/>
            <w:tcMar>
              <w:top w:w="0" w:type="dxa"/>
              <w:bottom w:w="0" w:type="dxa"/>
            </w:tcMar>
            <w:vAlign w:val="center"/>
          </w:tcPr>
          <w:p w14:paraId="12248802"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66" w:type="dxa"/>
            <w:shd w:val="clear" w:color="auto" w:fill="auto"/>
            <w:tcMar>
              <w:top w:w="0" w:type="dxa"/>
              <w:bottom w:w="0" w:type="dxa"/>
            </w:tcMar>
            <w:vAlign w:val="center"/>
          </w:tcPr>
          <w:p w14:paraId="1E8269DA"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Anh Tuan</w:t>
            </w:r>
          </w:p>
        </w:tc>
        <w:tc>
          <w:tcPr>
            <w:tcW w:w="1302" w:type="dxa"/>
            <w:shd w:val="clear" w:color="auto" w:fill="auto"/>
            <w:tcMar>
              <w:top w:w="0" w:type="dxa"/>
              <w:bottom w:w="0" w:type="dxa"/>
            </w:tcMar>
            <w:vAlign w:val="center"/>
          </w:tcPr>
          <w:p w14:paraId="0C23A1B9"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31, 1970</w:t>
            </w:r>
          </w:p>
        </w:tc>
        <w:tc>
          <w:tcPr>
            <w:tcW w:w="2570" w:type="dxa"/>
            <w:shd w:val="clear" w:color="auto" w:fill="auto"/>
            <w:tcMar>
              <w:top w:w="0" w:type="dxa"/>
              <w:bottom w:w="0" w:type="dxa"/>
            </w:tcMar>
            <w:vAlign w:val="center"/>
          </w:tcPr>
          <w:p w14:paraId="4DFFDB4C"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Statistics</w:t>
            </w:r>
          </w:p>
        </w:tc>
        <w:tc>
          <w:tcPr>
            <w:tcW w:w="2316" w:type="dxa"/>
            <w:shd w:val="clear" w:color="auto" w:fill="auto"/>
            <w:tcMar>
              <w:top w:w="0" w:type="dxa"/>
              <w:bottom w:w="0" w:type="dxa"/>
            </w:tcMar>
            <w:vAlign w:val="center"/>
          </w:tcPr>
          <w:p w14:paraId="6B8CC913"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October 1, 2012</w:t>
            </w:r>
          </w:p>
        </w:tc>
      </w:tr>
    </w:tbl>
    <w:p w14:paraId="20BE5D2A" w14:textId="77777777" w:rsidR="00C64156" w:rsidRDefault="00660CD9" w:rsidP="00DC5AA8">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9"/>
        <w:gridCol w:w="1948"/>
        <w:gridCol w:w="2671"/>
        <w:gridCol w:w="2581"/>
      </w:tblGrid>
      <w:tr w:rsidR="00C64156" w14:paraId="5AB94D34" w14:textId="77777777">
        <w:tc>
          <w:tcPr>
            <w:tcW w:w="1819" w:type="dxa"/>
            <w:shd w:val="clear" w:color="auto" w:fill="auto"/>
            <w:tcMar>
              <w:top w:w="0" w:type="dxa"/>
              <w:bottom w:w="0" w:type="dxa"/>
            </w:tcMar>
            <w:vAlign w:val="center"/>
          </w:tcPr>
          <w:p w14:paraId="4208D898"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48" w:type="dxa"/>
            <w:shd w:val="clear" w:color="auto" w:fill="auto"/>
            <w:tcMar>
              <w:top w:w="0" w:type="dxa"/>
              <w:bottom w:w="0" w:type="dxa"/>
            </w:tcMar>
            <w:vAlign w:val="center"/>
          </w:tcPr>
          <w:p w14:paraId="686A0BDE"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71" w:type="dxa"/>
            <w:shd w:val="clear" w:color="auto" w:fill="auto"/>
            <w:tcMar>
              <w:top w:w="0" w:type="dxa"/>
              <w:bottom w:w="0" w:type="dxa"/>
            </w:tcMar>
            <w:vAlign w:val="center"/>
          </w:tcPr>
          <w:p w14:paraId="47563CE2"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81" w:type="dxa"/>
            <w:shd w:val="clear" w:color="auto" w:fill="auto"/>
            <w:tcMar>
              <w:top w:w="0" w:type="dxa"/>
              <w:bottom w:w="0" w:type="dxa"/>
            </w:tcMar>
            <w:vAlign w:val="center"/>
          </w:tcPr>
          <w:p w14:paraId="526A7FE5"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C64156" w14:paraId="65424984" w14:textId="77777777">
        <w:tc>
          <w:tcPr>
            <w:tcW w:w="1819" w:type="dxa"/>
            <w:shd w:val="clear" w:color="auto" w:fill="auto"/>
            <w:tcMar>
              <w:top w:w="0" w:type="dxa"/>
              <w:bottom w:w="0" w:type="dxa"/>
            </w:tcMar>
            <w:vAlign w:val="center"/>
          </w:tcPr>
          <w:p w14:paraId="11D3BC01"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Thanh Phuong</w:t>
            </w:r>
          </w:p>
        </w:tc>
        <w:tc>
          <w:tcPr>
            <w:tcW w:w="1948" w:type="dxa"/>
            <w:shd w:val="clear" w:color="auto" w:fill="auto"/>
            <w:tcMar>
              <w:top w:w="0" w:type="dxa"/>
              <w:bottom w:w="0" w:type="dxa"/>
            </w:tcMar>
            <w:vAlign w:val="center"/>
          </w:tcPr>
          <w:p w14:paraId="02E02C5D"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1977</w:t>
            </w:r>
          </w:p>
        </w:tc>
        <w:tc>
          <w:tcPr>
            <w:tcW w:w="2671" w:type="dxa"/>
            <w:shd w:val="clear" w:color="auto" w:fill="auto"/>
            <w:tcMar>
              <w:top w:w="0" w:type="dxa"/>
              <w:bottom w:w="0" w:type="dxa"/>
            </w:tcMar>
            <w:vAlign w:val="center"/>
          </w:tcPr>
          <w:p w14:paraId="6D128F86"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2581" w:type="dxa"/>
            <w:shd w:val="clear" w:color="auto" w:fill="auto"/>
            <w:tcMar>
              <w:top w:w="0" w:type="dxa"/>
              <w:bottom w:w="0" w:type="dxa"/>
            </w:tcMar>
            <w:vAlign w:val="center"/>
          </w:tcPr>
          <w:p w14:paraId="7C18FA2B" w14:textId="77777777" w:rsidR="00C64156" w:rsidRDefault="00660CD9" w:rsidP="00DC5AA8">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 2012</w:t>
            </w:r>
          </w:p>
        </w:tc>
      </w:tr>
    </w:tbl>
    <w:p w14:paraId="3B0B3D92" w14:textId="77777777" w:rsidR="00C64156" w:rsidRDefault="00660CD9" w:rsidP="00DC5AA8">
      <w:pPr>
        <w:keepNext/>
        <w:keepLines/>
        <w:numPr>
          <w:ilvl w:val="0"/>
          <w:numId w:val="2"/>
        </w:numPr>
        <w:pBdr>
          <w:top w:val="nil"/>
          <w:left w:val="nil"/>
          <w:bottom w:val="nil"/>
          <w:right w:val="nil"/>
          <w:between w:val="nil"/>
        </w:pBdr>
        <w:tabs>
          <w:tab w:val="left" w:pos="360"/>
          <w:tab w:val="left" w:pos="432"/>
          <w:tab w:val="left" w:pos="168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945E41B" w14:textId="77777777" w:rsidR="00C64156" w:rsidRDefault="00660CD9" w:rsidP="00DC5AA8">
      <w:pPr>
        <w:numPr>
          <w:ilvl w:val="0"/>
          <w:numId w:val="2"/>
        </w:numPr>
        <w:pBdr>
          <w:top w:val="nil"/>
          <w:left w:val="nil"/>
          <w:bottom w:val="nil"/>
          <w:right w:val="nil"/>
          <w:between w:val="nil"/>
        </w:pBdr>
        <w:tabs>
          <w:tab w:val="left" w:pos="360"/>
          <w:tab w:val="left" w:pos="432"/>
          <w:tab w:val="left" w:pos="1780"/>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494CA006" w14:textId="77777777" w:rsidR="00C64156" w:rsidRDefault="00660CD9" w:rsidP="00DC5AA8">
      <w:pPr>
        <w:keepNext/>
        <w:keepLines/>
        <w:numPr>
          <w:ilvl w:val="0"/>
          <w:numId w:val="3"/>
        </w:numPr>
        <w:pBdr>
          <w:top w:val="nil"/>
          <w:left w:val="nil"/>
          <w:bottom w:val="nil"/>
          <w:right w:val="nil"/>
          <w:between w:val="nil"/>
        </w:pBdr>
        <w:tabs>
          <w:tab w:val="left" w:pos="360"/>
          <w:tab w:val="left" w:pos="432"/>
          <w:tab w:val="left" w:pos="1568"/>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p w14:paraId="74A69679" w14:textId="77777777" w:rsidR="00C64156" w:rsidRDefault="00660CD9" w:rsidP="00DC5AA8">
      <w:pPr>
        <w:numPr>
          <w:ilvl w:val="0"/>
          <w:numId w:val="3"/>
        </w:numPr>
        <w:pBdr>
          <w:top w:val="nil"/>
          <w:left w:val="nil"/>
          <w:bottom w:val="nil"/>
          <w:right w:val="nil"/>
          <w:between w:val="nil"/>
        </w:pBdr>
        <w:tabs>
          <w:tab w:val="left" w:pos="360"/>
          <w:tab w:val="left" w:pos="432"/>
          <w:tab w:val="left" w:pos="1571"/>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47D23932" w14:textId="77777777" w:rsidR="00C64156" w:rsidRDefault="00660CD9" w:rsidP="00DC5AA8">
      <w:pPr>
        <w:keepNext/>
        <w:keepLines/>
        <w:numPr>
          <w:ilvl w:val="0"/>
          <w:numId w:val="3"/>
        </w:numPr>
        <w:pBdr>
          <w:top w:val="nil"/>
          <w:left w:val="nil"/>
          <w:bottom w:val="nil"/>
          <w:right w:val="nil"/>
          <w:between w:val="nil"/>
        </w:pBdr>
        <w:tabs>
          <w:tab w:val="left" w:pos="360"/>
          <w:tab w:val="left" w:pos="432"/>
          <w:tab w:val="left" w:pos="148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6E90F53" w14:textId="77777777" w:rsidR="00C64156" w:rsidRDefault="00660CD9" w:rsidP="00DC5AA8">
      <w:pPr>
        <w:numPr>
          <w:ilvl w:val="1"/>
          <w:numId w:val="3"/>
        </w:numPr>
        <w:pBdr>
          <w:top w:val="nil"/>
          <w:left w:val="nil"/>
          <w:bottom w:val="nil"/>
          <w:right w:val="nil"/>
          <w:between w:val="nil"/>
        </w:pBdr>
        <w:tabs>
          <w:tab w:val="left" w:pos="360"/>
          <w:tab w:val="left" w:pos="432"/>
          <w:tab w:val="left" w:pos="164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15FDCD07" w14:textId="77777777" w:rsidR="00C64156" w:rsidRDefault="00660CD9" w:rsidP="00DC5AA8">
      <w:pPr>
        <w:numPr>
          <w:ilvl w:val="1"/>
          <w:numId w:val="3"/>
        </w:numPr>
        <w:pBdr>
          <w:top w:val="nil"/>
          <w:left w:val="nil"/>
          <w:bottom w:val="nil"/>
          <w:right w:val="nil"/>
          <w:between w:val="nil"/>
        </w:pBdr>
        <w:tabs>
          <w:tab w:val="left" w:pos="360"/>
          <w:tab w:val="left" w:pos="432"/>
          <w:tab w:val="left" w:pos="163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and the Manager (General Manager) and other managers are members of the Board of Directors, the Executive Manager (General Manager): None.</w:t>
      </w:r>
    </w:p>
    <w:p w14:paraId="44AF5245" w14:textId="77777777" w:rsidR="00C64156" w:rsidRDefault="00660CD9" w:rsidP="00DC5AA8">
      <w:pPr>
        <w:numPr>
          <w:ilvl w:val="1"/>
          <w:numId w:val="3"/>
        </w:numPr>
        <w:pBdr>
          <w:top w:val="nil"/>
          <w:left w:val="nil"/>
          <w:bottom w:val="nil"/>
          <w:right w:val="nil"/>
          <w:between w:val="nil"/>
        </w:pBdr>
        <w:tabs>
          <w:tab w:val="left" w:pos="360"/>
          <w:tab w:val="left" w:pos="432"/>
          <w:tab w:val="left" w:pos="163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Manager (General Manager) and other managers: None.</w:t>
      </w:r>
    </w:p>
    <w:p w14:paraId="14F3FAE9" w14:textId="77777777" w:rsidR="00C64156" w:rsidRDefault="00660CD9" w:rsidP="00DC5AA8">
      <w:pPr>
        <w:numPr>
          <w:ilvl w:val="0"/>
          <w:numId w:val="2"/>
        </w:numPr>
        <w:pBdr>
          <w:top w:val="nil"/>
          <w:left w:val="nil"/>
          <w:bottom w:val="nil"/>
          <w:right w:val="nil"/>
          <w:between w:val="nil"/>
        </w:pBdr>
        <w:tabs>
          <w:tab w:val="left" w:pos="360"/>
          <w:tab w:val="left" w:pos="432"/>
          <w:tab w:val="left" w:pos="1769"/>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6EED67F3" w14:textId="77777777" w:rsidR="00C64156" w:rsidRDefault="00660CD9" w:rsidP="00DC5AA8">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between PDMR and affiliated persons</w:t>
      </w:r>
    </w:p>
    <w:p w14:paraId="063EF47A" w14:textId="1AB62AD8" w:rsidR="00C64156" w:rsidRDefault="00660CD9" w:rsidP="00660CD9">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bookmarkStart w:id="1" w:name="_heading=h.gjdgxs"/>
      <w:bookmarkEnd w:id="1"/>
      <w:r>
        <w:rPr>
          <w:rFonts w:ascii="Arial" w:hAnsi="Arial"/>
          <w:color w:val="010000"/>
          <w:sz w:val="20"/>
        </w:rPr>
        <w:t>Other significant issues: None.</w:t>
      </w:r>
      <w:r>
        <w:rPr>
          <w:rFonts w:ascii="Arial" w:eastAsia="Arial" w:hAnsi="Arial" w:cs="Arial"/>
          <w:color w:val="010000"/>
          <w:sz w:val="20"/>
          <w:szCs w:val="20"/>
        </w:rPr>
        <w:t xml:space="preserve"> </w:t>
      </w:r>
    </w:p>
    <w:sectPr w:rsidR="00C64156">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43C5"/>
    <w:multiLevelType w:val="multilevel"/>
    <w:tmpl w:val="1C542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E516B5"/>
    <w:multiLevelType w:val="multilevel"/>
    <w:tmpl w:val="B7804D9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2B2E6A"/>
    <w:multiLevelType w:val="multilevel"/>
    <w:tmpl w:val="B27A7250"/>
    <w:lvl w:ilvl="0">
      <w:start w:val="1"/>
      <w:numFmt w:val="upperRoman"/>
      <w:lvlText w:val="%1X."/>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802FDF"/>
    <w:multiLevelType w:val="multilevel"/>
    <w:tmpl w:val="6ABE5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E26795"/>
    <w:multiLevelType w:val="multilevel"/>
    <w:tmpl w:val="08DC29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9F6081A"/>
    <w:multiLevelType w:val="multilevel"/>
    <w:tmpl w:val="FA22B4D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4962BB"/>
    <w:multiLevelType w:val="multilevel"/>
    <w:tmpl w:val="E28CA3B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8D272E0"/>
    <w:multiLevelType w:val="multilevel"/>
    <w:tmpl w:val="8772B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6"/>
    <w:rsid w:val="004B1A21"/>
    <w:rsid w:val="00660CD9"/>
    <w:rsid w:val="00955ABB"/>
    <w:rsid w:val="00C64156"/>
    <w:rsid w:val="00DC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958F"/>
  <w15:docId w15:val="{C44C9EBF-FE3E-4D0F-A051-65615E48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61441"/>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61441"/>
      <w:sz w:val="16"/>
      <w:szCs w:val="16"/>
      <w:u w:val="none"/>
      <w:shd w:val="clear" w:color="auto" w:fill="auto"/>
    </w:rPr>
  </w:style>
  <w:style w:type="paragraph" w:customStyle="1" w:styleId="Bodytext20">
    <w:name w:val="Body text (2)"/>
    <w:basedOn w:val="Normal"/>
    <w:link w:val="Bodytext2"/>
    <w:pPr>
      <w:spacing w:line="254" w:lineRule="auto"/>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pacing w:line="245" w:lineRule="auto"/>
      <w:ind w:firstLine="340"/>
    </w:pPr>
    <w:rPr>
      <w:rFonts w:ascii="Times New Roman" w:eastAsia="Times New Roman" w:hAnsi="Times New Roman" w:cs="Times New Roman"/>
      <w:sz w:val="18"/>
      <w:szCs w:val="18"/>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0"/>
      <w:szCs w:val="20"/>
    </w:rPr>
  </w:style>
  <w:style w:type="paragraph" w:customStyle="1" w:styleId="Bodytext50">
    <w:name w:val="Body text (5)"/>
    <w:basedOn w:val="Normal"/>
    <w:link w:val="Bodytext5"/>
    <w:pPr>
      <w:spacing w:line="180" w:lineRule="auto"/>
      <w:jc w:val="center"/>
    </w:pPr>
    <w:rPr>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0"/>
      <w:szCs w:val="20"/>
    </w:rPr>
  </w:style>
  <w:style w:type="paragraph" w:customStyle="1" w:styleId="Heading21">
    <w:name w:val="Heading #2"/>
    <w:basedOn w:val="Normal"/>
    <w:link w:val="Heading20"/>
    <w:pPr>
      <w:spacing w:line="257" w:lineRule="auto"/>
      <w:ind w:left="1150" w:firstLine="340"/>
      <w:outlineLvl w:val="1"/>
    </w:pPr>
    <w:rPr>
      <w:rFonts w:ascii="Times New Roman" w:eastAsia="Times New Roman" w:hAnsi="Times New Roman" w:cs="Times New Roman"/>
      <w:b/>
      <w:bCs/>
      <w:sz w:val="20"/>
      <w:szCs w:val="20"/>
    </w:rPr>
  </w:style>
  <w:style w:type="paragraph" w:customStyle="1" w:styleId="Bodytext30">
    <w:name w:val="Body text (3)"/>
    <w:basedOn w:val="Normal"/>
    <w:link w:val="Bodytext3"/>
    <w:rPr>
      <w:rFonts w:ascii="Arial" w:eastAsia="Arial" w:hAnsi="Arial" w:cs="Arial"/>
      <w:b/>
      <w:bCs/>
      <w:color w:val="C61441"/>
      <w:sz w:val="14"/>
      <w:szCs w:val="14"/>
    </w:rPr>
  </w:style>
  <w:style w:type="paragraph" w:customStyle="1" w:styleId="Bodytext40">
    <w:name w:val="Body text (4)"/>
    <w:basedOn w:val="Normal"/>
    <w:link w:val="Bodytext4"/>
    <w:rPr>
      <w:rFonts w:ascii="Times New Roman" w:eastAsia="Times New Roman" w:hAnsi="Times New Roman" w:cs="Times New Roman"/>
      <w:color w:val="C61441"/>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eadanang.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qWo3BCxDxOoKWD6v2Pn+W1lVA==">CgMxLjAyCGguZ2pkZ3hzOAByITE0cUhnUlVZdGx0YXJpUm1BMXdILVNiM1F1SmFIZ3JVZQ==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2024-02-06T03:20:00Z</dcterms:created>
  <dcterms:modified xsi:type="dcterms:W3CDTF">2024-02-06T03:20:00Z</dcterms:modified>
</cp:coreProperties>
</file>