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C5166" w:rsidRPr="00AF04F3" w:rsidRDefault="002152F8" w:rsidP="002152F8">
      <w:pPr>
        <w:pBdr>
          <w:top w:val="nil"/>
          <w:left w:val="nil"/>
          <w:bottom w:val="nil"/>
          <w:right w:val="nil"/>
          <w:between w:val="nil"/>
        </w:pBdr>
        <w:tabs>
          <w:tab w:val="left" w:pos="5150"/>
        </w:tabs>
        <w:spacing w:after="120" w:line="360" w:lineRule="auto"/>
        <w:jc w:val="both"/>
        <w:rPr>
          <w:rFonts w:ascii="Arial" w:eastAsia="Arial" w:hAnsi="Arial" w:cs="Arial"/>
          <w:b/>
          <w:color w:val="010000"/>
          <w:sz w:val="20"/>
          <w:szCs w:val="20"/>
        </w:rPr>
      </w:pPr>
      <w:r w:rsidRPr="00AF04F3">
        <w:rPr>
          <w:rFonts w:ascii="Arial" w:hAnsi="Arial" w:cs="Arial"/>
          <w:b/>
          <w:color w:val="010000"/>
          <w:sz w:val="20"/>
        </w:rPr>
        <w:t>BCC: Board Resolution</w:t>
      </w:r>
    </w:p>
    <w:p w14:paraId="00000002" w14:textId="77777777" w:rsidR="00FC5166" w:rsidRPr="00AF04F3" w:rsidRDefault="002152F8" w:rsidP="002152F8">
      <w:pPr>
        <w:pBdr>
          <w:top w:val="nil"/>
          <w:left w:val="nil"/>
          <w:bottom w:val="nil"/>
          <w:right w:val="nil"/>
          <w:between w:val="nil"/>
        </w:pBdr>
        <w:tabs>
          <w:tab w:val="left" w:pos="5150"/>
        </w:tabs>
        <w:spacing w:after="120" w:line="360" w:lineRule="auto"/>
        <w:jc w:val="both"/>
        <w:rPr>
          <w:rFonts w:ascii="Arial" w:eastAsia="Arial" w:hAnsi="Arial" w:cs="Arial"/>
          <w:color w:val="010000"/>
          <w:sz w:val="20"/>
          <w:szCs w:val="20"/>
        </w:rPr>
      </w:pPr>
      <w:r w:rsidRPr="00AF04F3">
        <w:rPr>
          <w:rFonts w:ascii="Arial" w:hAnsi="Arial" w:cs="Arial"/>
          <w:color w:val="010000"/>
          <w:sz w:val="20"/>
        </w:rPr>
        <w:t>On February 1, 2024, BimSon Cement JSC announced Resolution No. 280/NQ-HDQT on approving the signing of a contract to buy cement bags between BimSon Cement JSC and Danang Building Material Vicem Joint Stock Company as follows:</w:t>
      </w:r>
    </w:p>
    <w:p w14:paraId="00000003" w14:textId="77777777" w:rsidR="00FC5166" w:rsidRPr="00AF04F3" w:rsidRDefault="002152F8" w:rsidP="002152F8">
      <w:pPr>
        <w:pBdr>
          <w:top w:val="nil"/>
          <w:left w:val="nil"/>
          <w:bottom w:val="nil"/>
          <w:right w:val="nil"/>
          <w:between w:val="nil"/>
        </w:pBdr>
        <w:spacing w:after="120" w:line="360" w:lineRule="auto"/>
        <w:jc w:val="both"/>
        <w:rPr>
          <w:rFonts w:ascii="Arial" w:eastAsia="Arial" w:hAnsi="Arial" w:cs="Arial"/>
          <w:color w:val="010000"/>
          <w:sz w:val="20"/>
          <w:szCs w:val="20"/>
        </w:rPr>
      </w:pPr>
      <w:r w:rsidRPr="00AF04F3">
        <w:rPr>
          <w:rFonts w:ascii="Arial" w:hAnsi="Arial" w:cs="Arial"/>
          <w:color w:val="010000"/>
          <w:sz w:val="20"/>
        </w:rPr>
        <w:t>‎‎Article 1. Approve signing a contract to buy cement bags between the Company with Danang Building Material Vicem Joint Stock Company.</w:t>
      </w:r>
    </w:p>
    <w:p w14:paraId="00000004" w14:textId="77777777" w:rsidR="00FC5166" w:rsidRPr="00AF04F3" w:rsidRDefault="002152F8" w:rsidP="002152F8">
      <w:pPr>
        <w:pBdr>
          <w:top w:val="nil"/>
          <w:left w:val="nil"/>
          <w:bottom w:val="nil"/>
          <w:right w:val="nil"/>
          <w:between w:val="nil"/>
        </w:pBdr>
        <w:spacing w:after="120" w:line="360" w:lineRule="auto"/>
        <w:jc w:val="both"/>
        <w:rPr>
          <w:rFonts w:ascii="Arial" w:eastAsia="Arial" w:hAnsi="Arial" w:cs="Arial"/>
          <w:color w:val="010000"/>
          <w:sz w:val="20"/>
          <w:szCs w:val="20"/>
        </w:rPr>
      </w:pPr>
      <w:r w:rsidRPr="00AF04F3">
        <w:rPr>
          <w:rFonts w:ascii="Arial" w:hAnsi="Arial" w:cs="Arial"/>
          <w:color w:val="010000"/>
          <w:sz w:val="20"/>
        </w:rPr>
        <w:t>‎‎Article 2. Assign the General Manager to organize and implement and direct the Materials Department and relevant units and individuals to complete, sign and implement the above contract in accordance with the provisions of law and the Company's regulations to meet production and business needs, ensuring efficiency for the Company.</w:t>
      </w:r>
    </w:p>
    <w:p w14:paraId="00000005" w14:textId="77777777" w:rsidR="00FC5166" w:rsidRPr="00AF04F3" w:rsidRDefault="002152F8" w:rsidP="002152F8">
      <w:pPr>
        <w:pBdr>
          <w:top w:val="nil"/>
          <w:left w:val="nil"/>
          <w:bottom w:val="nil"/>
          <w:right w:val="nil"/>
          <w:between w:val="nil"/>
        </w:pBdr>
        <w:spacing w:after="120" w:line="360" w:lineRule="auto"/>
        <w:jc w:val="both"/>
        <w:rPr>
          <w:rFonts w:ascii="Arial" w:eastAsia="Arial" w:hAnsi="Arial" w:cs="Arial"/>
          <w:color w:val="010000"/>
          <w:sz w:val="20"/>
          <w:szCs w:val="20"/>
        </w:rPr>
      </w:pPr>
      <w:r w:rsidRPr="00AF04F3">
        <w:rPr>
          <w:rFonts w:ascii="Arial" w:hAnsi="Arial" w:cs="Arial"/>
          <w:color w:val="010000"/>
          <w:sz w:val="20"/>
        </w:rPr>
        <w:t>‎‎Article 3. This Resolution takes effect from the date of its signing. Members of the Board of Directors, the Board of Management, Heads of units, and relevant individuals of the Company are responsible for implementing this Resolution.</w:t>
      </w:r>
    </w:p>
    <w:sectPr w:rsidR="00FC5166" w:rsidRPr="00AF04F3" w:rsidSect="002152F8">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166"/>
    <w:rsid w:val="002152F8"/>
    <w:rsid w:val="005C2296"/>
    <w:rsid w:val="00AF04F3"/>
    <w:rsid w:val="00FC5166"/>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5FE4E3B-6DA7-428A-8FC4-48A7AE3F7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2"/>
      <w:szCs w:val="22"/>
      <w:u w:val="none"/>
      <w:shd w:val="clear" w:color="auto" w:fill="auto"/>
    </w:rPr>
  </w:style>
  <w:style w:type="paragraph" w:customStyle="1" w:styleId="Vnbnnidung0">
    <w:name w:val="Văn bản nội dung"/>
    <w:basedOn w:val="Normal"/>
    <w:link w:val="Vnbnnidung"/>
    <w:pPr>
      <w:spacing w:line="283" w:lineRule="auto"/>
      <w:ind w:firstLine="400"/>
    </w:pPr>
    <w:rPr>
      <w:rFonts w:ascii="Times New Roman" w:eastAsia="Times New Roman" w:hAnsi="Times New Roman" w:cs="Times New Roman"/>
      <w:sz w:val="28"/>
      <w:szCs w:val="28"/>
    </w:rPr>
  </w:style>
  <w:style w:type="paragraph" w:customStyle="1" w:styleId="Vnbnnidung20">
    <w:name w:val="Văn bản nội dung (2)"/>
    <w:basedOn w:val="Normal"/>
    <w:link w:val="Vnbnnidung2"/>
    <w:rPr>
      <w:rFonts w:ascii="Times New Roman" w:eastAsia="Times New Roman" w:hAnsi="Times New Roman" w:cs="Times New Roman"/>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fPipV9rsqkihNFIiLy0nx4KOmQ==">CgMxLjAyCGguZ2pkZ3hzOAByITFGWkpXSmU4TzhteDd2dGEzWUtKU0RRc1VTR0U4WmVBMQ==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137</Words>
  <Characters>821</Characters>
  <Application>Microsoft Office Word</Application>
  <DocSecurity>0</DocSecurity>
  <Lines>22</Lines>
  <Paragraphs>14</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 Hiếu</dc:creator>
  <cp:lastModifiedBy>Minh Hiếu Kiều</cp:lastModifiedBy>
  <cp:revision>3</cp:revision>
  <dcterms:created xsi:type="dcterms:W3CDTF">2024-02-06T04:36:00Z</dcterms:created>
  <dcterms:modified xsi:type="dcterms:W3CDTF">2024-02-07T02:50:00Z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1b2217701b72a0cca18c9b317eafed014533c54d864999021eda98143b51b616</vt:lpwstr>
  </property>
</Properties>
</file>