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64F2" w:rsidRPr="001025C9" w:rsidRDefault="00E81175" w:rsidP="00E811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025C9">
        <w:rPr>
          <w:rFonts w:ascii="Arial" w:hAnsi="Arial" w:cs="Arial"/>
          <w:b/>
          <w:color w:val="010000"/>
          <w:sz w:val="20"/>
        </w:rPr>
        <w:t>GEE: Notice on changing the affiliated person of PDMR</w:t>
      </w:r>
    </w:p>
    <w:p w14:paraId="00000002" w14:textId="77777777" w:rsidR="006D64F2" w:rsidRPr="001025C9" w:rsidRDefault="00E81175" w:rsidP="00E811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On February 02, 2024, Gelex Electricity Joint Stock Company announced Notice No. 40/2024/GE-CBTT on changing the affiliated persons of the PDMR as follows:</w:t>
      </w:r>
    </w:p>
    <w:p w14:paraId="00000003" w14:textId="77777777" w:rsidR="006D64F2" w:rsidRPr="001025C9" w:rsidRDefault="00E81175" w:rsidP="00E811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PDMR</w:t>
      </w:r>
    </w:p>
    <w:p w14:paraId="00000004" w14:textId="77777777" w:rsidR="006D64F2" w:rsidRPr="001025C9" w:rsidRDefault="00E81175" w:rsidP="00E811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Mr. Pham Tuan Anh</w:t>
      </w:r>
    </w:p>
    <w:p w14:paraId="00000005" w14:textId="77777777" w:rsidR="006D64F2" w:rsidRPr="001025C9" w:rsidRDefault="00E81175" w:rsidP="00E811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Current position: Deputy General Manager, person authorized to disclose information</w:t>
      </w:r>
    </w:p>
    <w:p w14:paraId="00000006" w14:textId="77777777" w:rsidR="006D64F2" w:rsidRPr="001025C9" w:rsidRDefault="00E81175" w:rsidP="00E811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Affiliated persons:</w:t>
      </w:r>
    </w:p>
    <w:p w14:paraId="00000007" w14:textId="77777777" w:rsidR="006D64F2" w:rsidRPr="001025C9" w:rsidRDefault="00E81175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Name of the Company: Hanoi Electromechanical Manufacturing Joint Stock Company</w:t>
      </w:r>
    </w:p>
    <w:p w14:paraId="00000008" w14:textId="77777777" w:rsidR="006D64F2" w:rsidRPr="001025C9" w:rsidRDefault="00E81175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Contact address: Km 12, Cau Dien Street, Phuc Dien Ward, Bac Tu Liem District, Hanoi</w:t>
      </w:r>
    </w:p>
    <w:p w14:paraId="00000009" w14:textId="77777777" w:rsidR="006D64F2" w:rsidRPr="001025C9" w:rsidRDefault="00E81175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Tel: 024 3765 5510</w:t>
      </w:r>
    </w:p>
    <w:p w14:paraId="0000000A" w14:textId="77777777" w:rsidR="006D64F2" w:rsidRPr="001025C9" w:rsidRDefault="00E81175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Business code: 0100100456</w:t>
      </w:r>
    </w:p>
    <w:p w14:paraId="0000000B" w14:textId="26098765" w:rsidR="006D64F2" w:rsidRPr="001025C9" w:rsidRDefault="000D77DD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New arising relation:</w:t>
      </w:r>
      <w:r w:rsidR="00E81175" w:rsidRPr="001025C9">
        <w:rPr>
          <w:rFonts w:ascii="Arial" w:hAnsi="Arial" w:cs="Arial"/>
          <w:color w:val="010000"/>
          <w:sz w:val="20"/>
        </w:rPr>
        <w:t xml:space="preserve"> Mr. Pham Tuan Anh is the General Manager, legal representative of Hanoi Electromechanical Manufacturing Joint Stock Company (HEM).</w:t>
      </w:r>
    </w:p>
    <w:p w14:paraId="0000000C" w14:textId="5CBF03D8" w:rsidR="006D64F2" w:rsidRPr="001025C9" w:rsidRDefault="000D77DD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Reasons for the arising related relation</w:t>
      </w:r>
      <w:r w:rsidR="00E81175" w:rsidRPr="001025C9">
        <w:rPr>
          <w:rFonts w:ascii="Arial" w:hAnsi="Arial" w:cs="Arial"/>
          <w:color w:val="010000"/>
          <w:sz w:val="20"/>
        </w:rPr>
        <w:t>: Mr. Pham Tuan Anh was appointed to the position of General Manager, legal representative of HEM from February 1, 2024 according to Decision No. 03/2024/QD-HDQT of the Board of Directors of HEM.</w:t>
      </w:r>
    </w:p>
    <w:p w14:paraId="0000000D" w14:textId="77777777" w:rsidR="006D64F2" w:rsidRPr="001025C9" w:rsidRDefault="00E81175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025C9">
        <w:rPr>
          <w:rFonts w:ascii="Arial" w:hAnsi="Arial" w:cs="Arial"/>
          <w:color w:val="010000"/>
          <w:sz w:val="20"/>
        </w:rPr>
        <w:t>Number of shares owned: 0 shares</w:t>
      </w:r>
    </w:p>
    <w:p w14:paraId="0000000E" w14:textId="77777777" w:rsidR="006D64F2" w:rsidRPr="001025C9" w:rsidRDefault="00E81175" w:rsidP="00E811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5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  <w:sectPr w:rsidR="006D64F2" w:rsidRPr="001025C9" w:rsidSect="00E81175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1025C9">
        <w:rPr>
          <w:rFonts w:ascii="Arial" w:hAnsi="Arial" w:cs="Arial"/>
          <w:color w:val="010000"/>
          <w:sz w:val="20"/>
        </w:rPr>
        <w:t>Effective date: February 01, 2024</w:t>
      </w:r>
    </w:p>
    <w:p w14:paraId="0000000F" w14:textId="77777777" w:rsidR="006D64F2" w:rsidRPr="001025C9" w:rsidRDefault="006D64F2" w:rsidP="00E811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6D64F2" w:rsidRPr="001025C9" w:rsidSect="00E81175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BDD"/>
    <w:multiLevelType w:val="multilevel"/>
    <w:tmpl w:val="AF587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A064E"/>
    <w:multiLevelType w:val="multilevel"/>
    <w:tmpl w:val="1D8E30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22754"/>
    <w:multiLevelType w:val="multilevel"/>
    <w:tmpl w:val="E730AA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F2"/>
    <w:rsid w:val="000D77DD"/>
    <w:rsid w:val="001025C9"/>
    <w:rsid w:val="006D64F2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F449E"/>
  <w15:docId w15:val="{984569FD-20CD-4F44-B5F9-A784EE3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GeZaXIDBnws+OKMLwNk5Vnll+g==">CgMxLjA4AHIhMThFRnlxNXpYdUNWLWV0Q3BMeUgwYkliV2JXcWRKN1E2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865</Characters>
  <Application>Microsoft Office Word</Application>
  <DocSecurity>0</DocSecurity>
  <Lines>19</Lines>
  <Paragraphs>14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quyen.nguyen</dc:creator>
  <cp:lastModifiedBy>Minh Hiếu Kiều</cp:lastModifiedBy>
  <cp:revision>4</cp:revision>
  <dcterms:created xsi:type="dcterms:W3CDTF">2024-02-06T07:15:00Z</dcterms:created>
  <dcterms:modified xsi:type="dcterms:W3CDTF">2024-02-07T02:52:00Z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9cfe3ec80a50fcfa01257a764e10253b13728fd7bd48e7598479fc9467f815cb</vt:lpwstr>
  </property>
</Properties>
</file>