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0F85" w:rsidRPr="001C15F1" w:rsidRDefault="00F069B6" w:rsidP="00F069B6">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1C15F1">
        <w:rPr>
          <w:rFonts w:ascii="Arial" w:hAnsi="Arial" w:cs="Arial"/>
          <w:b/>
          <w:color w:val="010000"/>
          <w:sz w:val="20"/>
        </w:rPr>
        <w:t>HVT: Board Resolution</w:t>
      </w:r>
    </w:p>
    <w:p w14:paraId="00000002" w14:textId="77777777" w:rsidR="000D0F85" w:rsidRPr="001C15F1" w:rsidRDefault="00F069B6" w:rsidP="00F069B6">
      <w:pPr>
        <w:pBdr>
          <w:top w:val="nil"/>
          <w:left w:val="nil"/>
          <w:bottom w:val="nil"/>
          <w:right w:val="nil"/>
          <w:between w:val="nil"/>
        </w:pBdr>
        <w:spacing w:after="120" w:line="360" w:lineRule="auto"/>
        <w:jc w:val="both"/>
        <w:rPr>
          <w:rFonts w:ascii="Arial" w:eastAsia="Arial" w:hAnsi="Arial" w:cs="Arial"/>
          <w:color w:val="010000"/>
          <w:sz w:val="20"/>
          <w:szCs w:val="20"/>
        </w:rPr>
      </w:pPr>
      <w:r w:rsidRPr="001C15F1">
        <w:rPr>
          <w:rFonts w:ascii="Arial" w:hAnsi="Arial" w:cs="Arial"/>
          <w:color w:val="010000"/>
          <w:sz w:val="20"/>
        </w:rPr>
        <w:t>On February 2, 2024, Viet Tri Chemicals JSC announced Resolution No. 12/NQ-HDQT on organizing the Annual General Meeting of Shareholders 2024 as follows:</w:t>
      </w:r>
    </w:p>
    <w:p w14:paraId="00000003" w14:textId="77777777" w:rsidR="000D0F85" w:rsidRPr="001C15F1" w:rsidRDefault="00F069B6" w:rsidP="00F069B6">
      <w:pPr>
        <w:pBdr>
          <w:top w:val="nil"/>
          <w:left w:val="nil"/>
          <w:bottom w:val="nil"/>
          <w:right w:val="nil"/>
          <w:between w:val="nil"/>
        </w:pBdr>
        <w:spacing w:after="120" w:line="360" w:lineRule="auto"/>
        <w:jc w:val="both"/>
        <w:rPr>
          <w:rFonts w:ascii="Arial" w:eastAsia="Arial" w:hAnsi="Arial" w:cs="Arial"/>
          <w:color w:val="010000"/>
          <w:sz w:val="20"/>
          <w:szCs w:val="20"/>
        </w:rPr>
      </w:pPr>
      <w:r w:rsidRPr="001C15F1">
        <w:rPr>
          <w:rFonts w:ascii="Arial" w:hAnsi="Arial" w:cs="Arial"/>
          <w:color w:val="010000"/>
          <w:sz w:val="20"/>
        </w:rPr>
        <w:t>‎‎Article 1. Approve organizing the Annual General Meeting of Shareholders 2024 of Viet Tri Chemicals JSC (Meeting) as follows:</w:t>
      </w:r>
    </w:p>
    <w:p w14:paraId="00000004" w14:textId="77777777" w:rsidR="000D0F85" w:rsidRPr="001C15F1" w:rsidRDefault="00F069B6" w:rsidP="00F069B6">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C15F1">
        <w:rPr>
          <w:rFonts w:ascii="Arial" w:hAnsi="Arial" w:cs="Arial"/>
          <w:color w:val="010000"/>
          <w:sz w:val="20"/>
        </w:rPr>
        <w:t>Meeting date (expected): In April 2024.</w:t>
      </w:r>
    </w:p>
    <w:p w14:paraId="00000005" w14:textId="77777777" w:rsidR="000D0F85" w:rsidRPr="001C15F1" w:rsidRDefault="00F069B6" w:rsidP="00F069B6">
      <w:pPr>
        <w:numPr>
          <w:ilvl w:val="0"/>
          <w:numId w:val="1"/>
        </w:numPr>
        <w:pBdr>
          <w:top w:val="nil"/>
          <w:left w:val="nil"/>
          <w:bottom w:val="nil"/>
          <w:right w:val="nil"/>
          <w:between w:val="nil"/>
        </w:pBdr>
        <w:tabs>
          <w:tab w:val="left" w:pos="284"/>
          <w:tab w:val="left" w:pos="1107"/>
        </w:tabs>
        <w:spacing w:after="120" w:line="360" w:lineRule="auto"/>
        <w:jc w:val="both"/>
        <w:rPr>
          <w:rFonts w:ascii="Arial" w:eastAsia="Arial" w:hAnsi="Arial" w:cs="Arial"/>
          <w:color w:val="010000"/>
          <w:sz w:val="20"/>
          <w:szCs w:val="20"/>
        </w:rPr>
      </w:pPr>
      <w:r w:rsidRPr="001C15F1">
        <w:rPr>
          <w:rFonts w:ascii="Arial" w:hAnsi="Arial" w:cs="Arial"/>
          <w:color w:val="010000"/>
          <w:sz w:val="20"/>
        </w:rPr>
        <w:t>Record date to exercise the right to attend the Meeting: March 11, 2024.</w:t>
      </w:r>
    </w:p>
    <w:p w14:paraId="00000006" w14:textId="77777777" w:rsidR="000D0F85" w:rsidRPr="001C15F1" w:rsidRDefault="00F069B6" w:rsidP="00F069B6">
      <w:pPr>
        <w:numPr>
          <w:ilvl w:val="0"/>
          <w:numId w:val="1"/>
        </w:numPr>
        <w:pBdr>
          <w:top w:val="nil"/>
          <w:left w:val="nil"/>
          <w:bottom w:val="nil"/>
          <w:right w:val="nil"/>
          <w:between w:val="nil"/>
        </w:pBdr>
        <w:tabs>
          <w:tab w:val="left" w:pos="284"/>
          <w:tab w:val="left" w:pos="1112"/>
        </w:tabs>
        <w:spacing w:after="120" w:line="360" w:lineRule="auto"/>
        <w:jc w:val="both"/>
        <w:rPr>
          <w:rFonts w:ascii="Arial" w:eastAsia="Arial" w:hAnsi="Arial" w:cs="Arial"/>
          <w:color w:val="010000"/>
          <w:sz w:val="20"/>
          <w:szCs w:val="20"/>
        </w:rPr>
      </w:pPr>
      <w:r w:rsidRPr="001C15F1">
        <w:rPr>
          <w:rFonts w:ascii="Arial" w:hAnsi="Arial" w:cs="Arial"/>
          <w:color w:val="010000"/>
          <w:sz w:val="20"/>
        </w:rPr>
        <w:t>Meeting venue (expected): Hall of Viet Tri Chemicals JSC.</w:t>
      </w:r>
    </w:p>
    <w:p w14:paraId="00000007" w14:textId="77777777" w:rsidR="000D0F85" w:rsidRPr="001C15F1" w:rsidRDefault="00F069B6" w:rsidP="00F069B6">
      <w:pPr>
        <w:numPr>
          <w:ilvl w:val="0"/>
          <w:numId w:val="1"/>
        </w:numPr>
        <w:pBdr>
          <w:top w:val="nil"/>
          <w:left w:val="nil"/>
          <w:bottom w:val="nil"/>
          <w:right w:val="nil"/>
          <w:between w:val="nil"/>
        </w:pBdr>
        <w:tabs>
          <w:tab w:val="left" w:pos="284"/>
          <w:tab w:val="left" w:pos="1087"/>
        </w:tabs>
        <w:spacing w:after="120" w:line="360" w:lineRule="auto"/>
        <w:jc w:val="both"/>
        <w:rPr>
          <w:rFonts w:ascii="Arial" w:eastAsia="Arial" w:hAnsi="Arial" w:cs="Arial"/>
          <w:color w:val="010000"/>
          <w:sz w:val="20"/>
          <w:szCs w:val="20"/>
        </w:rPr>
      </w:pPr>
      <w:r w:rsidRPr="001C15F1">
        <w:rPr>
          <w:rFonts w:ascii="Arial" w:hAnsi="Arial" w:cs="Arial"/>
          <w:color w:val="010000"/>
          <w:sz w:val="20"/>
        </w:rPr>
        <w:t>Meeting contents: Approve the contents under the authority of the Meeting</w:t>
      </w:r>
    </w:p>
    <w:p w14:paraId="00000008" w14:textId="77777777" w:rsidR="000D0F85" w:rsidRPr="001C15F1" w:rsidRDefault="00F069B6" w:rsidP="00F069B6">
      <w:pPr>
        <w:pBdr>
          <w:top w:val="nil"/>
          <w:left w:val="nil"/>
          <w:bottom w:val="nil"/>
          <w:right w:val="nil"/>
          <w:between w:val="nil"/>
        </w:pBdr>
        <w:spacing w:after="120" w:line="360" w:lineRule="auto"/>
        <w:jc w:val="both"/>
        <w:rPr>
          <w:rFonts w:ascii="Arial" w:eastAsia="Arial" w:hAnsi="Arial" w:cs="Arial"/>
          <w:color w:val="010000"/>
          <w:sz w:val="20"/>
          <w:szCs w:val="20"/>
        </w:rPr>
      </w:pPr>
      <w:r w:rsidRPr="001C15F1">
        <w:rPr>
          <w:rFonts w:ascii="Arial" w:hAnsi="Arial" w:cs="Arial"/>
          <w:color w:val="010000"/>
          <w:sz w:val="20"/>
        </w:rPr>
        <w:t>‎‎Article 2. Assign the General Manager of the Company to carry out necessary procedures to record the list of shareholders exercising the rights to attend the General Meeting and work related to the organization of the Meeting in accordance with current regulations.</w:t>
      </w:r>
    </w:p>
    <w:p w14:paraId="00000009" w14:textId="77777777" w:rsidR="000D0F85" w:rsidRPr="001C15F1" w:rsidRDefault="00F069B6" w:rsidP="00F069B6">
      <w:pPr>
        <w:pBdr>
          <w:top w:val="nil"/>
          <w:left w:val="nil"/>
          <w:bottom w:val="nil"/>
          <w:right w:val="nil"/>
          <w:between w:val="nil"/>
        </w:pBdr>
        <w:spacing w:after="120" w:line="360" w:lineRule="auto"/>
        <w:jc w:val="both"/>
        <w:rPr>
          <w:rFonts w:ascii="Arial" w:eastAsia="Arial" w:hAnsi="Arial" w:cs="Arial"/>
          <w:color w:val="010000"/>
          <w:sz w:val="20"/>
          <w:szCs w:val="20"/>
        </w:rPr>
      </w:pPr>
      <w:r w:rsidRPr="001C15F1">
        <w:rPr>
          <w:rFonts w:ascii="Arial" w:hAnsi="Arial" w:cs="Arial"/>
          <w:color w:val="010000"/>
          <w:sz w:val="20"/>
        </w:rPr>
        <w:t>‎‎Article 3. This Resolution takes effect from the date of its signing. Members of the Board of Directors, the General Manager, related units and individuals are responsible for implementing this Resolution.</w:t>
      </w:r>
    </w:p>
    <w:sectPr w:rsidR="000D0F85" w:rsidRPr="001C15F1" w:rsidSect="0042162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E1EB4"/>
    <w:multiLevelType w:val="multilevel"/>
    <w:tmpl w:val="316A31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63491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85"/>
    <w:rsid w:val="000D0F85"/>
    <w:rsid w:val="001C15F1"/>
    <w:rsid w:val="00421620"/>
    <w:rsid w:val="00BE3F35"/>
    <w:rsid w:val="00F069B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236C7-3E7D-46F6-A596-1605A7D3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4919B"/>
      <w:sz w:val="19"/>
      <w:szCs w:val="19"/>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val="0"/>
      <w:bCs w:val="0"/>
      <w:i w:val="0"/>
      <w:iCs w:val="0"/>
      <w:smallCaps w:val="0"/>
      <w:strike w:val="0"/>
      <w:color w:val="D4919B"/>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0000FB"/>
      <w:sz w:val="19"/>
      <w:szCs w:val="19"/>
      <w:u w:val="none"/>
      <w:shd w:val="clear" w:color="auto" w:fill="auto"/>
    </w:rPr>
  </w:style>
  <w:style w:type="paragraph" w:customStyle="1" w:styleId="Vnbnnidung20">
    <w:name w:val="Văn bản nội dung (2)"/>
    <w:basedOn w:val="Normal"/>
    <w:link w:val="Vnbnnidung2"/>
    <w:pPr>
      <w:spacing w:line="252" w:lineRule="auto"/>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line="211" w:lineRule="auto"/>
    </w:pPr>
    <w:rPr>
      <w:rFonts w:ascii="Arial" w:eastAsia="Arial" w:hAnsi="Arial" w:cs="Arial"/>
      <w:color w:val="D4919B"/>
      <w:sz w:val="19"/>
      <w:szCs w:val="19"/>
    </w:rPr>
  </w:style>
  <w:style w:type="paragraph" w:customStyle="1" w:styleId="Vnbnnidung50">
    <w:name w:val="Văn bản nội dung (5)"/>
    <w:basedOn w:val="Normal"/>
    <w:link w:val="Vnbnnidung5"/>
    <w:pPr>
      <w:ind w:firstLine="250"/>
    </w:pPr>
    <w:rPr>
      <w:rFonts w:ascii="Cambria" w:eastAsia="Cambria" w:hAnsi="Cambria" w:cs="Cambria"/>
      <w:color w:val="D4919B"/>
      <w:sz w:val="22"/>
      <w:szCs w:val="22"/>
    </w:rPr>
  </w:style>
  <w:style w:type="paragraph" w:customStyle="1" w:styleId="Vnbnnidung30">
    <w:name w:val="Văn bản nội dung (3)"/>
    <w:basedOn w:val="Normal"/>
    <w:link w:val="Vnbnnidung3"/>
    <w:pPr>
      <w:spacing w:line="228" w:lineRule="auto"/>
      <w:ind w:firstLine="840"/>
    </w:pPr>
    <w:rPr>
      <w:rFonts w:ascii="Times New Roman" w:eastAsia="Times New Roman" w:hAnsi="Times New Roman" w:cs="Times New Roman"/>
      <w:color w:val="0000FB"/>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tw3TU+/KzuFrArfepBDHiiNd3g==">CgMxLjAyCGguZ2pkZ3hzOAByITFGNGMyTndCVmV2YXFYWVl6czN2alJsWk5JdER5dUNVTw==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ales_0912986996@centeronline.edu.vn MSale@123</cp:lastModifiedBy>
  <cp:revision>5</cp:revision>
  <dcterms:created xsi:type="dcterms:W3CDTF">2024-02-06T04:36:00Z</dcterms:created>
  <dcterms:modified xsi:type="dcterms:W3CDTF">2024-02-07T02:03:00Z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beff247b1d202a2b1c2e65732e6ee97885f079fc73267cf42b51d02128bbc893</vt:lpwstr>
  </property>
</Properties>
</file>