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CA81" w14:textId="77777777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96587">
        <w:rPr>
          <w:rFonts w:ascii="Arial" w:hAnsi="Arial" w:cs="Arial"/>
          <w:b/>
          <w:color w:val="010000"/>
          <w:sz w:val="20"/>
        </w:rPr>
        <w:t>HVA: Annual General Mandate 2024</w:t>
      </w:r>
    </w:p>
    <w:p w14:paraId="47D17461" w14:textId="5A08EF7D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 xml:space="preserve">On </w:t>
      </w:r>
      <w:r w:rsidR="00FF6E58">
        <w:rPr>
          <w:rFonts w:ascii="Arial" w:hAnsi="Arial" w:cs="Arial"/>
          <w:color w:val="010000"/>
          <w:sz w:val="20"/>
        </w:rPr>
        <w:t>February</w:t>
      </w:r>
      <w:r w:rsidRPr="00B96587">
        <w:rPr>
          <w:rFonts w:ascii="Arial" w:hAnsi="Arial" w:cs="Arial"/>
          <w:color w:val="010000"/>
          <w:sz w:val="20"/>
        </w:rPr>
        <w:t xml:space="preserve"> 25, 2024, HVA Investment Joint Stock Company announced General Mandate No. 01/2024/NQ-DHDCD/HVA as follows: </w:t>
      </w:r>
    </w:p>
    <w:p w14:paraId="496A8BF3" w14:textId="53D3B102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 xml:space="preserve">Article 1: HVA Investment Joint Stock Company’s Annual </w:t>
      </w:r>
      <w:r w:rsidR="00461962">
        <w:rPr>
          <w:rFonts w:ascii="Arial" w:hAnsi="Arial" w:cs="Arial"/>
          <w:color w:val="010000"/>
          <w:sz w:val="20"/>
        </w:rPr>
        <w:t>General Meeting</w:t>
      </w:r>
      <w:r w:rsidRPr="00B96587">
        <w:rPr>
          <w:rFonts w:ascii="Arial" w:hAnsi="Arial" w:cs="Arial"/>
          <w:color w:val="010000"/>
          <w:sz w:val="20"/>
        </w:rPr>
        <w:t xml:space="preserve"> 2024 approved the following contents:</w:t>
      </w:r>
    </w:p>
    <w:p w14:paraId="1787B389" w14:textId="17B2E662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Report No. 01/2024/BC-HDQT of the Board of Directors on the Board of Directors' activities in 2023 and plan for 2024;</w:t>
      </w:r>
    </w:p>
    <w:p w14:paraId="4BFF4278" w14:textId="27C72420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 xml:space="preserve">Report No. 02/2024/BC-UBKT on the </w:t>
      </w:r>
      <w:r w:rsidR="005177D9" w:rsidRPr="00B96587">
        <w:rPr>
          <w:rFonts w:ascii="Arial" w:hAnsi="Arial" w:cs="Arial"/>
          <w:color w:val="010000"/>
          <w:sz w:val="20"/>
        </w:rPr>
        <w:t>Audit Committee</w:t>
      </w:r>
      <w:r w:rsidRPr="00B96587">
        <w:rPr>
          <w:rFonts w:ascii="Arial" w:hAnsi="Arial" w:cs="Arial"/>
          <w:color w:val="010000"/>
          <w:sz w:val="20"/>
        </w:rPr>
        <w:t>’s activities in 2023 and plan for 2024;</w:t>
      </w:r>
    </w:p>
    <w:p w14:paraId="1AA5DC2C" w14:textId="7D6E8EB0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Report No. 03/2024/BC-BTGD of the Board of Management on the Board of Management’s activities in 2023 and plan for 2024;</w:t>
      </w:r>
    </w:p>
    <w:p w14:paraId="26EEA8B3" w14:textId="6EF6FCD7" w:rsidR="00F94996" w:rsidRPr="00B96587" w:rsidRDefault="00F94996" w:rsidP="00B96587">
      <w:pPr>
        <w:pStyle w:val="ListParagraph"/>
        <w:widowControl/>
        <w:numPr>
          <w:ilvl w:val="0"/>
          <w:numId w:val="6"/>
        </w:numPr>
        <w:tabs>
          <w:tab w:val="left" w:pos="432"/>
        </w:tabs>
        <w:spacing w:after="120" w:line="360" w:lineRule="auto"/>
        <w:ind w:left="0" w:firstLine="0"/>
        <w:rPr>
          <w:rFonts w:ascii="Arial" w:eastAsia="Times New Roman" w:hAnsi="Arial" w:cs="Arial"/>
          <w:color w:val="010000"/>
          <w:sz w:val="20"/>
        </w:rPr>
      </w:pPr>
      <w:r w:rsidRPr="00B96587">
        <w:rPr>
          <w:rFonts w:ascii="Arial" w:hAnsi="Arial" w:cs="Arial"/>
          <w:color w:val="010000"/>
          <w:sz w:val="20"/>
        </w:rPr>
        <w:t>Business results in 2023</w:t>
      </w:r>
    </w:p>
    <w:p w14:paraId="144EBDA4" w14:textId="10BC23AE" w:rsidR="00F94996" w:rsidRPr="00B96587" w:rsidRDefault="00F94996" w:rsidP="003877C9">
      <w:pPr>
        <w:widowControl/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B96587">
        <w:rPr>
          <w:rFonts w:ascii="Arial" w:hAnsi="Arial" w:cs="Arial"/>
          <w:color w:val="010000"/>
          <w:sz w:val="20"/>
        </w:rPr>
        <w:t>Unit: Million VND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514"/>
        <w:gridCol w:w="1408"/>
        <w:gridCol w:w="1888"/>
        <w:gridCol w:w="2400"/>
      </w:tblGrid>
      <w:tr w:rsidR="003E55B9" w:rsidRPr="00B96587" w14:paraId="79364B44" w14:textId="77777777" w:rsidTr="00006470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13D5D" w14:textId="77777777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BD601" w14:textId="77777777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DA733" w14:textId="77777777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Year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2A45" w14:textId="2BE7E12F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Increase/Decrease</w:t>
            </w:r>
            <w:r w:rsidR="005177D9" w:rsidRPr="00B96587">
              <w:rPr>
                <w:rFonts w:ascii="Arial" w:hAnsi="Arial" w:cs="Arial"/>
                <w:color w:val="010000"/>
                <w:sz w:val="20"/>
              </w:rPr>
              <w:t xml:space="preserve"> (%) </w:t>
            </w:r>
            <w:r w:rsidRPr="00B96587">
              <w:rPr>
                <w:rFonts w:ascii="Arial" w:hAnsi="Arial" w:cs="Arial"/>
                <w:color w:val="010000"/>
                <w:sz w:val="20"/>
              </w:rPr>
              <w:t xml:space="preserve"> (2023/2022)</w:t>
            </w:r>
          </w:p>
        </w:tc>
      </w:tr>
      <w:tr w:rsidR="00F94996" w:rsidRPr="00B96587" w14:paraId="02C89D92" w14:textId="77777777" w:rsidTr="00006470">
        <w:tc>
          <w:tcPr>
            <w:tcW w:w="4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2645E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13CF2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BDEBE" w14:textId="77777777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CD5CC" w14:textId="77777777" w:rsidR="00F94996" w:rsidRPr="00B96587" w:rsidRDefault="00F94996" w:rsidP="003877C9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2C47B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</w:tr>
      <w:tr w:rsidR="00F94996" w:rsidRPr="00B96587" w14:paraId="4B7543B2" w14:textId="77777777" w:rsidTr="00006470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519951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3A9E0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89AA5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110,992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15C1E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37,452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7E33C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(66.25)</w:t>
            </w:r>
          </w:p>
        </w:tc>
      </w:tr>
      <w:tr w:rsidR="00F94996" w:rsidRPr="00B96587" w14:paraId="6A51DFD0" w14:textId="77777777" w:rsidTr="00006470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2E7C4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23DD2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A5F42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413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E522C6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695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3B775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68.32</w:t>
            </w:r>
          </w:p>
        </w:tc>
      </w:tr>
      <w:tr w:rsidR="00F94996" w:rsidRPr="00B96587" w14:paraId="0E0DEAF1" w14:textId="77777777" w:rsidTr="00006470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4265F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0F55C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11A502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399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42EB8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556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11F64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64.01</w:t>
            </w:r>
          </w:p>
        </w:tc>
      </w:tr>
      <w:tr w:rsidR="00F94996" w:rsidRPr="00B96587" w14:paraId="32000DE3" w14:textId="77777777" w:rsidTr="00006470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AC816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AD819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10455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149,308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01523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140,706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94B0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39.41</w:t>
            </w:r>
          </w:p>
        </w:tc>
      </w:tr>
      <w:tr w:rsidR="00F94996" w:rsidRPr="00B96587" w14:paraId="4336F27A" w14:textId="77777777" w:rsidTr="00006470"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AA79C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D0416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Total payables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26F92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9,654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F1AFD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496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B4BC7" w14:textId="77777777" w:rsidR="00F94996" w:rsidRPr="00B96587" w:rsidRDefault="00F94996" w:rsidP="00006470">
            <w:pPr>
              <w:widowControl/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(94.86)</w:t>
            </w:r>
          </w:p>
        </w:tc>
      </w:tr>
      <w:tr w:rsidR="00F94996" w:rsidRPr="00B96587" w14:paraId="1664017D" w14:textId="77777777" w:rsidTr="00006470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0FC5A" w14:textId="77777777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DCDDA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F1723" w14:textId="77777777" w:rsidR="00F94996" w:rsidRPr="00B96587" w:rsidRDefault="00F94996" w:rsidP="00006470">
            <w:pPr>
              <w:widowControl/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139,653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765C4" w14:textId="77777777" w:rsidR="00F94996" w:rsidRPr="00B96587" w:rsidRDefault="00F94996" w:rsidP="00006470">
            <w:pPr>
              <w:widowControl/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140,210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80E" w14:textId="77777777" w:rsidR="00F94996" w:rsidRPr="00B96587" w:rsidRDefault="00F94996" w:rsidP="00006470">
            <w:pPr>
              <w:widowControl/>
              <w:spacing w:after="120" w:line="360" w:lineRule="auto"/>
              <w:jc w:val="right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0.39</w:t>
            </w:r>
          </w:p>
        </w:tc>
      </w:tr>
    </w:tbl>
    <w:p w14:paraId="1564FE9C" w14:textId="11DC1779" w:rsidR="00F94996" w:rsidRPr="00B96587" w:rsidRDefault="00F94996" w:rsidP="00B9658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hAnsi="Arial" w:cs="Arial"/>
          <w:noProof/>
          <w:color w:val="010000"/>
          <w:sz w:val="20"/>
        </w:rPr>
      </w:pPr>
      <w:r w:rsidRPr="00B96587">
        <w:rPr>
          <w:rFonts w:ascii="Arial" w:hAnsi="Arial" w:cs="Arial"/>
          <w:color w:val="010000"/>
          <w:sz w:val="20"/>
        </w:rPr>
        <w:t>Business plan for 2024</w:t>
      </w:r>
    </w:p>
    <w:p w14:paraId="7C2D2383" w14:textId="0D997272" w:rsidR="00F94996" w:rsidRPr="00B96587" w:rsidRDefault="00F94996" w:rsidP="003877C9">
      <w:pPr>
        <w:widowControl/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B96587">
        <w:rPr>
          <w:rFonts w:ascii="Arial" w:hAnsi="Arial" w:cs="Arial"/>
          <w:color w:val="010000"/>
          <w:sz w:val="20"/>
        </w:rPr>
        <w:t>Unit</w:t>
      </w:r>
      <w:r w:rsidR="00B96587" w:rsidRPr="00B96587">
        <w:rPr>
          <w:rFonts w:ascii="Arial" w:hAnsi="Arial" w:cs="Arial"/>
          <w:color w:val="010000"/>
          <w:sz w:val="20"/>
        </w:rPr>
        <w:t>:</w:t>
      </w:r>
      <w:r w:rsidRPr="00B96587">
        <w:rPr>
          <w:rFonts w:ascii="Arial" w:hAnsi="Arial" w:cs="Arial"/>
          <w:color w:val="010000"/>
          <w:sz w:val="20"/>
        </w:rPr>
        <w:t xml:space="preserve"> Million VND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750"/>
        <w:gridCol w:w="3241"/>
      </w:tblGrid>
      <w:tr w:rsidR="00F94996" w:rsidRPr="00B96587" w14:paraId="29375DB0" w14:textId="77777777" w:rsidTr="003877C9">
        <w:tc>
          <w:tcPr>
            <w:tcW w:w="569" w:type="pct"/>
            <w:shd w:val="clear" w:color="auto" w:fill="auto"/>
            <w:vAlign w:val="center"/>
          </w:tcPr>
          <w:p w14:paraId="6AB85C9C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3DC5CEF9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68A1FB6C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F94996" w:rsidRPr="00B96587" w14:paraId="513F0E72" w14:textId="77777777" w:rsidTr="003877C9">
        <w:tc>
          <w:tcPr>
            <w:tcW w:w="569" w:type="pct"/>
            <w:shd w:val="clear" w:color="auto" w:fill="auto"/>
            <w:vAlign w:val="center"/>
          </w:tcPr>
          <w:p w14:paraId="4C1201A7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69D63FE7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B5E71C2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105,000</w:t>
            </w:r>
          </w:p>
        </w:tc>
      </w:tr>
      <w:tr w:rsidR="00F94996" w:rsidRPr="00B96587" w14:paraId="02DD8EC2" w14:textId="77777777" w:rsidTr="003877C9">
        <w:tc>
          <w:tcPr>
            <w:tcW w:w="569" w:type="pct"/>
            <w:shd w:val="clear" w:color="auto" w:fill="auto"/>
            <w:vAlign w:val="center"/>
          </w:tcPr>
          <w:p w14:paraId="7B1A05A0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3056BFA4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B02BB71" w14:textId="77777777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</w:tbl>
    <w:p w14:paraId="67FC5102" w14:textId="55039ECC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01/2024/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Audited Separate Financial Statements 2023.</w:t>
      </w:r>
    </w:p>
    <w:p w14:paraId="55BCAF70" w14:textId="06EFD746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3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02/2024/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the settlement of remuneration for the Board of Directors in 2023 and plan for 2024. </w:t>
      </w:r>
    </w:p>
    <w:p w14:paraId="42A3433D" w14:textId="2E556BBE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03/2024/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selection of an audit company for the fiscal year 2024.</w:t>
      </w:r>
    </w:p>
    <w:p w14:paraId="0C57560D" w14:textId="1E133649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04/2024/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dismissal and election of additional members to the Board of Directors for the remaining term of 2022-2026.</w:t>
      </w:r>
    </w:p>
    <w:p w14:paraId="0D8CF0DD" w14:textId="77777777" w:rsidR="00BB4DAD" w:rsidRPr="00B96587" w:rsidRDefault="003E55B9" w:rsidP="00461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lastRenderedPageBreak/>
        <w:t>Dismissal of the member position of the Board of Directors for the following individuals: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7"/>
        <w:gridCol w:w="2061"/>
        <w:gridCol w:w="2088"/>
        <w:gridCol w:w="2078"/>
        <w:gridCol w:w="2083"/>
      </w:tblGrid>
      <w:tr w:rsidR="00BB4DAD" w:rsidRPr="00B96587" w14:paraId="71C93BBB" w14:textId="77777777" w:rsidTr="003877C9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1145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6477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F7B03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F0E70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9AB3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Reason for dismissal</w:t>
            </w:r>
          </w:p>
        </w:tc>
      </w:tr>
      <w:tr w:rsidR="00BB4DAD" w:rsidRPr="00B96587" w14:paraId="2EC56852" w14:textId="77777777" w:rsidTr="003877C9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5795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C8A3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Vu Hai Nam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F661A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CD2AF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February 25, 2024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B31E2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Personal reason</w:t>
            </w:r>
          </w:p>
        </w:tc>
      </w:tr>
      <w:tr w:rsidR="00BB4DAD" w:rsidRPr="00B96587" w14:paraId="04880F06" w14:textId="77777777" w:rsidTr="003877C9">
        <w:tc>
          <w:tcPr>
            <w:tcW w:w="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FE020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61503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Nguyen Chi Cong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0ED1B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4F68E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February 02, 2024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65F04" w14:textId="0DD443F2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 longer meets the standards and conditions to be an independent member of the Board of Directors</w:t>
            </w:r>
          </w:p>
        </w:tc>
      </w:tr>
    </w:tbl>
    <w:p w14:paraId="72B5023D" w14:textId="77777777" w:rsidR="00BB4DAD" w:rsidRPr="00B96587" w:rsidRDefault="003E55B9" w:rsidP="00387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Additional members of the Company's Board of Directors for the 2022 - 2026 term: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"/>
        <w:gridCol w:w="2502"/>
        <w:gridCol w:w="3779"/>
        <w:gridCol w:w="2014"/>
      </w:tblGrid>
      <w:tr w:rsidR="00BB4DAD" w:rsidRPr="00B96587" w14:paraId="7A3A08BD" w14:textId="77777777" w:rsidTr="003877C9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3CCAE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0060D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50E92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B57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</w:tr>
      <w:tr w:rsidR="00BB4DAD" w:rsidRPr="00B96587" w14:paraId="3270D5E4" w14:textId="77777777" w:rsidTr="003877C9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E468E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56DDB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Bach</w:t>
            </w:r>
          </w:p>
        </w:tc>
        <w:tc>
          <w:tcPr>
            <w:tcW w:w="2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4543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F5370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4E70CA8C" w14:textId="77777777" w:rsidTr="003877C9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A5C6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6B2D4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Nguyen Chi Cong</w:t>
            </w:r>
          </w:p>
        </w:tc>
        <w:tc>
          <w:tcPr>
            <w:tcW w:w="2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754B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8F6CD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0971764D" w14:textId="77777777" w:rsidTr="003877C9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3FEA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BD2CC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</w:p>
        </w:tc>
        <w:tc>
          <w:tcPr>
            <w:tcW w:w="2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286F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0AE09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</w:tbl>
    <w:p w14:paraId="60D41215" w14:textId="63A8D9C5" w:rsidR="00BB4DAD" w:rsidRPr="00B96587" w:rsidRDefault="00B96587" w:rsidP="00387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From</w:t>
      </w:r>
      <w:r w:rsidR="003E55B9" w:rsidRPr="00B96587">
        <w:rPr>
          <w:rFonts w:ascii="Arial" w:hAnsi="Arial" w:cs="Arial"/>
          <w:color w:val="010000"/>
          <w:sz w:val="20"/>
        </w:rPr>
        <w:t xml:space="preserve"> February 25, 2024, the Company’s Board of Directors consists of the following members: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2"/>
        <w:gridCol w:w="2453"/>
        <w:gridCol w:w="3830"/>
        <w:gridCol w:w="1742"/>
      </w:tblGrid>
      <w:tr w:rsidR="00BB4DAD" w:rsidRPr="00B96587" w14:paraId="471D272A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8C9D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D4CD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97380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0D376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</w:tr>
      <w:tr w:rsidR="00BB4DAD" w:rsidRPr="00B96587" w14:paraId="46E6403D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4532B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77B74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 xml:space="preserve">Vuong Le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7DB0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A2C6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7D7F085F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B2F5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2F106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 xml:space="preserve">Truong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5284D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09DB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162BADE8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12158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8F81F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Bach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39E39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9A5D5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24D05750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B4DE0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74921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Nguyen Chi Cong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D426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94F9F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  <w:tr w:rsidR="00BB4DAD" w:rsidRPr="00B96587" w14:paraId="2A5A132E" w14:textId="77777777" w:rsidTr="003877C9"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255A7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CCD59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96587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E9578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8D0AC" w14:textId="77777777" w:rsidR="00BB4DAD" w:rsidRPr="00B96587" w:rsidRDefault="003E55B9" w:rsidP="003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2022-2026</w:t>
            </w:r>
          </w:p>
        </w:tc>
      </w:tr>
    </w:tbl>
    <w:p w14:paraId="5C9E8421" w14:textId="4A54A1F8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05/2024/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business plan for 2024.</w:t>
      </w:r>
    </w:p>
    <w:p w14:paraId="483FDD93" w14:textId="60C0CF9D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06/2024/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the policy of investing more capital into </w:t>
      </w:r>
      <w:proofErr w:type="spellStart"/>
      <w:r w:rsidRPr="00B96587">
        <w:rPr>
          <w:rFonts w:ascii="Arial" w:hAnsi="Arial" w:cs="Arial"/>
          <w:color w:val="010000"/>
          <w:sz w:val="20"/>
        </w:rPr>
        <w:t>FundGo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 Startup and Innovation Fund.</w:t>
      </w:r>
    </w:p>
    <w:p w14:paraId="55242658" w14:textId="2D5F6A32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07/2024/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the plan to divest investment capital from </w:t>
      </w:r>
      <w:proofErr w:type="spellStart"/>
      <w:r w:rsidRPr="00B96587">
        <w:rPr>
          <w:rFonts w:ascii="Arial" w:hAnsi="Arial" w:cs="Arial"/>
          <w:color w:val="010000"/>
          <w:sz w:val="20"/>
        </w:rPr>
        <w:t>Avina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 Coffee Group Joint Stock Company.</w:t>
      </w:r>
    </w:p>
    <w:p w14:paraId="66DFE4EB" w14:textId="4449EA94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lastRenderedPageBreak/>
        <w:t>Proposal No. 08/2024/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the policy of establishing a </w:t>
      </w:r>
      <w:r w:rsidR="00B96587" w:rsidRPr="00B96587">
        <w:rPr>
          <w:rFonts w:ascii="Arial" w:hAnsi="Arial" w:cs="Arial"/>
          <w:color w:val="010000"/>
          <w:sz w:val="20"/>
        </w:rPr>
        <w:t xml:space="preserve">Startup and Innovation </w:t>
      </w:r>
      <w:r w:rsidRPr="00B96587">
        <w:rPr>
          <w:rFonts w:ascii="Arial" w:hAnsi="Arial" w:cs="Arial"/>
          <w:color w:val="010000"/>
          <w:sz w:val="20"/>
        </w:rPr>
        <w:t>Investment Fund managed by HVA Investment Joint Stock Company.</w:t>
      </w:r>
    </w:p>
    <w:p w14:paraId="1192FAB7" w14:textId="77777777" w:rsidR="00F94996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09/2024/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the private placement plan.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4882"/>
      </w:tblGrid>
      <w:tr w:rsidR="00F94996" w:rsidRPr="00B96587" w14:paraId="71EC4EF5" w14:textId="77777777" w:rsidTr="00B96587">
        <w:tc>
          <w:tcPr>
            <w:tcW w:w="2293" w:type="pct"/>
            <w:shd w:val="clear" w:color="auto" w:fill="auto"/>
            <w:vAlign w:val="center"/>
          </w:tcPr>
          <w:p w14:paraId="287177D6" w14:textId="594E10DD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Share name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40F16D9" w14:textId="7700AB02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Shares of HVA Investment Joint Stock Company</w:t>
            </w:r>
          </w:p>
        </w:tc>
      </w:tr>
      <w:tr w:rsidR="00F94996" w:rsidRPr="00B96587" w14:paraId="4E6AF5B9" w14:textId="77777777" w:rsidTr="00B96587">
        <w:tc>
          <w:tcPr>
            <w:tcW w:w="2293" w:type="pct"/>
            <w:shd w:val="clear" w:color="auto" w:fill="auto"/>
            <w:vAlign w:val="center"/>
          </w:tcPr>
          <w:p w14:paraId="119DFBD3" w14:textId="04508CEC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4D29A00" w14:textId="6FAD6256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HVA</w:t>
            </w:r>
          </w:p>
        </w:tc>
      </w:tr>
      <w:tr w:rsidR="00F94996" w:rsidRPr="00B96587" w14:paraId="73E82413" w14:textId="77777777" w:rsidTr="00B96587">
        <w:tc>
          <w:tcPr>
            <w:tcW w:w="2293" w:type="pct"/>
            <w:shd w:val="clear" w:color="auto" w:fill="auto"/>
            <w:vAlign w:val="center"/>
          </w:tcPr>
          <w:p w14:paraId="7861A0A2" w14:textId="793915E9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Charter capital before the offering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45C4C4E" w14:textId="69A26BC2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VND 136,500,000,000</w:t>
            </w:r>
          </w:p>
        </w:tc>
      </w:tr>
      <w:tr w:rsidR="00F94996" w:rsidRPr="00B96587" w14:paraId="2E4D1C8B" w14:textId="77777777" w:rsidTr="00B96587">
        <w:tc>
          <w:tcPr>
            <w:tcW w:w="2293" w:type="pct"/>
            <w:shd w:val="clear" w:color="auto" w:fill="auto"/>
            <w:vAlign w:val="center"/>
          </w:tcPr>
          <w:p w14:paraId="2BBCE1A4" w14:textId="726CD18D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Type of share to be offered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8292A6C" w14:textId="170CEEAF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Common share</w:t>
            </w:r>
          </w:p>
        </w:tc>
      </w:tr>
      <w:tr w:rsidR="00F94996" w:rsidRPr="00B96587" w14:paraId="64E0FD0D" w14:textId="77777777" w:rsidTr="00B96587">
        <w:tc>
          <w:tcPr>
            <w:tcW w:w="2293" w:type="pct"/>
            <w:shd w:val="clear" w:color="auto" w:fill="auto"/>
            <w:vAlign w:val="center"/>
          </w:tcPr>
          <w:p w14:paraId="5F4CD9E2" w14:textId="15427F4F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The number of additionally issued shares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24FA7B1" w14:textId="662D770E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14,000,000 shares</w:t>
            </w:r>
          </w:p>
        </w:tc>
      </w:tr>
      <w:tr w:rsidR="00F94996" w:rsidRPr="00B96587" w14:paraId="11E7AD30" w14:textId="77777777" w:rsidTr="00B96587">
        <w:tc>
          <w:tcPr>
            <w:tcW w:w="2293" w:type="pct"/>
            <w:shd w:val="clear" w:color="auto" w:fill="auto"/>
            <w:vAlign w:val="center"/>
          </w:tcPr>
          <w:p w14:paraId="2658CE11" w14:textId="39CFF0BB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Par value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7E61CB2" w14:textId="793D38DC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F94996" w:rsidRPr="00B96587" w14:paraId="755141DF" w14:textId="77777777" w:rsidTr="00B96587">
        <w:tc>
          <w:tcPr>
            <w:tcW w:w="2293" w:type="pct"/>
            <w:shd w:val="clear" w:color="auto" w:fill="auto"/>
            <w:vAlign w:val="center"/>
          </w:tcPr>
          <w:p w14:paraId="7FEBB9B7" w14:textId="62B91BCF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Value of additionally issued shares based on the par value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14092ED" w14:textId="3CBB5BE3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140,000,000,000</w:t>
            </w:r>
          </w:p>
        </w:tc>
      </w:tr>
      <w:tr w:rsidR="00F94996" w:rsidRPr="00B96587" w14:paraId="195E5C07" w14:textId="77777777" w:rsidTr="00B96587">
        <w:tc>
          <w:tcPr>
            <w:tcW w:w="2293" w:type="pct"/>
            <w:shd w:val="clear" w:color="auto" w:fill="auto"/>
            <w:vAlign w:val="center"/>
          </w:tcPr>
          <w:p w14:paraId="4958F58F" w14:textId="33183864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Offering method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4D13800" w14:textId="7AC0F8FD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Private placement</w:t>
            </w:r>
          </w:p>
        </w:tc>
      </w:tr>
      <w:tr w:rsidR="00F94996" w:rsidRPr="00B96587" w14:paraId="318A62BD" w14:textId="77777777" w:rsidTr="00B96587">
        <w:tc>
          <w:tcPr>
            <w:tcW w:w="2293" w:type="pct"/>
            <w:shd w:val="clear" w:color="auto" w:fill="auto"/>
            <w:vAlign w:val="center"/>
          </w:tcPr>
          <w:p w14:paraId="53FD2E1E" w14:textId="140F9DE5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Expected offering time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2DF09DE" w14:textId="62377B74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The Company will announce the specific issuance time after the State Securities Commission has approved the Company's private</w:t>
            </w:r>
            <w:r w:rsidR="003877C9" w:rsidRPr="00B9658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96587">
              <w:rPr>
                <w:rFonts w:ascii="Arial" w:hAnsi="Arial" w:cs="Arial"/>
                <w:color w:val="010000"/>
                <w:sz w:val="20"/>
              </w:rPr>
              <w:t>placement dossiers.</w:t>
            </w:r>
          </w:p>
        </w:tc>
      </w:tr>
      <w:tr w:rsidR="00F94996" w:rsidRPr="00B96587" w14:paraId="26A6B304" w14:textId="77777777" w:rsidTr="00B96587">
        <w:tc>
          <w:tcPr>
            <w:tcW w:w="2293" w:type="pct"/>
            <w:shd w:val="clear" w:color="auto" w:fill="auto"/>
            <w:vAlign w:val="center"/>
          </w:tcPr>
          <w:p w14:paraId="24FAC561" w14:textId="7316020A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Number of outstanding shares after the issuance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372D01D" w14:textId="6C9BFC35" w:rsidR="00F94996" w:rsidRPr="00B96587" w:rsidRDefault="00F94996" w:rsidP="003877C9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27,650,000 shares</w:t>
            </w:r>
          </w:p>
        </w:tc>
      </w:tr>
      <w:tr w:rsidR="00F94996" w:rsidRPr="00B96587" w14:paraId="704DCDE8" w14:textId="77777777" w:rsidTr="00B96587">
        <w:tc>
          <w:tcPr>
            <w:tcW w:w="2293" w:type="pct"/>
            <w:shd w:val="clear" w:color="auto" w:fill="auto"/>
            <w:vAlign w:val="center"/>
          </w:tcPr>
          <w:p w14:paraId="642E690F" w14:textId="3E169C70" w:rsidR="00F94996" w:rsidRPr="00B96587" w:rsidRDefault="00F94996" w:rsidP="003877C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Scale of charter capital after the offering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63813EA9" w14:textId="37276D7F" w:rsidR="00F94996" w:rsidRPr="00B96587" w:rsidRDefault="00F94996" w:rsidP="003877C9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B96587">
              <w:rPr>
                <w:rFonts w:ascii="Arial" w:hAnsi="Arial" w:cs="Arial"/>
                <w:color w:val="010000"/>
                <w:sz w:val="20"/>
              </w:rPr>
              <w:t>VND 276,500,000,000</w:t>
            </w:r>
          </w:p>
        </w:tc>
      </w:tr>
    </w:tbl>
    <w:p w14:paraId="4E7C3444" w14:textId="4E5E8F35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10/2024/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-HVA on business cooperation with </w:t>
      </w:r>
      <w:proofErr w:type="spellStart"/>
      <w:r w:rsidRPr="00B96587">
        <w:rPr>
          <w:rFonts w:ascii="Arial" w:hAnsi="Arial" w:cs="Arial"/>
          <w:color w:val="010000"/>
          <w:sz w:val="20"/>
        </w:rPr>
        <w:t>Trustpay</w:t>
      </w:r>
      <w:proofErr w:type="spellEnd"/>
      <w:r w:rsidRPr="00B96587">
        <w:rPr>
          <w:rFonts w:ascii="Arial" w:hAnsi="Arial" w:cs="Arial"/>
          <w:color w:val="010000"/>
          <w:sz w:val="20"/>
        </w:rPr>
        <w:t xml:space="preserve"> Joint Stock Company. </w:t>
      </w:r>
    </w:p>
    <w:p w14:paraId="0DEDFE21" w14:textId="1FD8D436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11/2024/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change of business lines and the amendment to the Company's Charter.</w:t>
      </w:r>
    </w:p>
    <w:p w14:paraId="7E3B0144" w14:textId="4C9BF9B2" w:rsidR="00BB4DAD" w:rsidRPr="00B96587" w:rsidRDefault="003E55B9" w:rsidP="00461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Proposal No. 12/2024/</w:t>
      </w:r>
      <w:proofErr w:type="spellStart"/>
      <w:r w:rsidRPr="00B96587">
        <w:rPr>
          <w:rFonts w:ascii="Arial" w:hAnsi="Arial" w:cs="Arial"/>
          <w:color w:val="010000"/>
          <w:sz w:val="20"/>
        </w:rPr>
        <w:t>TTr</w:t>
      </w:r>
      <w:proofErr w:type="spellEnd"/>
      <w:r w:rsidRPr="00B96587">
        <w:rPr>
          <w:rFonts w:ascii="Arial" w:hAnsi="Arial" w:cs="Arial"/>
          <w:color w:val="010000"/>
          <w:sz w:val="20"/>
        </w:rPr>
        <w:t>-HVA on the policy of optimizing shareholder benefits by repurchasing shares when the share value is priced lower than the Company's intrinsic value.</w:t>
      </w:r>
    </w:p>
    <w:p w14:paraId="38AC8045" w14:textId="0B0343C7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 xml:space="preserve">Article 2: Approve the assignment/authorization of the Board of Directors to implement the contents approved by the </w:t>
      </w:r>
      <w:r w:rsidR="00461962">
        <w:rPr>
          <w:rFonts w:ascii="Arial" w:hAnsi="Arial" w:cs="Arial"/>
          <w:color w:val="010000"/>
          <w:sz w:val="20"/>
        </w:rPr>
        <w:t>General Meeting</w:t>
      </w:r>
      <w:r w:rsidRPr="00B96587">
        <w:rPr>
          <w:rFonts w:ascii="Arial" w:hAnsi="Arial" w:cs="Arial"/>
          <w:color w:val="010000"/>
          <w:sz w:val="20"/>
        </w:rPr>
        <w:t xml:space="preserve"> in accordance with the provisions of current law and the Company's Charter.</w:t>
      </w:r>
    </w:p>
    <w:p w14:paraId="4CC1A691" w14:textId="77777777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tabs>
          <w:tab w:val="left" w:pos="9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>Article 3: Terms of enforcement</w:t>
      </w:r>
    </w:p>
    <w:p w14:paraId="3C1FD7CD" w14:textId="5244DB8D" w:rsidR="00BB4DAD" w:rsidRPr="00B96587" w:rsidRDefault="003E55B9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6587">
        <w:rPr>
          <w:rFonts w:ascii="Arial" w:hAnsi="Arial" w:cs="Arial"/>
          <w:color w:val="010000"/>
          <w:sz w:val="20"/>
        </w:rPr>
        <w:t xml:space="preserve">This General Mandate was approved by the Company’s Annual </w:t>
      </w:r>
      <w:r w:rsidR="00461962">
        <w:rPr>
          <w:rFonts w:ascii="Arial" w:hAnsi="Arial" w:cs="Arial"/>
          <w:color w:val="010000"/>
          <w:sz w:val="20"/>
        </w:rPr>
        <w:t>General Meeting</w:t>
      </w:r>
      <w:r w:rsidRPr="00B96587">
        <w:rPr>
          <w:rFonts w:ascii="Arial" w:hAnsi="Arial" w:cs="Arial"/>
          <w:color w:val="010000"/>
          <w:sz w:val="20"/>
        </w:rPr>
        <w:t xml:space="preserve"> 2024 and took effect from February 25, 2024.</w:t>
      </w:r>
    </w:p>
    <w:p w14:paraId="2CA6A61F" w14:textId="06BF611F" w:rsidR="00BB4DAD" w:rsidRPr="00B96587" w:rsidRDefault="00461962" w:rsidP="004619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Board of Directors,</w:t>
      </w:r>
      <w:r w:rsidR="003E55B9" w:rsidRPr="00B96587">
        <w:rPr>
          <w:rFonts w:ascii="Arial" w:hAnsi="Arial" w:cs="Arial"/>
          <w:color w:val="010000"/>
          <w:sz w:val="20"/>
        </w:rPr>
        <w:t xml:space="preserve"> Audit Committee, </w:t>
      </w:r>
      <w:r>
        <w:rPr>
          <w:rFonts w:ascii="Arial" w:hAnsi="Arial" w:cs="Arial"/>
          <w:color w:val="010000"/>
          <w:sz w:val="20"/>
        </w:rPr>
        <w:t>Executive Board</w:t>
      </w:r>
      <w:r w:rsidR="003E55B9" w:rsidRPr="00B96587">
        <w:rPr>
          <w:rFonts w:ascii="Arial" w:hAnsi="Arial" w:cs="Arial"/>
          <w:color w:val="010000"/>
          <w:sz w:val="20"/>
        </w:rPr>
        <w:t xml:space="preserve"> and relevant departments and units are responsible for implementing this General Mandate, ensuring the interests of s</w:t>
      </w:r>
      <w:r w:rsidR="00B3302A">
        <w:rPr>
          <w:rFonts w:ascii="Arial" w:hAnsi="Arial" w:cs="Arial"/>
          <w:color w:val="010000"/>
          <w:sz w:val="20"/>
        </w:rPr>
        <w:t>hareholders, the Company and</w:t>
      </w:r>
      <w:bookmarkStart w:id="0" w:name="_GoBack"/>
      <w:bookmarkEnd w:id="0"/>
      <w:r w:rsidR="003E55B9" w:rsidRPr="00B96587">
        <w:rPr>
          <w:rFonts w:ascii="Arial" w:hAnsi="Arial" w:cs="Arial"/>
          <w:color w:val="010000"/>
          <w:sz w:val="20"/>
        </w:rPr>
        <w:t xml:space="preserve"> compliance with </w:t>
      </w:r>
      <w:r>
        <w:rPr>
          <w:rFonts w:ascii="Arial" w:hAnsi="Arial" w:cs="Arial"/>
          <w:color w:val="010000"/>
          <w:sz w:val="20"/>
        </w:rPr>
        <w:t>applicable</w:t>
      </w:r>
      <w:r w:rsidR="003E55B9" w:rsidRPr="00B96587">
        <w:rPr>
          <w:rFonts w:ascii="Arial" w:hAnsi="Arial" w:cs="Arial"/>
          <w:color w:val="010000"/>
          <w:sz w:val="20"/>
        </w:rPr>
        <w:t xml:space="preserve"> laws.</w:t>
      </w:r>
    </w:p>
    <w:sectPr w:rsidR="00BB4DAD" w:rsidRPr="00B96587" w:rsidSect="003877C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F4"/>
    <w:multiLevelType w:val="hybridMultilevel"/>
    <w:tmpl w:val="9312B1EC"/>
    <w:lvl w:ilvl="0" w:tplc="0492A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54E8B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0E06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FCF"/>
    <w:multiLevelType w:val="multilevel"/>
    <w:tmpl w:val="294CB79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624CF2"/>
    <w:multiLevelType w:val="hybridMultilevel"/>
    <w:tmpl w:val="1EA87AB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7E07"/>
    <w:multiLevelType w:val="multilevel"/>
    <w:tmpl w:val="8CE0F3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DB6"/>
    <w:multiLevelType w:val="multilevel"/>
    <w:tmpl w:val="4B80D814"/>
    <w:lvl w:ilvl="0">
      <w:start w:val="202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FE55A7"/>
    <w:multiLevelType w:val="multilevel"/>
    <w:tmpl w:val="4594B29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AD"/>
    <w:rsid w:val="00006470"/>
    <w:rsid w:val="003877C9"/>
    <w:rsid w:val="003E55B9"/>
    <w:rsid w:val="00461962"/>
    <w:rsid w:val="005177D9"/>
    <w:rsid w:val="00B3302A"/>
    <w:rsid w:val="00B96587"/>
    <w:rsid w:val="00BB4DAD"/>
    <w:rsid w:val="00F9499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EFB2E"/>
  <w15:docId w15:val="{4E5A6AC0-F995-4421-B20B-6C8B6B6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/>
      <w:strike w:val="0"/>
      <w:color w:val="3C070A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23" w:lineRule="auto"/>
      <w:jc w:val="right"/>
    </w:pPr>
    <w:rPr>
      <w:rFonts w:ascii="Arial" w:eastAsia="Arial" w:hAnsi="Arial" w:cs="Arial"/>
      <w:smallCaps/>
      <w:color w:val="3C070A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F9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fLqh635Dw1d+lX8+bX4TKanrA==">CgMxLjA4AHIhMXJFc0VkSHpZc3VNQ19fSkN1eGc5Q3hvMi02ZFlTaGZ5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2024-03-01T02:12:00Z</dcterms:created>
  <dcterms:modified xsi:type="dcterms:W3CDTF">2024-03-01T02:12:00Z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6411f177386846a140ef86aa4a7e41d56e217e24af469b7ae1fd0ca4f5975d13</vt:lpwstr>
  </property>
</Properties>
</file>