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51671" w:rsidRPr="003C1B5C" w:rsidRDefault="003C1B5C" w:rsidP="003058F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3C1B5C">
        <w:rPr>
          <w:rFonts w:ascii="Arial" w:hAnsi="Arial" w:cs="Arial"/>
          <w:b/>
          <w:color w:val="010000"/>
          <w:sz w:val="20"/>
        </w:rPr>
        <w:t>POB</w:t>
      </w:r>
      <w:r w:rsidRPr="003C1B5C">
        <w:rPr>
          <w:rFonts w:ascii="Arial" w:hAnsi="Arial" w:cs="Arial"/>
          <w:b/>
          <w:color w:val="010000"/>
          <w:sz w:val="20"/>
        </w:rPr>
        <w:t>:</w:t>
      </w:r>
      <w:r w:rsidRPr="003C1B5C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4EA84465" w:rsidR="00A51671" w:rsidRPr="003C1B5C" w:rsidRDefault="003C1B5C" w:rsidP="003058F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1B5C">
        <w:rPr>
          <w:rFonts w:ascii="Arial" w:hAnsi="Arial" w:cs="Arial"/>
          <w:color w:val="010000"/>
          <w:sz w:val="20"/>
        </w:rPr>
        <w:t xml:space="preserve">On </w:t>
      </w:r>
      <w:r w:rsidRPr="003C1B5C">
        <w:rPr>
          <w:rFonts w:ascii="Arial" w:hAnsi="Arial" w:cs="Arial"/>
          <w:color w:val="010000"/>
          <w:sz w:val="20"/>
        </w:rPr>
        <w:t>February</w:t>
      </w:r>
      <w:r w:rsidRPr="003C1B5C">
        <w:rPr>
          <w:rFonts w:ascii="Arial" w:hAnsi="Arial" w:cs="Arial"/>
          <w:color w:val="010000"/>
          <w:sz w:val="20"/>
        </w:rPr>
        <w:t xml:space="preserve"> </w:t>
      </w:r>
      <w:r w:rsidRPr="003C1B5C">
        <w:rPr>
          <w:rFonts w:ascii="Arial" w:hAnsi="Arial" w:cs="Arial"/>
          <w:color w:val="010000"/>
          <w:sz w:val="20"/>
        </w:rPr>
        <w:t>28</w:t>
      </w:r>
      <w:r w:rsidRPr="003C1B5C">
        <w:rPr>
          <w:rFonts w:ascii="Arial" w:hAnsi="Arial" w:cs="Arial"/>
          <w:color w:val="010000"/>
          <w:sz w:val="20"/>
        </w:rPr>
        <w:t xml:space="preserve">, </w:t>
      </w:r>
      <w:r w:rsidRPr="003C1B5C">
        <w:rPr>
          <w:rFonts w:ascii="Arial" w:hAnsi="Arial" w:cs="Arial"/>
          <w:color w:val="010000"/>
          <w:sz w:val="20"/>
        </w:rPr>
        <w:t>2024</w:t>
      </w:r>
      <w:r w:rsidRPr="003C1B5C">
        <w:rPr>
          <w:rFonts w:ascii="Arial" w:hAnsi="Arial" w:cs="Arial"/>
          <w:color w:val="010000"/>
          <w:sz w:val="20"/>
        </w:rPr>
        <w:t xml:space="preserve">, </w:t>
      </w:r>
      <w:r w:rsidRPr="003C1B5C">
        <w:rPr>
          <w:rFonts w:ascii="Arial" w:hAnsi="Arial" w:cs="Arial"/>
          <w:color w:val="010000"/>
          <w:sz w:val="20"/>
        </w:rPr>
        <w:t>Thai Binh PetroVietnam Oil Joint Stock Compa</w:t>
      </w:r>
      <w:r w:rsidRPr="003C1B5C">
        <w:rPr>
          <w:rFonts w:ascii="Arial" w:hAnsi="Arial" w:cs="Arial"/>
          <w:color w:val="010000"/>
          <w:sz w:val="20"/>
        </w:rPr>
        <w:t xml:space="preserve">ny announced Resolution No. </w:t>
      </w:r>
      <w:r w:rsidRPr="003C1B5C">
        <w:rPr>
          <w:rFonts w:ascii="Arial" w:hAnsi="Arial" w:cs="Arial"/>
          <w:color w:val="010000"/>
          <w:sz w:val="20"/>
        </w:rPr>
        <w:t>205</w:t>
      </w:r>
      <w:r w:rsidRPr="003C1B5C">
        <w:rPr>
          <w:rFonts w:ascii="Arial" w:hAnsi="Arial" w:cs="Arial"/>
          <w:color w:val="010000"/>
          <w:sz w:val="20"/>
        </w:rPr>
        <w:t xml:space="preserve">/NQ–DKTB on approving the plan </w:t>
      </w:r>
      <w:r w:rsidR="003058F1" w:rsidRPr="003C1B5C">
        <w:rPr>
          <w:rFonts w:ascii="Arial" w:hAnsi="Arial" w:cs="Arial"/>
          <w:color w:val="010000"/>
          <w:sz w:val="20"/>
        </w:rPr>
        <w:t>to organize</w:t>
      </w:r>
      <w:r w:rsidRPr="003C1B5C">
        <w:rPr>
          <w:rFonts w:ascii="Arial" w:hAnsi="Arial" w:cs="Arial"/>
          <w:color w:val="010000"/>
          <w:sz w:val="20"/>
        </w:rPr>
        <w:t xml:space="preserve"> the Annual General Meeting of Shareholders </w:t>
      </w:r>
      <w:r w:rsidRPr="003C1B5C">
        <w:rPr>
          <w:rFonts w:ascii="Arial" w:hAnsi="Arial" w:cs="Arial"/>
          <w:color w:val="010000"/>
          <w:sz w:val="20"/>
        </w:rPr>
        <w:t>2024</w:t>
      </w:r>
      <w:r w:rsidRPr="003C1B5C">
        <w:rPr>
          <w:rFonts w:ascii="Arial" w:hAnsi="Arial" w:cs="Arial"/>
          <w:color w:val="010000"/>
          <w:sz w:val="20"/>
        </w:rPr>
        <w:t xml:space="preserve"> of </w:t>
      </w:r>
      <w:r w:rsidRPr="003C1B5C">
        <w:rPr>
          <w:rFonts w:ascii="Arial" w:hAnsi="Arial" w:cs="Arial"/>
          <w:color w:val="010000"/>
          <w:sz w:val="20"/>
        </w:rPr>
        <w:t>Thai Binh PetroVietnam Oil Joint Stock Compa</w:t>
      </w:r>
      <w:r w:rsidRPr="003C1B5C">
        <w:rPr>
          <w:rFonts w:ascii="Arial" w:hAnsi="Arial" w:cs="Arial"/>
          <w:color w:val="010000"/>
          <w:sz w:val="20"/>
        </w:rPr>
        <w:t>ny as follows</w:t>
      </w:r>
      <w:r w:rsidRPr="003C1B5C">
        <w:rPr>
          <w:rFonts w:ascii="Arial" w:hAnsi="Arial" w:cs="Arial"/>
          <w:color w:val="010000"/>
          <w:sz w:val="20"/>
        </w:rPr>
        <w:t>:</w:t>
      </w:r>
    </w:p>
    <w:p w14:paraId="00000003" w14:textId="77777777" w:rsidR="00A51671" w:rsidRPr="003C1B5C" w:rsidRDefault="003C1B5C" w:rsidP="003058F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1B5C">
        <w:rPr>
          <w:rFonts w:ascii="Arial" w:hAnsi="Arial" w:cs="Arial"/>
          <w:color w:val="010000"/>
          <w:sz w:val="20"/>
        </w:rPr>
        <w:t>‎‎Ar</w:t>
      </w:r>
      <w:r w:rsidRPr="003C1B5C">
        <w:rPr>
          <w:rFonts w:ascii="Arial" w:hAnsi="Arial" w:cs="Arial"/>
          <w:color w:val="010000"/>
          <w:sz w:val="20"/>
        </w:rPr>
        <w:t xml:space="preserve">ticle </w:t>
      </w:r>
      <w:r w:rsidRPr="003C1B5C">
        <w:rPr>
          <w:rFonts w:ascii="Arial" w:hAnsi="Arial" w:cs="Arial"/>
          <w:color w:val="010000"/>
          <w:sz w:val="20"/>
        </w:rPr>
        <w:t>1</w:t>
      </w:r>
      <w:r w:rsidRPr="003C1B5C">
        <w:rPr>
          <w:rFonts w:ascii="Arial" w:hAnsi="Arial" w:cs="Arial"/>
          <w:color w:val="010000"/>
          <w:sz w:val="20"/>
        </w:rPr>
        <w:t xml:space="preserve">. Approve the organization plan of the Annual General Meeting of Shareholders </w:t>
      </w:r>
      <w:r w:rsidRPr="003C1B5C">
        <w:rPr>
          <w:rFonts w:ascii="Arial" w:hAnsi="Arial" w:cs="Arial"/>
          <w:color w:val="010000"/>
          <w:sz w:val="20"/>
        </w:rPr>
        <w:t>2024</w:t>
      </w:r>
      <w:r w:rsidRPr="003C1B5C">
        <w:rPr>
          <w:rFonts w:ascii="Arial" w:hAnsi="Arial" w:cs="Arial"/>
          <w:color w:val="010000"/>
          <w:sz w:val="20"/>
        </w:rPr>
        <w:t xml:space="preserve"> of the Company as follows</w:t>
      </w:r>
      <w:r w:rsidRPr="003C1B5C">
        <w:rPr>
          <w:rFonts w:ascii="Arial" w:hAnsi="Arial" w:cs="Arial"/>
          <w:color w:val="010000"/>
          <w:sz w:val="20"/>
        </w:rPr>
        <w:t>:</w:t>
      </w:r>
    </w:p>
    <w:p w14:paraId="00000005" w14:textId="77777777" w:rsidR="00A51671" w:rsidRPr="003C1B5C" w:rsidRDefault="003C1B5C" w:rsidP="003058F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7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1B5C">
        <w:rPr>
          <w:rFonts w:ascii="Arial" w:hAnsi="Arial" w:cs="Arial"/>
          <w:color w:val="010000"/>
          <w:sz w:val="20"/>
        </w:rPr>
        <w:t>Time and venue of the Meeting</w:t>
      </w:r>
      <w:r w:rsidRPr="003C1B5C">
        <w:rPr>
          <w:rFonts w:ascii="Arial" w:hAnsi="Arial" w:cs="Arial"/>
          <w:color w:val="010000"/>
          <w:sz w:val="20"/>
        </w:rPr>
        <w:t>:</w:t>
      </w:r>
    </w:p>
    <w:p w14:paraId="00000006" w14:textId="77777777" w:rsidR="00A51671" w:rsidRPr="003C1B5C" w:rsidRDefault="003C1B5C" w:rsidP="003058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7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1B5C">
        <w:rPr>
          <w:rFonts w:ascii="Arial" w:hAnsi="Arial" w:cs="Arial"/>
          <w:color w:val="010000"/>
          <w:sz w:val="20"/>
        </w:rPr>
        <w:t>Record date of the list of shareholders attending the Meeting</w:t>
      </w:r>
      <w:r w:rsidRPr="003C1B5C">
        <w:rPr>
          <w:rFonts w:ascii="Arial" w:hAnsi="Arial" w:cs="Arial"/>
          <w:color w:val="010000"/>
          <w:sz w:val="20"/>
        </w:rPr>
        <w:t>:</w:t>
      </w:r>
      <w:r w:rsidRPr="003C1B5C">
        <w:rPr>
          <w:rFonts w:ascii="Arial" w:hAnsi="Arial" w:cs="Arial"/>
          <w:color w:val="010000"/>
          <w:sz w:val="20"/>
        </w:rPr>
        <w:t xml:space="preserve"> </w:t>
      </w:r>
      <w:r w:rsidRPr="003C1B5C">
        <w:rPr>
          <w:rFonts w:ascii="Arial" w:hAnsi="Arial" w:cs="Arial"/>
          <w:color w:val="010000"/>
          <w:sz w:val="20"/>
        </w:rPr>
        <w:t>March</w:t>
      </w:r>
      <w:r w:rsidRPr="003C1B5C">
        <w:rPr>
          <w:rFonts w:ascii="Arial" w:hAnsi="Arial" w:cs="Arial"/>
          <w:color w:val="010000"/>
          <w:sz w:val="20"/>
        </w:rPr>
        <w:t xml:space="preserve"> </w:t>
      </w:r>
      <w:r w:rsidRPr="003C1B5C">
        <w:rPr>
          <w:rFonts w:ascii="Arial" w:hAnsi="Arial" w:cs="Arial"/>
          <w:color w:val="010000"/>
          <w:sz w:val="20"/>
        </w:rPr>
        <w:t>20</w:t>
      </w:r>
      <w:r w:rsidRPr="003C1B5C">
        <w:rPr>
          <w:rFonts w:ascii="Arial" w:hAnsi="Arial" w:cs="Arial"/>
          <w:color w:val="010000"/>
          <w:sz w:val="20"/>
        </w:rPr>
        <w:t xml:space="preserve">, </w:t>
      </w:r>
      <w:r w:rsidRPr="003C1B5C">
        <w:rPr>
          <w:rFonts w:ascii="Arial" w:hAnsi="Arial" w:cs="Arial"/>
          <w:color w:val="010000"/>
          <w:sz w:val="20"/>
        </w:rPr>
        <w:t>2024</w:t>
      </w:r>
    </w:p>
    <w:p w14:paraId="00000007" w14:textId="77777777" w:rsidR="00A51671" w:rsidRPr="003C1B5C" w:rsidRDefault="003C1B5C" w:rsidP="003058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7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1B5C">
        <w:rPr>
          <w:rFonts w:ascii="Arial" w:hAnsi="Arial" w:cs="Arial"/>
          <w:color w:val="010000"/>
          <w:sz w:val="20"/>
        </w:rPr>
        <w:t>Organization Meeting time</w:t>
      </w:r>
      <w:r w:rsidRPr="003C1B5C">
        <w:rPr>
          <w:rFonts w:ascii="Arial" w:hAnsi="Arial" w:cs="Arial"/>
          <w:color w:val="010000"/>
          <w:sz w:val="20"/>
        </w:rPr>
        <w:t>:</w:t>
      </w:r>
      <w:r w:rsidRPr="003C1B5C">
        <w:rPr>
          <w:rFonts w:ascii="Arial" w:hAnsi="Arial" w:cs="Arial"/>
          <w:color w:val="010000"/>
          <w:sz w:val="20"/>
        </w:rPr>
        <w:t xml:space="preserve"> Ex</w:t>
      </w:r>
      <w:r w:rsidRPr="003C1B5C">
        <w:rPr>
          <w:rFonts w:ascii="Arial" w:hAnsi="Arial" w:cs="Arial"/>
          <w:color w:val="010000"/>
          <w:sz w:val="20"/>
        </w:rPr>
        <w:t xml:space="preserve">pected on </w:t>
      </w:r>
      <w:r w:rsidRPr="003C1B5C">
        <w:rPr>
          <w:rFonts w:ascii="Arial" w:hAnsi="Arial" w:cs="Arial"/>
          <w:color w:val="010000"/>
          <w:sz w:val="20"/>
        </w:rPr>
        <w:t>April</w:t>
      </w:r>
      <w:r w:rsidRPr="003C1B5C">
        <w:rPr>
          <w:rFonts w:ascii="Arial" w:hAnsi="Arial" w:cs="Arial"/>
          <w:color w:val="010000"/>
          <w:sz w:val="20"/>
        </w:rPr>
        <w:t xml:space="preserve"> </w:t>
      </w:r>
      <w:r w:rsidRPr="003C1B5C">
        <w:rPr>
          <w:rFonts w:ascii="Arial" w:hAnsi="Arial" w:cs="Arial"/>
          <w:color w:val="010000"/>
          <w:sz w:val="20"/>
        </w:rPr>
        <w:t>22</w:t>
      </w:r>
      <w:r w:rsidRPr="003C1B5C">
        <w:rPr>
          <w:rFonts w:ascii="Arial" w:hAnsi="Arial" w:cs="Arial"/>
          <w:color w:val="010000"/>
          <w:sz w:val="20"/>
        </w:rPr>
        <w:t xml:space="preserve">, </w:t>
      </w:r>
      <w:r w:rsidRPr="003C1B5C">
        <w:rPr>
          <w:rFonts w:ascii="Arial" w:hAnsi="Arial" w:cs="Arial"/>
          <w:color w:val="010000"/>
          <w:sz w:val="20"/>
        </w:rPr>
        <w:t>2024</w:t>
      </w:r>
    </w:p>
    <w:p w14:paraId="00000008" w14:textId="66A03A62" w:rsidR="00A51671" w:rsidRPr="003C1B5C" w:rsidRDefault="003C1B5C" w:rsidP="003058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7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1B5C">
        <w:rPr>
          <w:rFonts w:ascii="Arial" w:hAnsi="Arial" w:cs="Arial"/>
          <w:color w:val="010000"/>
          <w:sz w:val="20"/>
        </w:rPr>
        <w:t>Venue</w:t>
      </w:r>
      <w:r w:rsidRPr="003C1B5C">
        <w:rPr>
          <w:rFonts w:ascii="Arial" w:hAnsi="Arial" w:cs="Arial"/>
          <w:color w:val="010000"/>
          <w:sz w:val="20"/>
        </w:rPr>
        <w:t>:</w:t>
      </w:r>
      <w:r w:rsidRPr="003C1B5C">
        <w:rPr>
          <w:rFonts w:ascii="Arial" w:hAnsi="Arial" w:cs="Arial"/>
          <w:color w:val="010000"/>
          <w:sz w:val="20"/>
        </w:rPr>
        <w:t xml:space="preserve"> Hall of Thai Binh Petroleum Joint Stock Company, No. </w:t>
      </w:r>
      <w:r w:rsidRPr="003C1B5C">
        <w:rPr>
          <w:rFonts w:ascii="Arial" w:hAnsi="Arial" w:cs="Arial"/>
          <w:color w:val="010000"/>
          <w:sz w:val="20"/>
        </w:rPr>
        <w:t>545</w:t>
      </w:r>
      <w:r w:rsidR="003058F1" w:rsidRPr="003C1B5C">
        <w:rPr>
          <w:rFonts w:ascii="Arial" w:hAnsi="Arial" w:cs="Arial"/>
          <w:color w:val="010000"/>
          <w:sz w:val="20"/>
        </w:rPr>
        <w:t xml:space="preserve"> </w:t>
      </w:r>
      <w:r w:rsidRPr="003C1B5C">
        <w:rPr>
          <w:rFonts w:ascii="Arial" w:hAnsi="Arial" w:cs="Arial"/>
          <w:color w:val="010000"/>
          <w:sz w:val="20"/>
        </w:rPr>
        <w:t>Tran Lam Street, Tran Lam Ward, Thai Binh City, Thai Binh Province</w:t>
      </w:r>
    </w:p>
    <w:p w14:paraId="0000000A" w14:textId="77777777" w:rsidR="00A51671" w:rsidRPr="003C1B5C" w:rsidRDefault="003C1B5C" w:rsidP="003058F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8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1B5C">
        <w:rPr>
          <w:rFonts w:ascii="Arial" w:hAnsi="Arial" w:cs="Arial"/>
          <w:color w:val="010000"/>
          <w:sz w:val="20"/>
        </w:rPr>
        <w:t>The meeting contents</w:t>
      </w:r>
      <w:r w:rsidRPr="003C1B5C">
        <w:rPr>
          <w:rFonts w:ascii="Arial" w:hAnsi="Arial" w:cs="Arial"/>
          <w:color w:val="010000"/>
          <w:sz w:val="20"/>
        </w:rPr>
        <w:t>:</w:t>
      </w:r>
    </w:p>
    <w:p w14:paraId="0000000B" w14:textId="77777777" w:rsidR="00A51671" w:rsidRPr="003C1B5C" w:rsidRDefault="003C1B5C" w:rsidP="003058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7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1B5C">
        <w:rPr>
          <w:rFonts w:ascii="Arial" w:hAnsi="Arial" w:cs="Arial"/>
          <w:color w:val="010000"/>
          <w:sz w:val="20"/>
        </w:rPr>
        <w:t xml:space="preserve">Report of the Board of Directors on evaluating the Company's production and business results in </w:t>
      </w:r>
      <w:r w:rsidRPr="003C1B5C">
        <w:rPr>
          <w:rFonts w:ascii="Arial" w:hAnsi="Arial" w:cs="Arial"/>
          <w:color w:val="010000"/>
          <w:sz w:val="20"/>
        </w:rPr>
        <w:t>2023</w:t>
      </w:r>
      <w:r w:rsidRPr="003C1B5C">
        <w:rPr>
          <w:rFonts w:ascii="Arial" w:hAnsi="Arial" w:cs="Arial"/>
          <w:color w:val="010000"/>
          <w:sz w:val="20"/>
        </w:rPr>
        <w:t>.</w:t>
      </w:r>
    </w:p>
    <w:p w14:paraId="0000000C" w14:textId="77777777" w:rsidR="00A51671" w:rsidRPr="003C1B5C" w:rsidRDefault="003C1B5C" w:rsidP="003058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7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1B5C">
        <w:rPr>
          <w:rFonts w:ascii="Arial" w:hAnsi="Arial" w:cs="Arial"/>
          <w:color w:val="010000"/>
          <w:sz w:val="20"/>
        </w:rPr>
        <w:t>Report of the Supervisory Board on the Company's management by the Board of Directors and the Company's Manager.</w:t>
      </w:r>
    </w:p>
    <w:p w14:paraId="0000000D" w14:textId="77777777" w:rsidR="00A51671" w:rsidRPr="003C1B5C" w:rsidRDefault="003C1B5C" w:rsidP="003058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7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1B5C">
        <w:rPr>
          <w:rFonts w:ascii="Arial" w:hAnsi="Arial" w:cs="Arial"/>
          <w:color w:val="010000"/>
          <w:sz w:val="20"/>
        </w:rPr>
        <w:t>Proposal on approving the Audited Financi</w:t>
      </w:r>
      <w:r w:rsidRPr="003C1B5C">
        <w:rPr>
          <w:rFonts w:ascii="Arial" w:hAnsi="Arial" w:cs="Arial"/>
          <w:color w:val="010000"/>
          <w:sz w:val="20"/>
        </w:rPr>
        <w:t xml:space="preserve">al Statements </w:t>
      </w:r>
      <w:r w:rsidRPr="003C1B5C">
        <w:rPr>
          <w:rFonts w:ascii="Arial" w:hAnsi="Arial" w:cs="Arial"/>
          <w:color w:val="010000"/>
          <w:sz w:val="20"/>
        </w:rPr>
        <w:t>2023</w:t>
      </w:r>
      <w:r w:rsidRPr="003C1B5C">
        <w:rPr>
          <w:rFonts w:ascii="Arial" w:hAnsi="Arial" w:cs="Arial"/>
          <w:color w:val="010000"/>
          <w:sz w:val="20"/>
        </w:rPr>
        <w:t>;</w:t>
      </w:r>
    </w:p>
    <w:p w14:paraId="0000000E" w14:textId="77777777" w:rsidR="00A51671" w:rsidRPr="003C1B5C" w:rsidRDefault="003C1B5C" w:rsidP="003058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7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1B5C">
        <w:rPr>
          <w:rFonts w:ascii="Arial" w:hAnsi="Arial" w:cs="Arial"/>
          <w:color w:val="010000"/>
          <w:sz w:val="20"/>
        </w:rPr>
        <w:t xml:space="preserve">Proposal on approving the Profit Distribution Plan in </w:t>
      </w:r>
      <w:r w:rsidRPr="003C1B5C">
        <w:rPr>
          <w:rFonts w:ascii="Arial" w:hAnsi="Arial" w:cs="Arial"/>
          <w:color w:val="010000"/>
          <w:sz w:val="20"/>
        </w:rPr>
        <w:t>2023</w:t>
      </w:r>
      <w:r w:rsidRPr="003C1B5C">
        <w:rPr>
          <w:rFonts w:ascii="Arial" w:hAnsi="Arial" w:cs="Arial"/>
          <w:color w:val="010000"/>
          <w:sz w:val="20"/>
        </w:rPr>
        <w:t>.</w:t>
      </w:r>
    </w:p>
    <w:p w14:paraId="0000000F" w14:textId="77777777" w:rsidR="00A51671" w:rsidRPr="003C1B5C" w:rsidRDefault="003C1B5C" w:rsidP="003058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7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1B5C">
        <w:rPr>
          <w:rFonts w:ascii="Arial" w:hAnsi="Arial" w:cs="Arial"/>
          <w:color w:val="010000"/>
          <w:sz w:val="20"/>
        </w:rPr>
        <w:t xml:space="preserve">Proposal on approving the remuneration and bonus settlement in </w:t>
      </w:r>
      <w:r w:rsidRPr="003C1B5C">
        <w:rPr>
          <w:rFonts w:ascii="Arial" w:hAnsi="Arial" w:cs="Arial"/>
          <w:color w:val="010000"/>
          <w:sz w:val="20"/>
        </w:rPr>
        <w:t>2023</w:t>
      </w:r>
      <w:r w:rsidRPr="003C1B5C">
        <w:rPr>
          <w:rFonts w:ascii="Arial" w:hAnsi="Arial" w:cs="Arial"/>
          <w:color w:val="010000"/>
          <w:sz w:val="20"/>
        </w:rPr>
        <w:t xml:space="preserve"> for the Board of Directors, the Executive Board, and the Supervisory Board</w:t>
      </w:r>
    </w:p>
    <w:p w14:paraId="00000010" w14:textId="77777777" w:rsidR="00A51671" w:rsidRPr="003C1B5C" w:rsidRDefault="003C1B5C" w:rsidP="003058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7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1B5C">
        <w:rPr>
          <w:rFonts w:ascii="Arial" w:hAnsi="Arial" w:cs="Arial"/>
          <w:color w:val="010000"/>
          <w:sz w:val="20"/>
        </w:rPr>
        <w:t>Proposal on approving the selecti</w:t>
      </w:r>
      <w:r w:rsidRPr="003C1B5C">
        <w:rPr>
          <w:rFonts w:ascii="Arial" w:hAnsi="Arial" w:cs="Arial"/>
          <w:color w:val="010000"/>
          <w:sz w:val="20"/>
        </w:rPr>
        <w:t xml:space="preserve">on of an audit company to audit the Financial Statements </w:t>
      </w:r>
      <w:r w:rsidRPr="003C1B5C">
        <w:rPr>
          <w:rFonts w:ascii="Arial" w:hAnsi="Arial" w:cs="Arial"/>
          <w:color w:val="010000"/>
          <w:sz w:val="20"/>
        </w:rPr>
        <w:t>2024</w:t>
      </w:r>
      <w:r w:rsidRPr="003C1B5C">
        <w:rPr>
          <w:rFonts w:ascii="Arial" w:hAnsi="Arial" w:cs="Arial"/>
          <w:color w:val="010000"/>
          <w:sz w:val="20"/>
        </w:rPr>
        <w:t>.</w:t>
      </w:r>
    </w:p>
    <w:p w14:paraId="00000011" w14:textId="77777777" w:rsidR="00A51671" w:rsidRPr="003C1B5C" w:rsidRDefault="003C1B5C" w:rsidP="003058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3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1B5C">
        <w:rPr>
          <w:rFonts w:ascii="Arial" w:hAnsi="Arial" w:cs="Arial"/>
          <w:color w:val="010000"/>
          <w:sz w:val="20"/>
        </w:rPr>
        <w:t>Proposal on supplementing the business lines of the Company.</w:t>
      </w:r>
    </w:p>
    <w:p w14:paraId="00000012" w14:textId="77777777" w:rsidR="00A51671" w:rsidRPr="003C1B5C" w:rsidRDefault="003C1B5C" w:rsidP="003058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3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1B5C">
        <w:rPr>
          <w:rFonts w:ascii="Arial" w:hAnsi="Arial" w:cs="Arial"/>
          <w:color w:val="010000"/>
          <w:sz w:val="20"/>
        </w:rPr>
        <w:t>Some other contents (if any).</w:t>
      </w:r>
    </w:p>
    <w:p w14:paraId="00000013" w14:textId="77777777" w:rsidR="00A51671" w:rsidRPr="003C1B5C" w:rsidRDefault="003C1B5C" w:rsidP="003058F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1B5C">
        <w:rPr>
          <w:rFonts w:ascii="Arial" w:hAnsi="Arial" w:cs="Arial"/>
          <w:color w:val="010000"/>
          <w:sz w:val="20"/>
        </w:rPr>
        <w:t xml:space="preserve">‎‎Article </w:t>
      </w:r>
      <w:r w:rsidRPr="003C1B5C">
        <w:rPr>
          <w:rFonts w:ascii="Arial" w:hAnsi="Arial" w:cs="Arial"/>
          <w:color w:val="010000"/>
          <w:sz w:val="20"/>
        </w:rPr>
        <w:t>2</w:t>
      </w:r>
      <w:r w:rsidRPr="003C1B5C">
        <w:rPr>
          <w:rFonts w:ascii="Arial" w:hAnsi="Arial" w:cs="Arial"/>
          <w:color w:val="010000"/>
          <w:sz w:val="20"/>
        </w:rPr>
        <w:t xml:space="preserve">. </w:t>
      </w:r>
      <w:r w:rsidRPr="003C1B5C">
        <w:rPr>
          <w:rFonts w:ascii="Arial" w:hAnsi="Arial" w:cs="Arial"/>
          <w:color w:val="010000"/>
          <w:sz w:val="20"/>
        </w:rPr>
        <w:t>This Resolution takes effect from the date of its signing. Members of the Board of Directors, the Board of Managers, the Supervisory Board; Heads of departments and units of the Company are responsible for implementing this Resolution./.</w:t>
      </w:r>
    </w:p>
    <w:sectPr w:rsidR="00A51671" w:rsidRPr="003C1B5C" w:rsidSect="003058F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208E8"/>
    <w:multiLevelType w:val="multilevel"/>
    <w:tmpl w:val="C7F0BF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BAC6AFE"/>
    <w:multiLevelType w:val="multilevel"/>
    <w:tmpl w:val="C18CB3F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71"/>
    <w:rsid w:val="003058F1"/>
    <w:rsid w:val="003C1B5C"/>
    <w:rsid w:val="00A5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EB6FC0"/>
  <w15:docId w15:val="{45D0D431-C6BE-4704-A9B9-C3D169DD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Heading21">
    <w:name w:val="Heading #2"/>
    <w:basedOn w:val="Normal"/>
    <w:link w:val="Heading20"/>
    <w:pPr>
      <w:spacing w:line="319" w:lineRule="auto"/>
      <w:ind w:firstLine="4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spacing w:line="288" w:lineRule="auto"/>
      <w:jc w:val="right"/>
    </w:pPr>
    <w:rPr>
      <w:rFonts w:ascii="Arial" w:eastAsia="Arial" w:hAnsi="Arial" w:cs="Arial"/>
      <w:sz w:val="17"/>
      <w:szCs w:val="17"/>
    </w:rPr>
  </w:style>
  <w:style w:type="paragraph" w:customStyle="1" w:styleId="Bodytext30">
    <w:name w:val="Body text (3)"/>
    <w:basedOn w:val="Normal"/>
    <w:link w:val="Bodytext3"/>
    <w:pPr>
      <w:spacing w:line="214" w:lineRule="auto"/>
      <w:ind w:firstLine="160"/>
    </w:pPr>
    <w:rPr>
      <w:rFonts w:ascii="Arial" w:eastAsia="Arial" w:hAnsi="Arial" w:cs="Arial"/>
      <w:smallCaps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i/Mgh7H/97bqiPALZj58rLJMww==">CgMxLjA4AHIhMXBhWWlueEE1NWhYQmZEaTAzTUxvWjBTUnJuWnRHWDhh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1363</Characters>
  <Application>Microsoft Office Word</Application>
  <DocSecurity>0</DocSecurity>
  <Lines>25</Lines>
  <Paragraphs>19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4</cp:revision>
  <dcterms:created xsi:type="dcterms:W3CDTF">2024-02-29T03:22:00Z</dcterms:created>
  <dcterms:modified xsi:type="dcterms:W3CDTF">2024-02-29T10:26:00Z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37e58ccfdef730aa69c57b1b9a85d9b362147f9badc35cf505a93689ee539d15</vt:lpwstr>
  </property>
</Properties>
</file>