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14807"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3D52DC">
        <w:rPr>
          <w:rFonts w:ascii="Arial" w:hAnsi="Arial" w:cs="Arial"/>
          <w:b/>
          <w:color w:val="010000"/>
          <w:sz w:val="20"/>
        </w:rPr>
        <w:t>TBW</w:t>
      </w:r>
      <w:proofErr w:type="spellEnd"/>
      <w:r w:rsidRPr="003D52DC">
        <w:rPr>
          <w:rFonts w:ascii="Arial" w:hAnsi="Arial" w:cs="Arial"/>
          <w:b/>
          <w:color w:val="010000"/>
          <w:sz w:val="20"/>
        </w:rPr>
        <w:t>: Annual Corporate Governance Report 2023</w:t>
      </w:r>
    </w:p>
    <w:p w14:paraId="5A352E86" w14:textId="54E18004"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 xml:space="preserve">On January 22, 2024, Thai </w:t>
      </w:r>
      <w:proofErr w:type="spellStart"/>
      <w:r w:rsidRPr="003D52DC">
        <w:rPr>
          <w:rFonts w:ascii="Arial" w:hAnsi="Arial" w:cs="Arial"/>
          <w:color w:val="010000"/>
          <w:sz w:val="20"/>
        </w:rPr>
        <w:t>Binh</w:t>
      </w:r>
      <w:proofErr w:type="spellEnd"/>
      <w:r w:rsidRPr="003D52DC">
        <w:rPr>
          <w:rFonts w:ascii="Arial" w:hAnsi="Arial" w:cs="Arial"/>
          <w:color w:val="010000"/>
          <w:sz w:val="20"/>
        </w:rPr>
        <w:t xml:space="preserve"> Clean Water Joint Stock Company announced Report No. 01</w:t>
      </w:r>
      <w:r w:rsidR="00FA065E" w:rsidRPr="003D52DC">
        <w:rPr>
          <w:rFonts w:ascii="Arial" w:hAnsi="Arial" w:cs="Arial"/>
          <w:color w:val="010000"/>
          <w:sz w:val="20"/>
        </w:rPr>
        <w:t>/</w:t>
      </w:r>
      <w:r w:rsidRPr="003D52DC">
        <w:rPr>
          <w:rFonts w:ascii="Arial" w:hAnsi="Arial" w:cs="Arial"/>
          <w:color w:val="010000"/>
          <w:sz w:val="20"/>
        </w:rPr>
        <w:t>BC-</w:t>
      </w:r>
      <w:proofErr w:type="spellStart"/>
      <w:r w:rsidRPr="003D52DC">
        <w:rPr>
          <w:rFonts w:ascii="Arial" w:hAnsi="Arial" w:cs="Arial"/>
          <w:color w:val="010000"/>
          <w:sz w:val="20"/>
        </w:rPr>
        <w:t>CTNSTB</w:t>
      </w:r>
      <w:proofErr w:type="spellEnd"/>
      <w:r w:rsidRPr="003D52DC">
        <w:rPr>
          <w:rFonts w:ascii="Arial" w:hAnsi="Arial" w:cs="Arial"/>
          <w:color w:val="010000"/>
          <w:sz w:val="20"/>
        </w:rPr>
        <w:t xml:space="preserve"> on the corporate governance in 2023 as follows: </w:t>
      </w:r>
    </w:p>
    <w:p w14:paraId="4546BFCB" w14:textId="77777777" w:rsidR="00E6260D" w:rsidRPr="003D52DC" w:rsidRDefault="000166F3" w:rsidP="000166F3">
      <w:pPr>
        <w:numPr>
          <w:ilvl w:val="0"/>
          <w:numId w:val="9"/>
        </w:numPr>
        <w:pBdr>
          <w:top w:val="nil"/>
          <w:left w:val="nil"/>
          <w:bottom w:val="nil"/>
          <w:right w:val="nil"/>
          <w:between w:val="nil"/>
        </w:pBdr>
        <w:tabs>
          <w:tab w:val="left" w:pos="432"/>
          <w:tab w:val="left" w:pos="912"/>
        </w:tabs>
        <w:spacing w:after="120" w:line="360" w:lineRule="auto"/>
        <w:rPr>
          <w:rFonts w:ascii="Arial" w:eastAsia="Arial" w:hAnsi="Arial" w:cs="Arial"/>
          <w:color w:val="010000"/>
          <w:sz w:val="20"/>
          <w:szCs w:val="20"/>
        </w:rPr>
      </w:pPr>
      <w:r w:rsidRPr="003D52DC">
        <w:rPr>
          <w:rFonts w:ascii="Arial" w:hAnsi="Arial" w:cs="Arial"/>
          <w:color w:val="010000"/>
          <w:sz w:val="20"/>
        </w:rPr>
        <w:t xml:space="preserve">Name of company: Thai </w:t>
      </w:r>
      <w:proofErr w:type="spellStart"/>
      <w:r w:rsidRPr="003D52DC">
        <w:rPr>
          <w:rFonts w:ascii="Arial" w:hAnsi="Arial" w:cs="Arial"/>
          <w:color w:val="010000"/>
          <w:sz w:val="20"/>
        </w:rPr>
        <w:t>Binh</w:t>
      </w:r>
      <w:proofErr w:type="spellEnd"/>
      <w:r w:rsidRPr="003D52DC">
        <w:rPr>
          <w:rFonts w:ascii="Arial" w:hAnsi="Arial" w:cs="Arial"/>
          <w:color w:val="010000"/>
          <w:sz w:val="20"/>
        </w:rPr>
        <w:t xml:space="preserve"> Clean Water Joint Stock Company</w:t>
      </w:r>
    </w:p>
    <w:p w14:paraId="4638A4EA" w14:textId="77777777" w:rsidR="00E6260D" w:rsidRPr="003D52DC" w:rsidRDefault="000166F3" w:rsidP="000166F3">
      <w:pPr>
        <w:numPr>
          <w:ilvl w:val="0"/>
          <w:numId w:val="9"/>
        </w:numPr>
        <w:pBdr>
          <w:top w:val="nil"/>
          <w:left w:val="nil"/>
          <w:bottom w:val="nil"/>
          <w:right w:val="nil"/>
          <w:between w:val="nil"/>
        </w:pBdr>
        <w:tabs>
          <w:tab w:val="left" w:pos="432"/>
          <w:tab w:val="left" w:pos="841"/>
        </w:tabs>
        <w:spacing w:after="120" w:line="360" w:lineRule="auto"/>
        <w:rPr>
          <w:rFonts w:ascii="Arial" w:eastAsia="Arial" w:hAnsi="Arial" w:cs="Arial"/>
          <w:color w:val="010000"/>
          <w:sz w:val="20"/>
          <w:szCs w:val="20"/>
        </w:rPr>
      </w:pPr>
      <w:r w:rsidRPr="003D52DC">
        <w:rPr>
          <w:rFonts w:ascii="Arial" w:hAnsi="Arial" w:cs="Arial"/>
          <w:color w:val="010000"/>
          <w:sz w:val="20"/>
        </w:rPr>
        <w:t xml:space="preserve">Head office address: No. 2, Tran Thu Do Street, Tien Phong Ward, Thai </w:t>
      </w:r>
      <w:proofErr w:type="spellStart"/>
      <w:r w:rsidRPr="003D52DC">
        <w:rPr>
          <w:rFonts w:ascii="Arial" w:hAnsi="Arial" w:cs="Arial"/>
          <w:color w:val="010000"/>
          <w:sz w:val="20"/>
        </w:rPr>
        <w:t>Binh</w:t>
      </w:r>
      <w:proofErr w:type="spellEnd"/>
      <w:r w:rsidRPr="003D52DC">
        <w:rPr>
          <w:rFonts w:ascii="Arial" w:hAnsi="Arial" w:cs="Arial"/>
          <w:color w:val="010000"/>
          <w:sz w:val="20"/>
        </w:rPr>
        <w:t xml:space="preserve"> City</w:t>
      </w:r>
    </w:p>
    <w:p w14:paraId="061B7A81" w14:textId="1A2ADAAB" w:rsidR="00E6260D" w:rsidRPr="003D52DC" w:rsidRDefault="000166F3" w:rsidP="000166F3">
      <w:pPr>
        <w:numPr>
          <w:ilvl w:val="0"/>
          <w:numId w:val="9"/>
        </w:numPr>
        <w:pBdr>
          <w:top w:val="nil"/>
          <w:left w:val="nil"/>
          <w:bottom w:val="nil"/>
          <w:right w:val="nil"/>
          <w:between w:val="nil"/>
        </w:pBdr>
        <w:tabs>
          <w:tab w:val="left" w:pos="432"/>
          <w:tab w:val="left" w:pos="912"/>
          <w:tab w:val="left" w:pos="4812"/>
        </w:tabs>
        <w:spacing w:after="120" w:line="360" w:lineRule="auto"/>
        <w:rPr>
          <w:rFonts w:ascii="Arial" w:eastAsia="Arial" w:hAnsi="Arial" w:cs="Arial"/>
          <w:color w:val="010000"/>
          <w:sz w:val="20"/>
          <w:szCs w:val="20"/>
        </w:rPr>
      </w:pPr>
      <w:r w:rsidRPr="003D52DC">
        <w:rPr>
          <w:rFonts w:ascii="Arial" w:hAnsi="Arial" w:cs="Arial"/>
          <w:color w:val="010000"/>
          <w:sz w:val="20"/>
        </w:rPr>
        <w:t>Tel: 0227 3831 632 Fax: 0227 3642 015</w:t>
      </w:r>
    </w:p>
    <w:p w14:paraId="67376401" w14:textId="77777777" w:rsidR="00E6260D" w:rsidRPr="003D52DC" w:rsidRDefault="000166F3" w:rsidP="000166F3">
      <w:pPr>
        <w:numPr>
          <w:ilvl w:val="0"/>
          <w:numId w:val="9"/>
        </w:numPr>
        <w:pBdr>
          <w:top w:val="nil"/>
          <w:left w:val="nil"/>
          <w:bottom w:val="nil"/>
          <w:right w:val="nil"/>
          <w:between w:val="nil"/>
        </w:pBdr>
        <w:tabs>
          <w:tab w:val="left" w:pos="432"/>
          <w:tab w:val="left" w:pos="912"/>
        </w:tabs>
        <w:spacing w:after="120" w:line="360" w:lineRule="auto"/>
        <w:rPr>
          <w:rFonts w:ascii="Arial" w:eastAsia="Arial" w:hAnsi="Arial" w:cs="Arial"/>
          <w:color w:val="010000"/>
          <w:sz w:val="20"/>
          <w:szCs w:val="20"/>
        </w:rPr>
      </w:pPr>
      <w:proofErr w:type="spellStart"/>
      <w:r w:rsidRPr="003D52DC">
        <w:rPr>
          <w:rFonts w:ascii="Arial" w:hAnsi="Arial" w:cs="Arial"/>
          <w:color w:val="010000"/>
          <w:sz w:val="20"/>
        </w:rPr>
        <w:t>Website:http</w:t>
      </w:r>
      <w:proofErr w:type="spellEnd"/>
      <w:r w:rsidRPr="003D52DC">
        <w:rPr>
          <w:rFonts w:ascii="Arial" w:hAnsi="Arial" w:cs="Arial"/>
          <w:color w:val="010000"/>
          <w:sz w:val="20"/>
        </w:rPr>
        <w:t>://</w:t>
      </w:r>
      <w:proofErr w:type="spellStart"/>
      <w:r w:rsidRPr="003D52DC">
        <w:rPr>
          <w:rFonts w:ascii="Arial" w:hAnsi="Arial" w:cs="Arial"/>
          <w:color w:val="010000"/>
          <w:sz w:val="20"/>
        </w:rPr>
        <w:t>capnuocthaibinh.com</w:t>
      </w:r>
      <w:proofErr w:type="spellEnd"/>
    </w:p>
    <w:p w14:paraId="53045C98" w14:textId="77777777" w:rsidR="00E6260D" w:rsidRPr="003D52DC" w:rsidRDefault="000166F3" w:rsidP="000166F3">
      <w:pPr>
        <w:numPr>
          <w:ilvl w:val="0"/>
          <w:numId w:val="9"/>
        </w:numPr>
        <w:pBdr>
          <w:top w:val="nil"/>
          <w:left w:val="nil"/>
          <w:bottom w:val="nil"/>
          <w:right w:val="nil"/>
          <w:between w:val="nil"/>
        </w:pBdr>
        <w:tabs>
          <w:tab w:val="left" w:pos="432"/>
          <w:tab w:val="left" w:pos="912"/>
        </w:tabs>
        <w:spacing w:after="120" w:line="360" w:lineRule="auto"/>
        <w:rPr>
          <w:rFonts w:ascii="Arial" w:eastAsia="Arial" w:hAnsi="Arial" w:cs="Arial"/>
          <w:color w:val="010000"/>
          <w:sz w:val="20"/>
          <w:szCs w:val="20"/>
        </w:rPr>
      </w:pPr>
      <w:r w:rsidRPr="003D52DC">
        <w:rPr>
          <w:rFonts w:ascii="Arial" w:hAnsi="Arial" w:cs="Arial"/>
          <w:color w:val="010000"/>
          <w:sz w:val="20"/>
        </w:rPr>
        <w:t xml:space="preserve">Email: </w:t>
      </w:r>
      <w:hyperlink r:id="rId6">
        <w:proofErr w:type="spellStart"/>
        <w:r w:rsidRPr="003D52DC">
          <w:rPr>
            <w:rFonts w:ascii="Arial" w:hAnsi="Arial" w:cs="Arial"/>
            <w:color w:val="010000"/>
            <w:sz w:val="20"/>
          </w:rPr>
          <w:t>nuocsachthaibinh.jsc@gmail.com</w:t>
        </w:r>
        <w:proofErr w:type="spellEnd"/>
      </w:hyperlink>
    </w:p>
    <w:p w14:paraId="69611213" w14:textId="77777777" w:rsidR="00E6260D" w:rsidRPr="003D52DC" w:rsidRDefault="000166F3" w:rsidP="000166F3">
      <w:pPr>
        <w:numPr>
          <w:ilvl w:val="0"/>
          <w:numId w:val="9"/>
        </w:numPr>
        <w:pBdr>
          <w:top w:val="nil"/>
          <w:left w:val="nil"/>
          <w:bottom w:val="nil"/>
          <w:right w:val="nil"/>
          <w:between w:val="nil"/>
        </w:pBdr>
        <w:tabs>
          <w:tab w:val="left" w:pos="432"/>
          <w:tab w:val="left" w:pos="912"/>
        </w:tabs>
        <w:spacing w:after="120" w:line="360" w:lineRule="auto"/>
        <w:rPr>
          <w:rFonts w:ascii="Arial" w:eastAsia="Arial" w:hAnsi="Arial" w:cs="Arial"/>
          <w:color w:val="010000"/>
          <w:sz w:val="20"/>
          <w:szCs w:val="20"/>
        </w:rPr>
      </w:pPr>
      <w:r w:rsidRPr="003D52DC">
        <w:rPr>
          <w:rFonts w:ascii="Arial" w:hAnsi="Arial" w:cs="Arial"/>
          <w:color w:val="010000"/>
          <w:sz w:val="20"/>
        </w:rPr>
        <w:t xml:space="preserve">Charter capital: </w:t>
      </w:r>
      <w:proofErr w:type="spellStart"/>
      <w:r w:rsidRPr="003D52DC">
        <w:rPr>
          <w:rFonts w:ascii="Arial" w:hAnsi="Arial" w:cs="Arial"/>
          <w:color w:val="010000"/>
          <w:sz w:val="20"/>
        </w:rPr>
        <w:t>VND</w:t>
      </w:r>
      <w:proofErr w:type="spellEnd"/>
      <w:r w:rsidRPr="003D52DC">
        <w:rPr>
          <w:rFonts w:ascii="Arial" w:hAnsi="Arial" w:cs="Arial"/>
          <w:color w:val="010000"/>
          <w:sz w:val="20"/>
        </w:rPr>
        <w:t xml:space="preserve"> 98,500,000,000</w:t>
      </w:r>
    </w:p>
    <w:p w14:paraId="4BFF6175" w14:textId="77777777" w:rsidR="00E6260D" w:rsidRPr="003D52DC" w:rsidRDefault="000166F3" w:rsidP="000166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52DC">
        <w:rPr>
          <w:rFonts w:ascii="Arial" w:hAnsi="Arial" w:cs="Arial"/>
          <w:color w:val="010000"/>
          <w:sz w:val="20"/>
        </w:rPr>
        <w:t>(In which State shareholders hold 70% of charter capital)</w:t>
      </w:r>
    </w:p>
    <w:p w14:paraId="1F4A9754" w14:textId="77777777" w:rsidR="00E6260D" w:rsidRPr="003D52DC" w:rsidRDefault="000166F3" w:rsidP="000166F3">
      <w:pPr>
        <w:numPr>
          <w:ilvl w:val="0"/>
          <w:numId w:val="9"/>
        </w:numPr>
        <w:pBdr>
          <w:top w:val="nil"/>
          <w:left w:val="nil"/>
          <w:bottom w:val="nil"/>
          <w:right w:val="nil"/>
          <w:between w:val="nil"/>
        </w:pBdr>
        <w:tabs>
          <w:tab w:val="left" w:pos="432"/>
          <w:tab w:val="left" w:pos="912"/>
        </w:tabs>
        <w:spacing w:after="120" w:line="360" w:lineRule="auto"/>
        <w:rPr>
          <w:rFonts w:ascii="Arial" w:eastAsia="Arial" w:hAnsi="Arial" w:cs="Arial"/>
          <w:color w:val="010000"/>
          <w:sz w:val="20"/>
          <w:szCs w:val="20"/>
        </w:rPr>
      </w:pPr>
      <w:r w:rsidRPr="003D52DC">
        <w:rPr>
          <w:rFonts w:ascii="Arial" w:hAnsi="Arial" w:cs="Arial"/>
          <w:color w:val="010000"/>
          <w:sz w:val="20"/>
        </w:rPr>
        <w:t xml:space="preserve">Securities code: </w:t>
      </w:r>
      <w:proofErr w:type="spellStart"/>
      <w:r w:rsidRPr="003D52DC">
        <w:rPr>
          <w:rFonts w:ascii="Arial" w:hAnsi="Arial" w:cs="Arial"/>
          <w:color w:val="010000"/>
          <w:sz w:val="20"/>
        </w:rPr>
        <w:t>TBW</w:t>
      </w:r>
      <w:proofErr w:type="spellEnd"/>
    </w:p>
    <w:p w14:paraId="0B9C327B" w14:textId="77777777" w:rsidR="00E6260D" w:rsidRPr="003D52DC" w:rsidRDefault="000166F3" w:rsidP="000166F3">
      <w:pPr>
        <w:numPr>
          <w:ilvl w:val="0"/>
          <w:numId w:val="9"/>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3D52DC">
        <w:rPr>
          <w:rFonts w:ascii="Arial" w:hAnsi="Arial" w:cs="Arial"/>
          <w:color w:val="010000"/>
          <w:sz w:val="20"/>
        </w:rPr>
        <w:t>Corporate Governance Model: The General Meeting of Shareholders, the Board of Directors, the Supervisory Board, and the General Manager.</w:t>
      </w:r>
    </w:p>
    <w:p w14:paraId="02495EAC" w14:textId="77777777" w:rsidR="00E6260D" w:rsidRPr="003D52DC" w:rsidRDefault="000166F3" w:rsidP="000166F3">
      <w:pPr>
        <w:numPr>
          <w:ilvl w:val="0"/>
          <w:numId w:val="9"/>
        </w:numPr>
        <w:pBdr>
          <w:top w:val="nil"/>
          <w:left w:val="nil"/>
          <w:bottom w:val="nil"/>
          <w:right w:val="nil"/>
          <w:between w:val="nil"/>
        </w:pBdr>
        <w:tabs>
          <w:tab w:val="left" w:pos="432"/>
          <w:tab w:val="left" w:pos="912"/>
        </w:tabs>
        <w:spacing w:after="120" w:line="360" w:lineRule="auto"/>
        <w:rPr>
          <w:rFonts w:ascii="Arial" w:eastAsia="Arial" w:hAnsi="Arial" w:cs="Arial"/>
          <w:color w:val="010000"/>
          <w:sz w:val="20"/>
          <w:szCs w:val="20"/>
        </w:rPr>
      </w:pPr>
      <w:r w:rsidRPr="003D52DC">
        <w:rPr>
          <w:rFonts w:ascii="Arial" w:hAnsi="Arial" w:cs="Arial"/>
          <w:color w:val="010000"/>
          <w:sz w:val="20"/>
        </w:rPr>
        <w:t>Internal audit execution: Unimplemented</w:t>
      </w:r>
    </w:p>
    <w:p w14:paraId="53C1929F" w14:textId="77777777" w:rsidR="00E6260D" w:rsidRPr="003D52DC" w:rsidRDefault="000166F3" w:rsidP="000166F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Activities of the General Meeting of Shareholders:</w:t>
      </w:r>
    </w:p>
    <w:p w14:paraId="4422C910"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2"/>
        <w:gridCol w:w="2036"/>
        <w:gridCol w:w="1232"/>
        <w:gridCol w:w="5057"/>
      </w:tblGrid>
      <w:tr w:rsidR="00E6260D" w:rsidRPr="003D52DC" w14:paraId="2CF6320F" w14:textId="77777777" w:rsidTr="000166F3">
        <w:tc>
          <w:tcPr>
            <w:tcW w:w="384" w:type="pct"/>
            <w:shd w:val="clear" w:color="auto" w:fill="auto"/>
            <w:tcMar>
              <w:top w:w="0" w:type="dxa"/>
              <w:bottom w:w="0" w:type="dxa"/>
            </w:tcMar>
            <w:vAlign w:val="center"/>
          </w:tcPr>
          <w:p w14:paraId="0588397E"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No.</w:t>
            </w:r>
          </w:p>
        </w:tc>
        <w:tc>
          <w:tcPr>
            <w:tcW w:w="1129" w:type="pct"/>
            <w:shd w:val="clear" w:color="auto" w:fill="auto"/>
            <w:tcMar>
              <w:top w:w="0" w:type="dxa"/>
              <w:bottom w:w="0" w:type="dxa"/>
            </w:tcMar>
            <w:vAlign w:val="center"/>
          </w:tcPr>
          <w:p w14:paraId="56123F9C"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General Mandate/Decision of the General Meeting of Shareholders No.</w:t>
            </w:r>
          </w:p>
        </w:tc>
        <w:tc>
          <w:tcPr>
            <w:tcW w:w="683" w:type="pct"/>
            <w:shd w:val="clear" w:color="auto" w:fill="auto"/>
            <w:tcMar>
              <w:top w:w="0" w:type="dxa"/>
              <w:bottom w:w="0" w:type="dxa"/>
            </w:tcMar>
            <w:vAlign w:val="center"/>
          </w:tcPr>
          <w:p w14:paraId="151F1D4A"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Date</w:t>
            </w:r>
          </w:p>
        </w:tc>
        <w:tc>
          <w:tcPr>
            <w:tcW w:w="2804" w:type="pct"/>
            <w:shd w:val="clear" w:color="auto" w:fill="auto"/>
            <w:tcMar>
              <w:top w:w="0" w:type="dxa"/>
              <w:bottom w:w="0" w:type="dxa"/>
            </w:tcMar>
            <w:vAlign w:val="center"/>
          </w:tcPr>
          <w:p w14:paraId="65B35CA6"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Content</w:t>
            </w:r>
          </w:p>
        </w:tc>
      </w:tr>
      <w:tr w:rsidR="00E6260D" w:rsidRPr="003D52DC" w14:paraId="0ACFEC56" w14:textId="77777777" w:rsidTr="000166F3">
        <w:tc>
          <w:tcPr>
            <w:tcW w:w="384" w:type="pct"/>
            <w:shd w:val="clear" w:color="auto" w:fill="auto"/>
            <w:tcMar>
              <w:top w:w="0" w:type="dxa"/>
              <w:bottom w:w="0" w:type="dxa"/>
            </w:tcMar>
            <w:vAlign w:val="center"/>
          </w:tcPr>
          <w:p w14:paraId="7BEB368C"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1</w:t>
            </w:r>
          </w:p>
        </w:tc>
        <w:tc>
          <w:tcPr>
            <w:tcW w:w="1129" w:type="pct"/>
            <w:shd w:val="clear" w:color="auto" w:fill="auto"/>
            <w:tcMar>
              <w:top w:w="0" w:type="dxa"/>
              <w:bottom w:w="0" w:type="dxa"/>
            </w:tcMar>
            <w:vAlign w:val="center"/>
          </w:tcPr>
          <w:p w14:paraId="0998958B" w14:textId="52F1E442" w:rsidR="00E6260D" w:rsidRPr="003D52DC" w:rsidRDefault="00FA065E"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General Mandate</w:t>
            </w:r>
            <w:r w:rsidR="000166F3" w:rsidRPr="003D52DC">
              <w:rPr>
                <w:rFonts w:ascii="Arial" w:hAnsi="Arial" w:cs="Arial"/>
                <w:color w:val="010000"/>
                <w:sz w:val="20"/>
              </w:rPr>
              <w:t xml:space="preserve"> No. 01/NQ-</w:t>
            </w:r>
            <w:proofErr w:type="spellStart"/>
            <w:r w:rsidR="000166F3" w:rsidRPr="003D52DC">
              <w:rPr>
                <w:rFonts w:ascii="Arial" w:hAnsi="Arial" w:cs="Arial"/>
                <w:color w:val="010000"/>
                <w:sz w:val="20"/>
              </w:rPr>
              <w:t>DHDCD</w:t>
            </w:r>
            <w:proofErr w:type="spellEnd"/>
          </w:p>
        </w:tc>
        <w:tc>
          <w:tcPr>
            <w:tcW w:w="683" w:type="pct"/>
            <w:shd w:val="clear" w:color="auto" w:fill="auto"/>
            <w:tcMar>
              <w:top w:w="0" w:type="dxa"/>
              <w:bottom w:w="0" w:type="dxa"/>
            </w:tcMar>
            <w:vAlign w:val="center"/>
          </w:tcPr>
          <w:p w14:paraId="3DADB290"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June 16, 2023.</w:t>
            </w:r>
          </w:p>
        </w:tc>
        <w:tc>
          <w:tcPr>
            <w:tcW w:w="2804" w:type="pct"/>
            <w:shd w:val="clear" w:color="auto" w:fill="auto"/>
            <w:tcMar>
              <w:top w:w="0" w:type="dxa"/>
              <w:bottom w:w="0" w:type="dxa"/>
            </w:tcMar>
            <w:vAlign w:val="center"/>
          </w:tcPr>
          <w:p w14:paraId="4BA81993" w14:textId="77777777" w:rsidR="00E6260D" w:rsidRPr="003D52DC" w:rsidRDefault="000166F3" w:rsidP="000166F3">
            <w:pPr>
              <w:numPr>
                <w:ilvl w:val="0"/>
                <w:numId w:val="10"/>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3D52DC">
              <w:rPr>
                <w:rFonts w:ascii="Arial" w:hAnsi="Arial" w:cs="Arial"/>
                <w:color w:val="010000"/>
                <w:sz w:val="20"/>
              </w:rPr>
              <w:t>Approve the Board of Directors' activity report, audited Financial Statements, and the Supervisory Board's report in 2022.</w:t>
            </w:r>
          </w:p>
          <w:p w14:paraId="0AE9FF63" w14:textId="77777777" w:rsidR="00E6260D" w:rsidRPr="003D52DC" w:rsidRDefault="000166F3" w:rsidP="000166F3">
            <w:pPr>
              <w:numPr>
                <w:ilvl w:val="0"/>
                <w:numId w:val="10"/>
              </w:numPr>
              <w:pBdr>
                <w:top w:val="nil"/>
                <w:left w:val="nil"/>
                <w:bottom w:val="nil"/>
                <w:right w:val="nil"/>
                <w:between w:val="nil"/>
              </w:pBdr>
              <w:tabs>
                <w:tab w:val="left" w:pos="302"/>
              </w:tabs>
              <w:spacing w:after="120" w:line="360" w:lineRule="auto"/>
              <w:rPr>
                <w:rFonts w:ascii="Arial" w:eastAsia="Arial" w:hAnsi="Arial" w:cs="Arial"/>
                <w:color w:val="010000"/>
                <w:sz w:val="20"/>
                <w:szCs w:val="20"/>
              </w:rPr>
            </w:pPr>
            <w:r w:rsidRPr="003D52DC">
              <w:rPr>
                <w:rFonts w:ascii="Arial" w:hAnsi="Arial" w:cs="Arial"/>
                <w:color w:val="010000"/>
                <w:sz w:val="20"/>
              </w:rPr>
              <w:t>Approve the production and business plan in 2023, profits and dividends in 2022.</w:t>
            </w:r>
          </w:p>
          <w:p w14:paraId="4DF72A6B" w14:textId="7C491D9D" w:rsidR="00E6260D" w:rsidRPr="003D52DC" w:rsidRDefault="000166F3" w:rsidP="000166F3">
            <w:pPr>
              <w:numPr>
                <w:ilvl w:val="0"/>
                <w:numId w:val="10"/>
              </w:numPr>
              <w:pBdr>
                <w:top w:val="nil"/>
                <w:left w:val="nil"/>
                <w:bottom w:val="nil"/>
                <w:right w:val="nil"/>
                <w:between w:val="nil"/>
              </w:pBdr>
              <w:tabs>
                <w:tab w:val="left" w:pos="299"/>
              </w:tabs>
              <w:spacing w:after="120" w:line="360" w:lineRule="auto"/>
              <w:rPr>
                <w:rFonts w:ascii="Arial" w:eastAsia="Arial" w:hAnsi="Arial" w:cs="Arial"/>
                <w:color w:val="010000"/>
                <w:sz w:val="20"/>
                <w:szCs w:val="20"/>
              </w:rPr>
            </w:pPr>
            <w:r w:rsidRPr="003D52DC">
              <w:rPr>
                <w:rFonts w:ascii="Arial" w:hAnsi="Arial" w:cs="Arial"/>
                <w:color w:val="010000"/>
                <w:sz w:val="20"/>
              </w:rPr>
              <w:t>Approve the profit distribution plan</w:t>
            </w:r>
            <w:r w:rsidR="00FA065E" w:rsidRPr="003D52DC">
              <w:rPr>
                <w:rFonts w:ascii="Arial" w:hAnsi="Arial" w:cs="Arial"/>
                <w:color w:val="010000"/>
                <w:sz w:val="20"/>
              </w:rPr>
              <w:t>, appropriation</w:t>
            </w:r>
            <w:r w:rsidRPr="003D52DC">
              <w:rPr>
                <w:rFonts w:ascii="Arial" w:hAnsi="Arial" w:cs="Arial"/>
                <w:color w:val="010000"/>
                <w:sz w:val="20"/>
              </w:rPr>
              <w:t xml:space="preserve"> for funds and dividend </w:t>
            </w:r>
            <w:r w:rsidR="00FA065E" w:rsidRPr="003D52DC">
              <w:rPr>
                <w:rFonts w:ascii="Arial" w:hAnsi="Arial" w:cs="Arial"/>
                <w:color w:val="010000"/>
                <w:sz w:val="20"/>
              </w:rPr>
              <w:t>payment</w:t>
            </w:r>
            <w:r w:rsidRPr="003D52DC">
              <w:rPr>
                <w:rFonts w:ascii="Arial" w:hAnsi="Arial" w:cs="Arial"/>
                <w:color w:val="010000"/>
                <w:sz w:val="20"/>
              </w:rPr>
              <w:t xml:space="preserve"> rate in 2022</w:t>
            </w:r>
          </w:p>
          <w:p w14:paraId="1E232038" w14:textId="794AADE1" w:rsidR="00E6260D" w:rsidRPr="003D52DC" w:rsidRDefault="000166F3" w:rsidP="000166F3">
            <w:pPr>
              <w:numPr>
                <w:ilvl w:val="0"/>
                <w:numId w:val="10"/>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3D52DC">
              <w:rPr>
                <w:rFonts w:ascii="Arial" w:hAnsi="Arial" w:cs="Arial"/>
                <w:color w:val="010000"/>
                <w:sz w:val="20"/>
              </w:rPr>
              <w:t>Approve the remuneration of the Board of Directors, the Supervisory Board and the Secretar</w:t>
            </w:r>
            <w:r w:rsidR="00FA065E" w:rsidRPr="003D52DC">
              <w:rPr>
                <w:rFonts w:ascii="Arial" w:hAnsi="Arial" w:cs="Arial"/>
                <w:color w:val="010000"/>
                <w:sz w:val="20"/>
              </w:rPr>
              <w:t>iat</w:t>
            </w:r>
            <w:r w:rsidRPr="003D52DC">
              <w:rPr>
                <w:rFonts w:ascii="Arial" w:hAnsi="Arial" w:cs="Arial"/>
                <w:color w:val="010000"/>
                <w:sz w:val="20"/>
              </w:rPr>
              <w:t xml:space="preserve"> of the Company in 2022 and the remuneration plan for the Board of Directors, the Supervisory Board and the Secretar</w:t>
            </w:r>
            <w:r w:rsidR="00FA065E" w:rsidRPr="003D52DC">
              <w:rPr>
                <w:rFonts w:ascii="Arial" w:hAnsi="Arial" w:cs="Arial"/>
                <w:color w:val="010000"/>
                <w:sz w:val="20"/>
              </w:rPr>
              <w:t>iat</w:t>
            </w:r>
            <w:r w:rsidRPr="003D52DC">
              <w:rPr>
                <w:rFonts w:ascii="Arial" w:hAnsi="Arial" w:cs="Arial"/>
                <w:color w:val="010000"/>
                <w:sz w:val="20"/>
              </w:rPr>
              <w:t xml:space="preserve"> of the Company in 2023.</w:t>
            </w:r>
          </w:p>
          <w:p w14:paraId="4497B38C" w14:textId="77777777" w:rsidR="00E6260D" w:rsidRPr="003D52DC" w:rsidRDefault="000166F3" w:rsidP="000166F3">
            <w:pPr>
              <w:numPr>
                <w:ilvl w:val="0"/>
                <w:numId w:val="10"/>
              </w:num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sidRPr="003D52DC">
              <w:rPr>
                <w:rFonts w:ascii="Arial" w:hAnsi="Arial" w:cs="Arial"/>
                <w:color w:val="010000"/>
                <w:sz w:val="20"/>
              </w:rPr>
              <w:lastRenderedPageBreak/>
              <w:t>Authorize the Board of Directors to select an audit company for the Financial Statements 2023.</w:t>
            </w:r>
          </w:p>
        </w:tc>
      </w:tr>
    </w:tbl>
    <w:p w14:paraId="65AA56FD" w14:textId="77777777" w:rsidR="00E6260D" w:rsidRPr="003D52DC" w:rsidRDefault="000166F3" w:rsidP="000166F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lastRenderedPageBreak/>
        <w:t>The Board of Directors</w:t>
      </w:r>
    </w:p>
    <w:p w14:paraId="52D80725" w14:textId="77777777" w:rsidR="00E6260D" w:rsidRPr="003D52DC" w:rsidRDefault="000166F3" w:rsidP="000166F3">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98"/>
        <w:gridCol w:w="3131"/>
        <w:gridCol w:w="2463"/>
        <w:gridCol w:w="1380"/>
        <w:gridCol w:w="1345"/>
      </w:tblGrid>
      <w:tr w:rsidR="00E6260D" w:rsidRPr="003D52DC" w14:paraId="4AED3F1E" w14:textId="77777777" w:rsidTr="000166F3">
        <w:tc>
          <w:tcPr>
            <w:tcW w:w="387" w:type="pct"/>
            <w:vMerge w:val="restart"/>
            <w:tcBorders>
              <w:top w:val="single" w:sz="4" w:space="0" w:color="000000"/>
              <w:left w:val="single" w:sz="4" w:space="0" w:color="000000"/>
            </w:tcBorders>
            <w:shd w:val="clear" w:color="auto" w:fill="auto"/>
            <w:tcMar>
              <w:top w:w="0" w:type="dxa"/>
              <w:bottom w:w="0" w:type="dxa"/>
            </w:tcMar>
            <w:vAlign w:val="center"/>
          </w:tcPr>
          <w:p w14:paraId="4496EB1C"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No.</w:t>
            </w:r>
          </w:p>
        </w:tc>
        <w:tc>
          <w:tcPr>
            <w:tcW w:w="1736" w:type="pct"/>
            <w:vMerge w:val="restart"/>
            <w:tcBorders>
              <w:top w:val="single" w:sz="4" w:space="0" w:color="000000"/>
              <w:left w:val="single" w:sz="4" w:space="0" w:color="000000"/>
            </w:tcBorders>
            <w:shd w:val="clear" w:color="auto" w:fill="auto"/>
            <w:tcMar>
              <w:top w:w="0" w:type="dxa"/>
              <w:bottom w:w="0" w:type="dxa"/>
            </w:tcMar>
            <w:vAlign w:val="center"/>
          </w:tcPr>
          <w:p w14:paraId="6CC674C0"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Member of the Board of Directors</w:t>
            </w:r>
          </w:p>
        </w:tc>
        <w:tc>
          <w:tcPr>
            <w:tcW w:w="1366" w:type="pct"/>
            <w:vMerge w:val="restart"/>
            <w:tcBorders>
              <w:top w:val="single" w:sz="4" w:space="0" w:color="000000"/>
              <w:left w:val="single" w:sz="4" w:space="0" w:color="000000"/>
            </w:tcBorders>
            <w:shd w:val="clear" w:color="auto" w:fill="auto"/>
            <w:tcMar>
              <w:top w:w="0" w:type="dxa"/>
              <w:bottom w:w="0" w:type="dxa"/>
            </w:tcMar>
            <w:vAlign w:val="center"/>
          </w:tcPr>
          <w:p w14:paraId="1479D2F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Position</w:t>
            </w:r>
          </w:p>
        </w:tc>
        <w:tc>
          <w:tcPr>
            <w:tcW w:w="151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9E8F05"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Date of appointment/dismissal as member of</w:t>
            </w:r>
          </w:p>
          <w:p w14:paraId="7DE1650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the Board of Directors</w:t>
            </w:r>
          </w:p>
        </w:tc>
      </w:tr>
      <w:tr w:rsidR="00E6260D" w:rsidRPr="003D52DC" w14:paraId="1F20E7AA" w14:textId="77777777" w:rsidTr="000166F3">
        <w:tc>
          <w:tcPr>
            <w:tcW w:w="387" w:type="pct"/>
            <w:vMerge/>
            <w:tcBorders>
              <w:top w:val="single" w:sz="4" w:space="0" w:color="000000"/>
              <w:left w:val="single" w:sz="4" w:space="0" w:color="000000"/>
            </w:tcBorders>
            <w:shd w:val="clear" w:color="auto" w:fill="auto"/>
            <w:tcMar>
              <w:top w:w="0" w:type="dxa"/>
              <w:bottom w:w="0" w:type="dxa"/>
            </w:tcMar>
            <w:vAlign w:val="center"/>
          </w:tcPr>
          <w:p w14:paraId="0A9B34B3" w14:textId="77777777" w:rsidR="00E6260D" w:rsidRPr="003D52DC" w:rsidRDefault="00E6260D" w:rsidP="000166F3">
            <w:pPr>
              <w:pBdr>
                <w:top w:val="nil"/>
                <w:left w:val="nil"/>
                <w:bottom w:val="nil"/>
                <w:right w:val="nil"/>
                <w:between w:val="nil"/>
              </w:pBdr>
              <w:spacing w:after="120" w:line="360" w:lineRule="auto"/>
              <w:rPr>
                <w:rFonts w:ascii="Arial" w:eastAsia="Arial" w:hAnsi="Arial" w:cs="Arial"/>
                <w:color w:val="010000"/>
                <w:sz w:val="20"/>
                <w:szCs w:val="20"/>
              </w:rPr>
            </w:pPr>
          </w:p>
        </w:tc>
        <w:tc>
          <w:tcPr>
            <w:tcW w:w="1736" w:type="pct"/>
            <w:vMerge/>
            <w:tcBorders>
              <w:top w:val="single" w:sz="4" w:space="0" w:color="000000"/>
              <w:left w:val="single" w:sz="4" w:space="0" w:color="000000"/>
            </w:tcBorders>
            <w:shd w:val="clear" w:color="auto" w:fill="auto"/>
            <w:tcMar>
              <w:top w:w="0" w:type="dxa"/>
              <w:bottom w:w="0" w:type="dxa"/>
            </w:tcMar>
            <w:vAlign w:val="center"/>
          </w:tcPr>
          <w:p w14:paraId="7F415F7C" w14:textId="77777777" w:rsidR="00E6260D" w:rsidRPr="003D52DC" w:rsidRDefault="00E6260D" w:rsidP="000166F3">
            <w:pPr>
              <w:pBdr>
                <w:top w:val="nil"/>
                <w:left w:val="nil"/>
                <w:bottom w:val="nil"/>
                <w:right w:val="nil"/>
                <w:between w:val="nil"/>
              </w:pBdr>
              <w:spacing w:after="120" w:line="360" w:lineRule="auto"/>
              <w:rPr>
                <w:rFonts w:ascii="Arial" w:eastAsia="Arial" w:hAnsi="Arial" w:cs="Arial"/>
                <w:color w:val="010000"/>
                <w:sz w:val="20"/>
                <w:szCs w:val="20"/>
              </w:rPr>
            </w:pPr>
          </w:p>
        </w:tc>
        <w:tc>
          <w:tcPr>
            <w:tcW w:w="1366" w:type="pct"/>
            <w:vMerge/>
            <w:tcBorders>
              <w:top w:val="single" w:sz="4" w:space="0" w:color="000000"/>
              <w:left w:val="single" w:sz="4" w:space="0" w:color="000000"/>
            </w:tcBorders>
            <w:shd w:val="clear" w:color="auto" w:fill="auto"/>
            <w:tcMar>
              <w:top w:w="0" w:type="dxa"/>
              <w:bottom w:w="0" w:type="dxa"/>
            </w:tcMar>
            <w:vAlign w:val="center"/>
          </w:tcPr>
          <w:p w14:paraId="09F91B8D" w14:textId="77777777" w:rsidR="00E6260D" w:rsidRPr="003D52DC" w:rsidRDefault="00E6260D" w:rsidP="000166F3">
            <w:pPr>
              <w:pBdr>
                <w:top w:val="nil"/>
                <w:left w:val="nil"/>
                <w:bottom w:val="nil"/>
                <w:right w:val="nil"/>
                <w:between w:val="nil"/>
              </w:pBdr>
              <w:spacing w:after="120" w:line="360" w:lineRule="auto"/>
              <w:rPr>
                <w:rFonts w:ascii="Arial" w:eastAsia="Arial" w:hAnsi="Arial" w:cs="Arial"/>
                <w:color w:val="010000"/>
                <w:sz w:val="20"/>
                <w:szCs w:val="20"/>
              </w:rPr>
            </w:pPr>
          </w:p>
        </w:tc>
        <w:tc>
          <w:tcPr>
            <w:tcW w:w="765" w:type="pct"/>
            <w:tcBorders>
              <w:top w:val="single" w:sz="4" w:space="0" w:color="000000"/>
              <w:left w:val="single" w:sz="4" w:space="0" w:color="000000"/>
            </w:tcBorders>
            <w:shd w:val="clear" w:color="auto" w:fill="auto"/>
            <w:tcMar>
              <w:top w:w="0" w:type="dxa"/>
              <w:bottom w:w="0" w:type="dxa"/>
            </w:tcMar>
            <w:vAlign w:val="center"/>
          </w:tcPr>
          <w:p w14:paraId="34A29B4F"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Appointment date</w:t>
            </w:r>
          </w:p>
        </w:tc>
        <w:tc>
          <w:tcPr>
            <w:tcW w:w="7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2CEA2F"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Dismissal date</w:t>
            </w:r>
          </w:p>
        </w:tc>
      </w:tr>
      <w:tr w:rsidR="00E6260D" w:rsidRPr="003D52DC" w14:paraId="300936A5" w14:textId="77777777" w:rsidTr="000166F3">
        <w:tc>
          <w:tcPr>
            <w:tcW w:w="387" w:type="pct"/>
            <w:tcBorders>
              <w:top w:val="single" w:sz="4" w:space="0" w:color="000000"/>
              <w:left w:val="single" w:sz="4" w:space="0" w:color="000000"/>
            </w:tcBorders>
            <w:shd w:val="clear" w:color="auto" w:fill="auto"/>
            <w:tcMar>
              <w:top w:w="0" w:type="dxa"/>
              <w:bottom w:w="0" w:type="dxa"/>
            </w:tcMar>
            <w:vAlign w:val="center"/>
          </w:tcPr>
          <w:p w14:paraId="4C642F63"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1</w:t>
            </w:r>
          </w:p>
        </w:tc>
        <w:tc>
          <w:tcPr>
            <w:tcW w:w="1736" w:type="pct"/>
            <w:tcBorders>
              <w:top w:val="single" w:sz="4" w:space="0" w:color="000000"/>
              <w:left w:val="single" w:sz="4" w:space="0" w:color="000000"/>
            </w:tcBorders>
            <w:shd w:val="clear" w:color="auto" w:fill="auto"/>
            <w:tcMar>
              <w:top w:w="0" w:type="dxa"/>
              <w:bottom w:w="0" w:type="dxa"/>
            </w:tcMar>
            <w:vAlign w:val="center"/>
          </w:tcPr>
          <w:p w14:paraId="3A7ABF82"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 xml:space="preserve">Mr. Nguyen </w:t>
            </w:r>
            <w:proofErr w:type="spellStart"/>
            <w:r w:rsidRPr="003D52DC">
              <w:rPr>
                <w:rFonts w:ascii="Arial" w:hAnsi="Arial" w:cs="Arial"/>
                <w:color w:val="010000"/>
                <w:sz w:val="20"/>
              </w:rPr>
              <w:t>Thien</w:t>
            </w:r>
            <w:proofErr w:type="spellEnd"/>
            <w:r w:rsidRPr="003D52DC">
              <w:rPr>
                <w:rFonts w:ascii="Arial" w:hAnsi="Arial" w:cs="Arial"/>
                <w:color w:val="010000"/>
                <w:sz w:val="20"/>
              </w:rPr>
              <w:t xml:space="preserve"> </w:t>
            </w:r>
            <w:proofErr w:type="spellStart"/>
            <w:r w:rsidRPr="003D52DC">
              <w:rPr>
                <w:rFonts w:ascii="Arial" w:hAnsi="Arial" w:cs="Arial"/>
                <w:color w:val="010000"/>
                <w:sz w:val="20"/>
              </w:rPr>
              <w:t>Bac</w:t>
            </w:r>
            <w:proofErr w:type="spellEnd"/>
          </w:p>
        </w:tc>
        <w:tc>
          <w:tcPr>
            <w:tcW w:w="1366" w:type="pct"/>
            <w:tcBorders>
              <w:top w:val="single" w:sz="4" w:space="0" w:color="000000"/>
              <w:left w:val="single" w:sz="4" w:space="0" w:color="000000"/>
            </w:tcBorders>
            <w:shd w:val="clear" w:color="auto" w:fill="auto"/>
            <w:tcMar>
              <w:top w:w="0" w:type="dxa"/>
              <w:bottom w:w="0" w:type="dxa"/>
            </w:tcMar>
            <w:vAlign w:val="center"/>
          </w:tcPr>
          <w:p w14:paraId="1211B03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Chair of the Board of Directors</w:t>
            </w:r>
          </w:p>
        </w:tc>
        <w:tc>
          <w:tcPr>
            <w:tcW w:w="765" w:type="pct"/>
            <w:tcBorders>
              <w:top w:val="single" w:sz="4" w:space="0" w:color="000000"/>
              <w:left w:val="single" w:sz="4" w:space="0" w:color="000000"/>
            </w:tcBorders>
            <w:shd w:val="clear" w:color="auto" w:fill="auto"/>
            <w:tcMar>
              <w:top w:w="0" w:type="dxa"/>
              <w:bottom w:w="0" w:type="dxa"/>
            </w:tcMar>
            <w:vAlign w:val="center"/>
          </w:tcPr>
          <w:p w14:paraId="4BA1636D"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April 25, 2019</w:t>
            </w:r>
          </w:p>
        </w:tc>
        <w:tc>
          <w:tcPr>
            <w:tcW w:w="7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7030B5" w14:textId="77777777" w:rsidR="00E6260D" w:rsidRPr="003D52DC" w:rsidRDefault="00E6260D" w:rsidP="000166F3">
            <w:pPr>
              <w:spacing w:after="120" w:line="360" w:lineRule="auto"/>
              <w:rPr>
                <w:rFonts w:ascii="Arial" w:eastAsia="Arial" w:hAnsi="Arial" w:cs="Arial"/>
                <w:color w:val="010000"/>
                <w:sz w:val="20"/>
                <w:szCs w:val="20"/>
              </w:rPr>
            </w:pPr>
          </w:p>
        </w:tc>
      </w:tr>
      <w:tr w:rsidR="00E6260D" w:rsidRPr="003D52DC" w14:paraId="12AFBF44" w14:textId="77777777" w:rsidTr="000166F3">
        <w:tc>
          <w:tcPr>
            <w:tcW w:w="387" w:type="pct"/>
            <w:tcBorders>
              <w:top w:val="single" w:sz="4" w:space="0" w:color="000000"/>
              <w:left w:val="single" w:sz="4" w:space="0" w:color="000000"/>
            </w:tcBorders>
            <w:shd w:val="clear" w:color="auto" w:fill="auto"/>
            <w:tcMar>
              <w:top w:w="0" w:type="dxa"/>
              <w:bottom w:w="0" w:type="dxa"/>
            </w:tcMar>
            <w:vAlign w:val="center"/>
          </w:tcPr>
          <w:p w14:paraId="6C8215D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2</w:t>
            </w:r>
          </w:p>
        </w:tc>
        <w:tc>
          <w:tcPr>
            <w:tcW w:w="1736" w:type="pct"/>
            <w:tcBorders>
              <w:top w:val="single" w:sz="4" w:space="0" w:color="000000"/>
              <w:left w:val="single" w:sz="4" w:space="0" w:color="000000"/>
            </w:tcBorders>
            <w:shd w:val="clear" w:color="auto" w:fill="auto"/>
            <w:tcMar>
              <w:top w:w="0" w:type="dxa"/>
              <w:bottom w:w="0" w:type="dxa"/>
            </w:tcMar>
            <w:vAlign w:val="center"/>
          </w:tcPr>
          <w:p w14:paraId="558C679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Mr. Tran Van Duc</w:t>
            </w:r>
          </w:p>
        </w:tc>
        <w:tc>
          <w:tcPr>
            <w:tcW w:w="1366" w:type="pct"/>
            <w:tcBorders>
              <w:top w:val="single" w:sz="4" w:space="0" w:color="000000"/>
              <w:left w:val="single" w:sz="4" w:space="0" w:color="000000"/>
            </w:tcBorders>
            <w:shd w:val="clear" w:color="auto" w:fill="auto"/>
            <w:tcMar>
              <w:top w:w="0" w:type="dxa"/>
              <w:bottom w:w="0" w:type="dxa"/>
            </w:tcMar>
            <w:vAlign w:val="center"/>
          </w:tcPr>
          <w:p w14:paraId="066E01C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Member of the Board of Directors, General Manager</w:t>
            </w:r>
          </w:p>
        </w:tc>
        <w:tc>
          <w:tcPr>
            <w:tcW w:w="765" w:type="pct"/>
            <w:tcBorders>
              <w:top w:val="single" w:sz="4" w:space="0" w:color="000000"/>
              <w:left w:val="single" w:sz="4" w:space="0" w:color="000000"/>
            </w:tcBorders>
            <w:shd w:val="clear" w:color="auto" w:fill="auto"/>
            <w:tcMar>
              <w:top w:w="0" w:type="dxa"/>
              <w:bottom w:w="0" w:type="dxa"/>
            </w:tcMar>
            <w:vAlign w:val="center"/>
          </w:tcPr>
          <w:p w14:paraId="454678BF"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April 25, 2019</w:t>
            </w:r>
          </w:p>
        </w:tc>
        <w:tc>
          <w:tcPr>
            <w:tcW w:w="7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93083C" w14:textId="77777777" w:rsidR="00E6260D" w:rsidRPr="003D52DC" w:rsidRDefault="00E6260D" w:rsidP="000166F3">
            <w:pPr>
              <w:spacing w:after="120" w:line="360" w:lineRule="auto"/>
              <w:rPr>
                <w:rFonts w:ascii="Arial" w:eastAsia="Arial" w:hAnsi="Arial" w:cs="Arial"/>
                <w:color w:val="010000"/>
                <w:sz w:val="20"/>
                <w:szCs w:val="20"/>
              </w:rPr>
            </w:pPr>
          </w:p>
        </w:tc>
      </w:tr>
      <w:tr w:rsidR="00E6260D" w:rsidRPr="003D52DC" w14:paraId="56F86E64" w14:textId="77777777" w:rsidTr="000166F3">
        <w:tc>
          <w:tcPr>
            <w:tcW w:w="387" w:type="pct"/>
            <w:tcBorders>
              <w:top w:val="single" w:sz="4" w:space="0" w:color="000000"/>
              <w:left w:val="single" w:sz="4" w:space="0" w:color="000000"/>
            </w:tcBorders>
            <w:shd w:val="clear" w:color="auto" w:fill="auto"/>
            <w:tcMar>
              <w:top w:w="0" w:type="dxa"/>
              <w:bottom w:w="0" w:type="dxa"/>
            </w:tcMar>
            <w:vAlign w:val="center"/>
          </w:tcPr>
          <w:p w14:paraId="7B494288"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3</w:t>
            </w:r>
          </w:p>
        </w:tc>
        <w:tc>
          <w:tcPr>
            <w:tcW w:w="1736" w:type="pct"/>
            <w:tcBorders>
              <w:top w:val="single" w:sz="4" w:space="0" w:color="000000"/>
              <w:left w:val="single" w:sz="4" w:space="0" w:color="000000"/>
            </w:tcBorders>
            <w:shd w:val="clear" w:color="auto" w:fill="auto"/>
            <w:tcMar>
              <w:top w:w="0" w:type="dxa"/>
              <w:bottom w:w="0" w:type="dxa"/>
            </w:tcMar>
            <w:vAlign w:val="center"/>
          </w:tcPr>
          <w:p w14:paraId="448A4967"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Mr. Ngo Van Tam</w:t>
            </w:r>
          </w:p>
        </w:tc>
        <w:tc>
          <w:tcPr>
            <w:tcW w:w="1366" w:type="pct"/>
            <w:tcBorders>
              <w:top w:val="single" w:sz="4" w:space="0" w:color="000000"/>
              <w:left w:val="single" w:sz="4" w:space="0" w:color="000000"/>
            </w:tcBorders>
            <w:shd w:val="clear" w:color="auto" w:fill="auto"/>
            <w:tcMar>
              <w:top w:w="0" w:type="dxa"/>
              <w:bottom w:w="0" w:type="dxa"/>
            </w:tcMar>
            <w:vAlign w:val="center"/>
          </w:tcPr>
          <w:p w14:paraId="082EC0C6" w14:textId="1279FEDA"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 xml:space="preserve">Member of </w:t>
            </w:r>
            <w:r w:rsidR="00F17BBB" w:rsidRPr="003D52DC">
              <w:rPr>
                <w:rFonts w:ascii="Arial" w:hAnsi="Arial" w:cs="Arial"/>
                <w:color w:val="010000"/>
                <w:sz w:val="20"/>
              </w:rPr>
              <w:t xml:space="preserve">the </w:t>
            </w:r>
            <w:r w:rsidRPr="003D52DC">
              <w:rPr>
                <w:rFonts w:ascii="Arial" w:hAnsi="Arial" w:cs="Arial"/>
                <w:color w:val="010000"/>
                <w:sz w:val="20"/>
              </w:rPr>
              <w:t>Board of Directors, Deputy General Manager</w:t>
            </w:r>
          </w:p>
        </w:tc>
        <w:tc>
          <w:tcPr>
            <w:tcW w:w="765" w:type="pct"/>
            <w:tcBorders>
              <w:top w:val="single" w:sz="4" w:space="0" w:color="000000"/>
              <w:left w:val="single" w:sz="4" w:space="0" w:color="000000"/>
            </w:tcBorders>
            <w:shd w:val="clear" w:color="auto" w:fill="auto"/>
            <w:tcMar>
              <w:top w:w="0" w:type="dxa"/>
              <w:bottom w:w="0" w:type="dxa"/>
            </w:tcMar>
            <w:vAlign w:val="center"/>
          </w:tcPr>
          <w:p w14:paraId="04A622EE"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April 25, 2019</w:t>
            </w:r>
          </w:p>
        </w:tc>
        <w:tc>
          <w:tcPr>
            <w:tcW w:w="7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96C45F" w14:textId="77777777" w:rsidR="00E6260D" w:rsidRPr="003D52DC" w:rsidRDefault="00E6260D" w:rsidP="000166F3">
            <w:pPr>
              <w:spacing w:after="120" w:line="360" w:lineRule="auto"/>
              <w:rPr>
                <w:rFonts w:ascii="Arial" w:eastAsia="Arial" w:hAnsi="Arial" w:cs="Arial"/>
                <w:color w:val="010000"/>
                <w:sz w:val="20"/>
                <w:szCs w:val="20"/>
              </w:rPr>
            </w:pPr>
          </w:p>
        </w:tc>
      </w:tr>
      <w:tr w:rsidR="00E6260D" w:rsidRPr="003D52DC" w14:paraId="013A7555" w14:textId="77777777" w:rsidTr="000166F3">
        <w:tc>
          <w:tcPr>
            <w:tcW w:w="387" w:type="pct"/>
            <w:tcBorders>
              <w:top w:val="single" w:sz="4" w:space="0" w:color="000000"/>
              <w:left w:val="single" w:sz="4" w:space="0" w:color="000000"/>
            </w:tcBorders>
            <w:shd w:val="clear" w:color="auto" w:fill="auto"/>
            <w:tcMar>
              <w:top w:w="0" w:type="dxa"/>
              <w:bottom w:w="0" w:type="dxa"/>
            </w:tcMar>
            <w:vAlign w:val="center"/>
          </w:tcPr>
          <w:p w14:paraId="13AFD22A"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4</w:t>
            </w:r>
          </w:p>
        </w:tc>
        <w:tc>
          <w:tcPr>
            <w:tcW w:w="1736" w:type="pct"/>
            <w:tcBorders>
              <w:top w:val="single" w:sz="4" w:space="0" w:color="000000"/>
              <w:left w:val="single" w:sz="4" w:space="0" w:color="000000"/>
            </w:tcBorders>
            <w:shd w:val="clear" w:color="auto" w:fill="auto"/>
            <w:tcMar>
              <w:top w:w="0" w:type="dxa"/>
              <w:bottom w:w="0" w:type="dxa"/>
            </w:tcMar>
            <w:vAlign w:val="center"/>
          </w:tcPr>
          <w:p w14:paraId="5B1E54F2"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Ms. Do Thi Hong Van</w:t>
            </w:r>
          </w:p>
        </w:tc>
        <w:tc>
          <w:tcPr>
            <w:tcW w:w="1366" w:type="pct"/>
            <w:tcBorders>
              <w:top w:val="single" w:sz="4" w:space="0" w:color="000000"/>
              <w:left w:val="single" w:sz="4" w:space="0" w:color="000000"/>
            </w:tcBorders>
            <w:shd w:val="clear" w:color="auto" w:fill="auto"/>
            <w:tcMar>
              <w:top w:w="0" w:type="dxa"/>
              <w:bottom w:w="0" w:type="dxa"/>
            </w:tcMar>
            <w:vAlign w:val="center"/>
          </w:tcPr>
          <w:p w14:paraId="35ADB0E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Member of the Board of Directors, Chief Accountant</w:t>
            </w:r>
          </w:p>
        </w:tc>
        <w:tc>
          <w:tcPr>
            <w:tcW w:w="765" w:type="pct"/>
            <w:tcBorders>
              <w:top w:val="single" w:sz="4" w:space="0" w:color="000000"/>
              <w:left w:val="single" w:sz="4" w:space="0" w:color="000000"/>
            </w:tcBorders>
            <w:shd w:val="clear" w:color="auto" w:fill="auto"/>
            <w:tcMar>
              <w:top w:w="0" w:type="dxa"/>
              <w:bottom w:w="0" w:type="dxa"/>
            </w:tcMar>
            <w:vAlign w:val="center"/>
          </w:tcPr>
          <w:p w14:paraId="6367E0A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April 25, 2019</w:t>
            </w:r>
          </w:p>
        </w:tc>
        <w:tc>
          <w:tcPr>
            <w:tcW w:w="74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229853" w14:textId="77777777" w:rsidR="00E6260D" w:rsidRPr="003D52DC" w:rsidRDefault="00E6260D" w:rsidP="000166F3">
            <w:pPr>
              <w:spacing w:after="120" w:line="360" w:lineRule="auto"/>
              <w:rPr>
                <w:rFonts w:ascii="Arial" w:eastAsia="Arial" w:hAnsi="Arial" w:cs="Arial"/>
                <w:color w:val="010000"/>
                <w:sz w:val="20"/>
                <w:szCs w:val="20"/>
              </w:rPr>
            </w:pPr>
          </w:p>
        </w:tc>
      </w:tr>
      <w:tr w:rsidR="00E6260D" w:rsidRPr="003D52DC" w14:paraId="7D0A0ED6" w14:textId="77777777" w:rsidTr="000166F3">
        <w:tc>
          <w:tcPr>
            <w:tcW w:w="3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B3F4CD"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5</w:t>
            </w:r>
          </w:p>
        </w:tc>
        <w:tc>
          <w:tcPr>
            <w:tcW w:w="17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C33BC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 xml:space="preserve">Ms. </w:t>
            </w:r>
            <w:proofErr w:type="spellStart"/>
            <w:r w:rsidRPr="003D52DC">
              <w:rPr>
                <w:rFonts w:ascii="Arial" w:hAnsi="Arial" w:cs="Arial"/>
                <w:color w:val="010000"/>
                <w:sz w:val="20"/>
              </w:rPr>
              <w:t>Phung</w:t>
            </w:r>
            <w:proofErr w:type="spellEnd"/>
            <w:r w:rsidRPr="003D52DC">
              <w:rPr>
                <w:rFonts w:ascii="Arial" w:hAnsi="Arial" w:cs="Arial"/>
                <w:color w:val="010000"/>
                <w:sz w:val="20"/>
              </w:rPr>
              <w:t xml:space="preserve"> Thi Van Quynh</w:t>
            </w:r>
          </w:p>
        </w:tc>
        <w:tc>
          <w:tcPr>
            <w:tcW w:w="1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D94EC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Member of the Board of Directors, Deputy Head of Finance and Accounting Department</w:t>
            </w:r>
          </w:p>
        </w:tc>
        <w:tc>
          <w:tcPr>
            <w:tcW w:w="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AF3FEB"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April 25, 2019</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33F34F" w14:textId="77777777" w:rsidR="00E6260D" w:rsidRPr="003D52DC" w:rsidRDefault="00E6260D" w:rsidP="000166F3">
            <w:pPr>
              <w:spacing w:after="120" w:line="360" w:lineRule="auto"/>
              <w:rPr>
                <w:rFonts w:ascii="Arial" w:eastAsia="Arial" w:hAnsi="Arial" w:cs="Arial"/>
                <w:color w:val="010000"/>
                <w:sz w:val="20"/>
                <w:szCs w:val="20"/>
              </w:rPr>
            </w:pPr>
          </w:p>
        </w:tc>
      </w:tr>
    </w:tbl>
    <w:p w14:paraId="05E832BD" w14:textId="77777777" w:rsidR="00E6260D" w:rsidRPr="003D52DC" w:rsidRDefault="000166F3" w:rsidP="000166F3">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2"/>
        <w:gridCol w:w="1993"/>
        <w:gridCol w:w="1868"/>
        <w:gridCol w:w="4364"/>
      </w:tblGrid>
      <w:tr w:rsidR="00E6260D" w:rsidRPr="003D52DC" w14:paraId="2B4401D0" w14:textId="77777777" w:rsidTr="00F17BBB">
        <w:tc>
          <w:tcPr>
            <w:tcW w:w="439" w:type="pct"/>
            <w:shd w:val="clear" w:color="auto" w:fill="auto"/>
            <w:tcMar>
              <w:top w:w="0" w:type="dxa"/>
              <w:bottom w:w="0" w:type="dxa"/>
            </w:tcMar>
            <w:vAlign w:val="center"/>
          </w:tcPr>
          <w:p w14:paraId="37EF2E0A"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No.</w:t>
            </w:r>
          </w:p>
        </w:tc>
        <w:tc>
          <w:tcPr>
            <w:tcW w:w="1105" w:type="pct"/>
            <w:shd w:val="clear" w:color="auto" w:fill="auto"/>
            <w:tcMar>
              <w:top w:w="0" w:type="dxa"/>
              <w:bottom w:w="0" w:type="dxa"/>
            </w:tcMar>
            <w:vAlign w:val="center"/>
          </w:tcPr>
          <w:p w14:paraId="6DC6040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Resolution/Decision No.</w:t>
            </w:r>
          </w:p>
        </w:tc>
        <w:tc>
          <w:tcPr>
            <w:tcW w:w="1036" w:type="pct"/>
            <w:shd w:val="clear" w:color="auto" w:fill="auto"/>
            <w:tcMar>
              <w:top w:w="0" w:type="dxa"/>
              <w:bottom w:w="0" w:type="dxa"/>
            </w:tcMar>
            <w:vAlign w:val="center"/>
          </w:tcPr>
          <w:p w14:paraId="60949A6A"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Date</w:t>
            </w:r>
          </w:p>
        </w:tc>
        <w:tc>
          <w:tcPr>
            <w:tcW w:w="2420" w:type="pct"/>
            <w:shd w:val="clear" w:color="auto" w:fill="auto"/>
            <w:tcMar>
              <w:top w:w="0" w:type="dxa"/>
              <w:bottom w:w="0" w:type="dxa"/>
            </w:tcMar>
            <w:vAlign w:val="center"/>
          </w:tcPr>
          <w:p w14:paraId="3FF4BEAE"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Content</w:t>
            </w:r>
          </w:p>
        </w:tc>
      </w:tr>
      <w:tr w:rsidR="00E6260D" w:rsidRPr="003D52DC" w14:paraId="6248CAF4" w14:textId="77777777" w:rsidTr="00F17BBB">
        <w:tc>
          <w:tcPr>
            <w:tcW w:w="439" w:type="pct"/>
            <w:shd w:val="clear" w:color="auto" w:fill="auto"/>
            <w:tcMar>
              <w:top w:w="0" w:type="dxa"/>
              <w:bottom w:w="0" w:type="dxa"/>
            </w:tcMar>
            <w:vAlign w:val="center"/>
          </w:tcPr>
          <w:p w14:paraId="6B0651EA"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1</w:t>
            </w:r>
          </w:p>
        </w:tc>
        <w:tc>
          <w:tcPr>
            <w:tcW w:w="1105" w:type="pct"/>
            <w:shd w:val="clear" w:color="auto" w:fill="auto"/>
            <w:tcMar>
              <w:top w:w="0" w:type="dxa"/>
              <w:bottom w:w="0" w:type="dxa"/>
            </w:tcMar>
            <w:vAlign w:val="center"/>
          </w:tcPr>
          <w:p w14:paraId="3DD3DAF3" w14:textId="1FEEB0B4"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Resolution No. 01/NQ-</w:t>
            </w:r>
            <w:proofErr w:type="spellStart"/>
            <w:r w:rsidRPr="003D52DC">
              <w:rPr>
                <w:rFonts w:ascii="Arial" w:hAnsi="Arial" w:cs="Arial"/>
                <w:color w:val="010000"/>
                <w:sz w:val="20"/>
              </w:rPr>
              <w:t>HDQT</w:t>
            </w:r>
            <w:proofErr w:type="spellEnd"/>
          </w:p>
        </w:tc>
        <w:tc>
          <w:tcPr>
            <w:tcW w:w="1036" w:type="pct"/>
            <w:shd w:val="clear" w:color="auto" w:fill="auto"/>
            <w:tcMar>
              <w:top w:w="0" w:type="dxa"/>
              <w:bottom w:w="0" w:type="dxa"/>
            </w:tcMar>
            <w:vAlign w:val="center"/>
          </w:tcPr>
          <w:p w14:paraId="038372D3" w14:textId="649D40D9" w:rsidR="00E6260D" w:rsidRPr="003D52DC" w:rsidRDefault="00E6260D" w:rsidP="000166F3">
            <w:pPr>
              <w:pBdr>
                <w:top w:val="nil"/>
                <w:left w:val="nil"/>
                <w:bottom w:val="nil"/>
                <w:right w:val="nil"/>
                <w:between w:val="nil"/>
              </w:pBdr>
              <w:spacing w:after="120" w:line="360" w:lineRule="auto"/>
              <w:rPr>
                <w:rFonts w:ascii="Arial" w:eastAsia="Arial" w:hAnsi="Arial" w:cs="Arial"/>
                <w:color w:val="010000"/>
                <w:sz w:val="20"/>
                <w:szCs w:val="20"/>
              </w:rPr>
            </w:pPr>
          </w:p>
          <w:p w14:paraId="64D8B442"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January 11, 2023</w:t>
            </w:r>
          </w:p>
        </w:tc>
        <w:tc>
          <w:tcPr>
            <w:tcW w:w="2420" w:type="pct"/>
            <w:shd w:val="clear" w:color="auto" w:fill="auto"/>
            <w:tcMar>
              <w:top w:w="0" w:type="dxa"/>
              <w:bottom w:w="0" w:type="dxa"/>
            </w:tcMar>
            <w:vAlign w:val="center"/>
          </w:tcPr>
          <w:p w14:paraId="68883D3D" w14:textId="77777777" w:rsidR="00E6260D" w:rsidRPr="003D52DC" w:rsidRDefault="000166F3" w:rsidP="000166F3">
            <w:pPr>
              <w:numPr>
                <w:ilvl w:val="0"/>
                <w:numId w:val="11"/>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sidRPr="003D52DC">
              <w:rPr>
                <w:rFonts w:ascii="Arial" w:hAnsi="Arial" w:cs="Arial"/>
                <w:color w:val="010000"/>
                <w:sz w:val="20"/>
              </w:rPr>
              <w:t>Approve the production, business and investment plan in 2023</w:t>
            </w:r>
          </w:p>
          <w:p w14:paraId="4DA23144" w14:textId="77777777" w:rsidR="00E6260D" w:rsidRPr="003D52DC" w:rsidRDefault="000166F3" w:rsidP="000166F3">
            <w:pPr>
              <w:numPr>
                <w:ilvl w:val="0"/>
                <w:numId w:val="11"/>
              </w:numPr>
              <w:pBdr>
                <w:top w:val="nil"/>
                <w:left w:val="nil"/>
                <w:bottom w:val="nil"/>
                <w:right w:val="nil"/>
                <w:between w:val="nil"/>
              </w:pBdr>
              <w:tabs>
                <w:tab w:val="left" w:pos="173"/>
              </w:tabs>
              <w:spacing w:after="120" w:line="360" w:lineRule="auto"/>
              <w:rPr>
                <w:rFonts w:ascii="Arial" w:eastAsia="Arial" w:hAnsi="Arial" w:cs="Arial"/>
                <w:color w:val="010000"/>
                <w:sz w:val="20"/>
                <w:szCs w:val="20"/>
              </w:rPr>
            </w:pPr>
            <w:r w:rsidRPr="003D52DC">
              <w:rPr>
                <w:rFonts w:ascii="Arial" w:hAnsi="Arial" w:cs="Arial"/>
                <w:color w:val="010000"/>
                <w:sz w:val="20"/>
              </w:rPr>
              <w:t>Terminate the Labor Contract: 01 person</w:t>
            </w:r>
          </w:p>
        </w:tc>
      </w:tr>
      <w:tr w:rsidR="00E6260D" w:rsidRPr="003D52DC" w14:paraId="7B13CCCE" w14:textId="77777777" w:rsidTr="00F17BBB">
        <w:tc>
          <w:tcPr>
            <w:tcW w:w="439" w:type="pct"/>
            <w:shd w:val="clear" w:color="auto" w:fill="auto"/>
            <w:tcMar>
              <w:top w:w="0" w:type="dxa"/>
              <w:bottom w:w="0" w:type="dxa"/>
            </w:tcMar>
            <w:vAlign w:val="center"/>
          </w:tcPr>
          <w:p w14:paraId="1D9ED6E6"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2</w:t>
            </w:r>
          </w:p>
        </w:tc>
        <w:tc>
          <w:tcPr>
            <w:tcW w:w="1105" w:type="pct"/>
            <w:shd w:val="clear" w:color="auto" w:fill="auto"/>
            <w:tcMar>
              <w:top w:w="0" w:type="dxa"/>
              <w:bottom w:w="0" w:type="dxa"/>
            </w:tcMar>
            <w:vAlign w:val="center"/>
          </w:tcPr>
          <w:p w14:paraId="71A6EA60"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Resolution No. 02/NQ-</w:t>
            </w:r>
            <w:proofErr w:type="spellStart"/>
            <w:r w:rsidRPr="003D52DC">
              <w:rPr>
                <w:rFonts w:ascii="Arial" w:hAnsi="Arial" w:cs="Arial"/>
                <w:color w:val="010000"/>
                <w:sz w:val="20"/>
              </w:rPr>
              <w:t>HDQT</w:t>
            </w:r>
            <w:proofErr w:type="spellEnd"/>
          </w:p>
        </w:tc>
        <w:tc>
          <w:tcPr>
            <w:tcW w:w="1036" w:type="pct"/>
            <w:shd w:val="clear" w:color="auto" w:fill="auto"/>
            <w:tcMar>
              <w:top w:w="0" w:type="dxa"/>
              <w:bottom w:w="0" w:type="dxa"/>
            </w:tcMar>
            <w:vAlign w:val="center"/>
          </w:tcPr>
          <w:p w14:paraId="11D7DE3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March 2, 2023</w:t>
            </w:r>
          </w:p>
        </w:tc>
        <w:tc>
          <w:tcPr>
            <w:tcW w:w="2420" w:type="pct"/>
            <w:shd w:val="clear" w:color="auto" w:fill="auto"/>
            <w:tcMar>
              <w:top w:w="0" w:type="dxa"/>
              <w:bottom w:w="0" w:type="dxa"/>
            </w:tcMar>
            <w:vAlign w:val="center"/>
          </w:tcPr>
          <w:p w14:paraId="2173AC69" w14:textId="77777777" w:rsidR="00E6260D" w:rsidRPr="003D52DC" w:rsidRDefault="000166F3" w:rsidP="000166F3">
            <w:pPr>
              <w:numPr>
                <w:ilvl w:val="0"/>
                <w:numId w:val="1"/>
              </w:numPr>
              <w:pBdr>
                <w:top w:val="nil"/>
                <w:left w:val="nil"/>
                <w:bottom w:val="nil"/>
                <w:right w:val="nil"/>
                <w:between w:val="nil"/>
              </w:pBdr>
              <w:tabs>
                <w:tab w:val="left" w:pos="223"/>
              </w:tabs>
              <w:spacing w:after="120" w:line="360" w:lineRule="auto"/>
              <w:rPr>
                <w:rFonts w:ascii="Arial" w:eastAsia="Arial" w:hAnsi="Arial" w:cs="Arial"/>
                <w:color w:val="010000"/>
                <w:sz w:val="20"/>
                <w:szCs w:val="20"/>
              </w:rPr>
            </w:pPr>
            <w:r w:rsidRPr="003D52DC">
              <w:rPr>
                <w:rFonts w:ascii="Arial" w:hAnsi="Arial" w:cs="Arial"/>
                <w:color w:val="010000"/>
                <w:sz w:val="20"/>
              </w:rPr>
              <w:t>Prepare the Annual General Meeting of Shareholders 2023</w:t>
            </w:r>
          </w:p>
          <w:p w14:paraId="6DA9EADE" w14:textId="64A8F9C5" w:rsidR="00E6260D" w:rsidRPr="003D52DC" w:rsidRDefault="000166F3" w:rsidP="000166F3">
            <w:pPr>
              <w:numPr>
                <w:ilvl w:val="0"/>
                <w:numId w:val="1"/>
              </w:numPr>
              <w:pBdr>
                <w:top w:val="nil"/>
                <w:left w:val="nil"/>
                <w:bottom w:val="nil"/>
                <w:right w:val="nil"/>
                <w:between w:val="nil"/>
              </w:pBdr>
              <w:tabs>
                <w:tab w:val="left" w:pos="148"/>
              </w:tabs>
              <w:spacing w:after="120" w:line="360" w:lineRule="auto"/>
              <w:rPr>
                <w:rFonts w:ascii="Arial" w:eastAsia="Arial" w:hAnsi="Arial" w:cs="Arial"/>
                <w:color w:val="010000"/>
                <w:sz w:val="20"/>
                <w:szCs w:val="20"/>
              </w:rPr>
            </w:pPr>
            <w:r w:rsidRPr="003D52DC">
              <w:rPr>
                <w:rFonts w:ascii="Arial" w:hAnsi="Arial" w:cs="Arial"/>
                <w:color w:val="010000"/>
                <w:sz w:val="20"/>
              </w:rPr>
              <w:t>Recruit labor: 02 person</w:t>
            </w:r>
          </w:p>
          <w:p w14:paraId="2AA445BA" w14:textId="77777777" w:rsidR="00E6260D" w:rsidRPr="003D52DC" w:rsidRDefault="000166F3" w:rsidP="000166F3">
            <w:pPr>
              <w:numPr>
                <w:ilvl w:val="0"/>
                <w:numId w:val="1"/>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sidRPr="003D52DC">
              <w:rPr>
                <w:rFonts w:ascii="Arial" w:hAnsi="Arial" w:cs="Arial"/>
                <w:color w:val="010000"/>
                <w:sz w:val="20"/>
              </w:rPr>
              <w:t>Terminate the Labor Contract: 02 person</w:t>
            </w:r>
          </w:p>
        </w:tc>
      </w:tr>
      <w:tr w:rsidR="00E6260D" w:rsidRPr="003D52DC" w14:paraId="0CE0F2C8" w14:textId="77777777" w:rsidTr="00F17BBB">
        <w:tc>
          <w:tcPr>
            <w:tcW w:w="439" w:type="pct"/>
            <w:shd w:val="clear" w:color="auto" w:fill="auto"/>
            <w:tcMar>
              <w:top w:w="0" w:type="dxa"/>
              <w:bottom w:w="0" w:type="dxa"/>
            </w:tcMar>
            <w:vAlign w:val="center"/>
          </w:tcPr>
          <w:p w14:paraId="41A4EBAE"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lastRenderedPageBreak/>
              <w:t>3</w:t>
            </w:r>
          </w:p>
        </w:tc>
        <w:tc>
          <w:tcPr>
            <w:tcW w:w="1105" w:type="pct"/>
            <w:shd w:val="clear" w:color="auto" w:fill="auto"/>
            <w:tcMar>
              <w:top w:w="0" w:type="dxa"/>
              <w:bottom w:w="0" w:type="dxa"/>
            </w:tcMar>
            <w:vAlign w:val="center"/>
          </w:tcPr>
          <w:p w14:paraId="6EF23AF7"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Resolution No. 03/NQ-</w:t>
            </w:r>
            <w:proofErr w:type="spellStart"/>
            <w:r w:rsidRPr="003D52DC">
              <w:rPr>
                <w:rFonts w:ascii="Arial" w:hAnsi="Arial" w:cs="Arial"/>
                <w:color w:val="010000"/>
                <w:sz w:val="20"/>
              </w:rPr>
              <w:t>HDQT</w:t>
            </w:r>
            <w:proofErr w:type="spellEnd"/>
          </w:p>
        </w:tc>
        <w:tc>
          <w:tcPr>
            <w:tcW w:w="1036" w:type="pct"/>
            <w:shd w:val="clear" w:color="auto" w:fill="auto"/>
            <w:tcMar>
              <w:top w:w="0" w:type="dxa"/>
              <w:bottom w:w="0" w:type="dxa"/>
            </w:tcMar>
            <w:vAlign w:val="center"/>
          </w:tcPr>
          <w:p w14:paraId="1C348D2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April 20, 2023</w:t>
            </w:r>
          </w:p>
        </w:tc>
        <w:tc>
          <w:tcPr>
            <w:tcW w:w="2420" w:type="pct"/>
            <w:shd w:val="clear" w:color="auto" w:fill="auto"/>
            <w:tcMar>
              <w:top w:w="0" w:type="dxa"/>
              <w:bottom w:w="0" w:type="dxa"/>
            </w:tcMar>
            <w:vAlign w:val="center"/>
          </w:tcPr>
          <w:p w14:paraId="2718315E" w14:textId="77777777" w:rsidR="00E6260D" w:rsidRPr="003D52DC" w:rsidRDefault="000166F3" w:rsidP="000166F3">
            <w:pPr>
              <w:numPr>
                <w:ilvl w:val="0"/>
                <w:numId w:val="2"/>
              </w:numPr>
              <w:pBdr>
                <w:top w:val="nil"/>
                <w:left w:val="nil"/>
                <w:bottom w:val="nil"/>
                <w:right w:val="nil"/>
                <w:between w:val="nil"/>
              </w:pBdr>
              <w:tabs>
                <w:tab w:val="left" w:pos="176"/>
              </w:tabs>
              <w:spacing w:after="120" w:line="360" w:lineRule="auto"/>
              <w:rPr>
                <w:rFonts w:ascii="Arial" w:eastAsia="Arial" w:hAnsi="Arial" w:cs="Arial"/>
                <w:color w:val="010000"/>
                <w:sz w:val="20"/>
                <w:szCs w:val="20"/>
              </w:rPr>
            </w:pPr>
            <w:r w:rsidRPr="003D52DC">
              <w:rPr>
                <w:rFonts w:ascii="Arial" w:hAnsi="Arial" w:cs="Arial"/>
                <w:color w:val="010000"/>
                <w:sz w:val="20"/>
              </w:rPr>
              <w:t>Agree on the profit distribution and dividend distribution plan in 2022.</w:t>
            </w:r>
          </w:p>
          <w:p w14:paraId="662AA3F6" w14:textId="77777777" w:rsidR="00E6260D" w:rsidRPr="003D52DC" w:rsidRDefault="000166F3" w:rsidP="000166F3">
            <w:pPr>
              <w:numPr>
                <w:ilvl w:val="0"/>
                <w:numId w:val="2"/>
              </w:numPr>
              <w:pBdr>
                <w:top w:val="nil"/>
                <w:left w:val="nil"/>
                <w:bottom w:val="nil"/>
                <w:right w:val="nil"/>
                <w:between w:val="nil"/>
              </w:pBdr>
              <w:tabs>
                <w:tab w:val="left" w:pos="173"/>
              </w:tabs>
              <w:spacing w:after="120" w:line="360" w:lineRule="auto"/>
              <w:rPr>
                <w:rFonts w:ascii="Arial" w:eastAsia="Arial" w:hAnsi="Arial" w:cs="Arial"/>
                <w:color w:val="010000"/>
                <w:sz w:val="20"/>
                <w:szCs w:val="20"/>
              </w:rPr>
            </w:pPr>
            <w:r w:rsidRPr="003D52DC">
              <w:rPr>
                <w:rFonts w:ascii="Arial" w:hAnsi="Arial" w:cs="Arial"/>
                <w:color w:val="010000"/>
                <w:sz w:val="20"/>
              </w:rPr>
              <w:t>Ask for opinions from the Provincial People's Committee on some contents to submit to the Annual General Meeting of Shareholders 2023</w:t>
            </w:r>
          </w:p>
        </w:tc>
      </w:tr>
      <w:tr w:rsidR="00E6260D" w:rsidRPr="003D52DC" w14:paraId="41C8E105" w14:textId="77777777" w:rsidTr="00F17BBB">
        <w:tc>
          <w:tcPr>
            <w:tcW w:w="439" w:type="pct"/>
            <w:shd w:val="clear" w:color="auto" w:fill="auto"/>
            <w:tcMar>
              <w:top w:w="0" w:type="dxa"/>
              <w:bottom w:w="0" w:type="dxa"/>
            </w:tcMar>
            <w:vAlign w:val="center"/>
          </w:tcPr>
          <w:p w14:paraId="2CCE910A"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4</w:t>
            </w:r>
          </w:p>
        </w:tc>
        <w:tc>
          <w:tcPr>
            <w:tcW w:w="1105" w:type="pct"/>
            <w:shd w:val="clear" w:color="auto" w:fill="auto"/>
            <w:tcMar>
              <w:top w:w="0" w:type="dxa"/>
              <w:bottom w:w="0" w:type="dxa"/>
            </w:tcMar>
            <w:vAlign w:val="center"/>
          </w:tcPr>
          <w:p w14:paraId="0B9EF0D2"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Resolution No. 04/NQ-</w:t>
            </w:r>
            <w:proofErr w:type="spellStart"/>
            <w:r w:rsidRPr="003D52DC">
              <w:rPr>
                <w:rFonts w:ascii="Arial" w:hAnsi="Arial" w:cs="Arial"/>
                <w:color w:val="010000"/>
                <w:sz w:val="20"/>
              </w:rPr>
              <w:t>HDQT</w:t>
            </w:r>
            <w:proofErr w:type="spellEnd"/>
          </w:p>
        </w:tc>
        <w:tc>
          <w:tcPr>
            <w:tcW w:w="1036" w:type="pct"/>
            <w:shd w:val="clear" w:color="auto" w:fill="auto"/>
            <w:tcMar>
              <w:top w:w="0" w:type="dxa"/>
              <w:bottom w:w="0" w:type="dxa"/>
            </w:tcMar>
            <w:vAlign w:val="center"/>
          </w:tcPr>
          <w:p w14:paraId="11416C7B"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May 23, 2023</w:t>
            </w:r>
          </w:p>
        </w:tc>
        <w:tc>
          <w:tcPr>
            <w:tcW w:w="2420" w:type="pct"/>
            <w:shd w:val="clear" w:color="auto" w:fill="auto"/>
            <w:tcMar>
              <w:top w:w="0" w:type="dxa"/>
              <w:bottom w:w="0" w:type="dxa"/>
            </w:tcMar>
            <w:vAlign w:val="center"/>
          </w:tcPr>
          <w:p w14:paraId="15EB595E" w14:textId="77777777" w:rsidR="00E6260D" w:rsidRPr="003D52DC" w:rsidRDefault="000166F3" w:rsidP="000166F3">
            <w:pPr>
              <w:numPr>
                <w:ilvl w:val="0"/>
                <w:numId w:val="3"/>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sidRPr="003D52DC">
              <w:rPr>
                <w:rFonts w:ascii="Arial" w:hAnsi="Arial" w:cs="Arial"/>
                <w:color w:val="010000"/>
                <w:sz w:val="20"/>
              </w:rPr>
              <w:t>Extend the time to hold the Annual General Meeting of Shareholders 2023.</w:t>
            </w:r>
          </w:p>
          <w:p w14:paraId="00D024D9" w14:textId="77777777" w:rsidR="00E6260D" w:rsidRPr="003D52DC" w:rsidRDefault="000166F3" w:rsidP="000166F3">
            <w:pPr>
              <w:numPr>
                <w:ilvl w:val="0"/>
                <w:numId w:val="3"/>
              </w:numPr>
              <w:pBdr>
                <w:top w:val="nil"/>
                <w:left w:val="nil"/>
                <w:bottom w:val="nil"/>
                <w:right w:val="nil"/>
                <w:between w:val="nil"/>
              </w:pBdr>
              <w:tabs>
                <w:tab w:val="left" w:pos="238"/>
              </w:tabs>
              <w:spacing w:after="120" w:line="360" w:lineRule="auto"/>
              <w:rPr>
                <w:rFonts w:ascii="Arial" w:eastAsia="Arial" w:hAnsi="Arial" w:cs="Arial"/>
                <w:color w:val="010000"/>
                <w:sz w:val="20"/>
                <w:szCs w:val="20"/>
              </w:rPr>
            </w:pPr>
            <w:r w:rsidRPr="003D52DC">
              <w:rPr>
                <w:rFonts w:ascii="Arial" w:hAnsi="Arial" w:cs="Arial"/>
                <w:color w:val="010000"/>
                <w:sz w:val="20"/>
              </w:rPr>
              <w:t>Reappoint the General Manager of the Company from July 1, 2023.</w:t>
            </w:r>
          </w:p>
          <w:p w14:paraId="4C224710" w14:textId="77777777" w:rsidR="00E6260D" w:rsidRPr="003D52DC" w:rsidRDefault="000166F3" w:rsidP="000166F3">
            <w:pPr>
              <w:numPr>
                <w:ilvl w:val="0"/>
                <w:numId w:val="3"/>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sidRPr="003D52DC">
              <w:rPr>
                <w:rFonts w:ascii="Arial" w:hAnsi="Arial" w:cs="Arial"/>
                <w:color w:val="010000"/>
                <w:sz w:val="20"/>
              </w:rPr>
              <w:t>Recruit labors: 02 person</w:t>
            </w:r>
          </w:p>
          <w:p w14:paraId="5A0D0D6C" w14:textId="77777777" w:rsidR="00E6260D" w:rsidRPr="003D52DC" w:rsidRDefault="000166F3" w:rsidP="000166F3">
            <w:pPr>
              <w:numPr>
                <w:ilvl w:val="0"/>
                <w:numId w:val="3"/>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sidRPr="003D52DC">
              <w:rPr>
                <w:rFonts w:ascii="Arial" w:hAnsi="Arial" w:cs="Arial"/>
                <w:color w:val="010000"/>
                <w:sz w:val="20"/>
              </w:rPr>
              <w:t>Terminate the Labor Contract: 01 person</w:t>
            </w:r>
          </w:p>
        </w:tc>
      </w:tr>
      <w:tr w:rsidR="00E6260D" w:rsidRPr="003D52DC" w14:paraId="3E766BE4" w14:textId="77777777" w:rsidTr="00F17BBB">
        <w:tc>
          <w:tcPr>
            <w:tcW w:w="439" w:type="pct"/>
            <w:shd w:val="clear" w:color="auto" w:fill="auto"/>
            <w:tcMar>
              <w:top w:w="0" w:type="dxa"/>
              <w:bottom w:w="0" w:type="dxa"/>
            </w:tcMar>
            <w:vAlign w:val="center"/>
          </w:tcPr>
          <w:p w14:paraId="526D4F2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5</w:t>
            </w:r>
          </w:p>
        </w:tc>
        <w:tc>
          <w:tcPr>
            <w:tcW w:w="1105" w:type="pct"/>
            <w:shd w:val="clear" w:color="auto" w:fill="auto"/>
            <w:tcMar>
              <w:top w:w="0" w:type="dxa"/>
              <w:bottom w:w="0" w:type="dxa"/>
            </w:tcMar>
            <w:vAlign w:val="center"/>
          </w:tcPr>
          <w:p w14:paraId="4682C9A3"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Resolution No. 05/NQ-</w:t>
            </w:r>
            <w:proofErr w:type="spellStart"/>
            <w:r w:rsidRPr="003D52DC">
              <w:rPr>
                <w:rFonts w:ascii="Arial" w:hAnsi="Arial" w:cs="Arial"/>
                <w:color w:val="010000"/>
                <w:sz w:val="20"/>
              </w:rPr>
              <w:t>HDQT</w:t>
            </w:r>
            <w:proofErr w:type="spellEnd"/>
          </w:p>
        </w:tc>
        <w:tc>
          <w:tcPr>
            <w:tcW w:w="1036" w:type="pct"/>
            <w:shd w:val="clear" w:color="auto" w:fill="auto"/>
            <w:tcMar>
              <w:top w:w="0" w:type="dxa"/>
              <w:bottom w:w="0" w:type="dxa"/>
            </w:tcMar>
            <w:vAlign w:val="center"/>
          </w:tcPr>
          <w:p w14:paraId="60ABD89A"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August 2, 2023</w:t>
            </w:r>
          </w:p>
        </w:tc>
        <w:tc>
          <w:tcPr>
            <w:tcW w:w="2420" w:type="pct"/>
            <w:shd w:val="clear" w:color="auto" w:fill="auto"/>
            <w:tcMar>
              <w:top w:w="0" w:type="dxa"/>
              <w:bottom w:w="0" w:type="dxa"/>
            </w:tcMar>
            <w:vAlign w:val="center"/>
          </w:tcPr>
          <w:p w14:paraId="3BA184F5" w14:textId="7E1BE1CC"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 Recruit labor: 01 person</w:t>
            </w:r>
          </w:p>
        </w:tc>
      </w:tr>
      <w:tr w:rsidR="00E6260D" w:rsidRPr="003D52DC" w14:paraId="5D3B6591" w14:textId="77777777" w:rsidTr="00F17BBB">
        <w:tc>
          <w:tcPr>
            <w:tcW w:w="439" w:type="pct"/>
            <w:shd w:val="clear" w:color="auto" w:fill="auto"/>
            <w:tcMar>
              <w:top w:w="0" w:type="dxa"/>
              <w:bottom w:w="0" w:type="dxa"/>
            </w:tcMar>
            <w:vAlign w:val="center"/>
          </w:tcPr>
          <w:p w14:paraId="6015EF3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6</w:t>
            </w:r>
          </w:p>
        </w:tc>
        <w:tc>
          <w:tcPr>
            <w:tcW w:w="1105" w:type="pct"/>
            <w:shd w:val="clear" w:color="auto" w:fill="auto"/>
            <w:tcMar>
              <w:top w:w="0" w:type="dxa"/>
              <w:bottom w:w="0" w:type="dxa"/>
            </w:tcMar>
            <w:vAlign w:val="center"/>
          </w:tcPr>
          <w:p w14:paraId="7A0A404B" w14:textId="767AA230"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Resolution No. 06/NQ-</w:t>
            </w:r>
            <w:proofErr w:type="spellStart"/>
            <w:r w:rsidRPr="003D52DC">
              <w:rPr>
                <w:rFonts w:ascii="Arial" w:hAnsi="Arial" w:cs="Arial"/>
                <w:color w:val="010000"/>
                <w:sz w:val="20"/>
              </w:rPr>
              <w:t>HDQT</w:t>
            </w:r>
            <w:proofErr w:type="spellEnd"/>
          </w:p>
        </w:tc>
        <w:tc>
          <w:tcPr>
            <w:tcW w:w="1036" w:type="pct"/>
            <w:shd w:val="clear" w:color="auto" w:fill="auto"/>
            <w:tcMar>
              <w:top w:w="0" w:type="dxa"/>
              <w:bottom w:w="0" w:type="dxa"/>
            </w:tcMar>
            <w:vAlign w:val="center"/>
          </w:tcPr>
          <w:p w14:paraId="306E8948"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October 3, 2023</w:t>
            </w:r>
          </w:p>
        </w:tc>
        <w:tc>
          <w:tcPr>
            <w:tcW w:w="2420" w:type="pct"/>
            <w:shd w:val="clear" w:color="auto" w:fill="auto"/>
            <w:tcMar>
              <w:top w:w="0" w:type="dxa"/>
              <w:bottom w:w="0" w:type="dxa"/>
            </w:tcMar>
            <w:vAlign w:val="center"/>
          </w:tcPr>
          <w:p w14:paraId="1B954DB9" w14:textId="77777777" w:rsidR="00E6260D" w:rsidRPr="003D52DC" w:rsidRDefault="000166F3" w:rsidP="000166F3">
            <w:pPr>
              <w:numPr>
                <w:ilvl w:val="0"/>
                <w:numId w:val="4"/>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sidRPr="003D52DC">
              <w:rPr>
                <w:rFonts w:ascii="Arial" w:hAnsi="Arial" w:cs="Arial"/>
                <w:color w:val="010000"/>
                <w:sz w:val="20"/>
              </w:rPr>
              <w:t>Terminate the Labor Contract: 01 person</w:t>
            </w:r>
          </w:p>
          <w:p w14:paraId="49D37F62" w14:textId="6A1DBBDC" w:rsidR="00E6260D" w:rsidRPr="003D52DC" w:rsidRDefault="000166F3" w:rsidP="000166F3">
            <w:pPr>
              <w:numPr>
                <w:ilvl w:val="0"/>
                <w:numId w:val="4"/>
              </w:numPr>
              <w:pBdr>
                <w:top w:val="nil"/>
                <w:left w:val="nil"/>
                <w:bottom w:val="nil"/>
                <w:right w:val="nil"/>
                <w:between w:val="nil"/>
              </w:pBdr>
              <w:tabs>
                <w:tab w:val="left" w:pos="151"/>
              </w:tabs>
              <w:spacing w:after="120" w:line="360" w:lineRule="auto"/>
              <w:rPr>
                <w:rFonts w:ascii="Arial" w:eastAsia="Arial" w:hAnsi="Arial" w:cs="Arial"/>
                <w:color w:val="010000"/>
                <w:sz w:val="20"/>
                <w:szCs w:val="20"/>
              </w:rPr>
            </w:pPr>
            <w:r w:rsidRPr="003D52DC">
              <w:rPr>
                <w:rFonts w:ascii="Arial" w:hAnsi="Arial" w:cs="Arial"/>
                <w:color w:val="010000"/>
                <w:sz w:val="20"/>
              </w:rPr>
              <w:t>Recruit labor: 03 person</w:t>
            </w:r>
            <w:r w:rsidR="003D52DC" w:rsidRPr="003D52DC">
              <w:rPr>
                <w:rFonts w:ascii="Arial" w:hAnsi="Arial" w:cs="Arial"/>
                <w:color w:val="010000"/>
                <w:sz w:val="20"/>
              </w:rPr>
              <w:t>s</w:t>
            </w:r>
          </w:p>
          <w:p w14:paraId="51CAAFE3" w14:textId="11BCC988" w:rsidR="00E6260D" w:rsidRPr="003D52DC" w:rsidRDefault="000166F3" w:rsidP="000166F3">
            <w:pPr>
              <w:numPr>
                <w:ilvl w:val="0"/>
                <w:numId w:val="4"/>
              </w:numPr>
              <w:pBdr>
                <w:top w:val="nil"/>
                <w:left w:val="nil"/>
                <w:bottom w:val="nil"/>
                <w:right w:val="nil"/>
                <w:between w:val="nil"/>
              </w:pBdr>
              <w:tabs>
                <w:tab w:val="left" w:pos="184"/>
              </w:tabs>
              <w:spacing w:after="120" w:line="360" w:lineRule="auto"/>
              <w:rPr>
                <w:rFonts w:ascii="Arial" w:eastAsia="Arial" w:hAnsi="Arial" w:cs="Arial"/>
                <w:color w:val="010000"/>
                <w:sz w:val="20"/>
                <w:szCs w:val="20"/>
              </w:rPr>
            </w:pPr>
            <w:r w:rsidRPr="003D52DC">
              <w:rPr>
                <w:rFonts w:ascii="Arial" w:hAnsi="Arial" w:cs="Arial"/>
                <w:color w:val="010000"/>
                <w:sz w:val="20"/>
              </w:rPr>
              <w:t xml:space="preserve">Appoint the Head of </w:t>
            </w:r>
            <w:r w:rsidR="003D52DC" w:rsidRPr="003D52DC">
              <w:rPr>
                <w:rFonts w:ascii="Arial" w:hAnsi="Arial" w:cs="Arial"/>
                <w:color w:val="010000"/>
                <w:sz w:val="20"/>
              </w:rPr>
              <w:t xml:space="preserve">the </w:t>
            </w:r>
            <w:r w:rsidRPr="003D52DC">
              <w:rPr>
                <w:rFonts w:ascii="Arial" w:hAnsi="Arial" w:cs="Arial"/>
                <w:color w:val="010000"/>
                <w:sz w:val="20"/>
              </w:rPr>
              <w:t>Customer Management Department I</w:t>
            </w:r>
          </w:p>
          <w:p w14:paraId="67CA76C6" w14:textId="77777777" w:rsidR="00E6260D" w:rsidRPr="003D52DC" w:rsidRDefault="000166F3" w:rsidP="000166F3">
            <w:pPr>
              <w:numPr>
                <w:ilvl w:val="0"/>
                <w:numId w:val="4"/>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3D52DC">
              <w:rPr>
                <w:rFonts w:ascii="Arial" w:hAnsi="Arial" w:cs="Arial"/>
                <w:color w:val="010000"/>
                <w:sz w:val="20"/>
              </w:rPr>
              <w:t xml:space="preserve">Select </w:t>
            </w:r>
            <w:proofErr w:type="spellStart"/>
            <w:r w:rsidRPr="003D52DC">
              <w:rPr>
                <w:rFonts w:ascii="Arial" w:hAnsi="Arial" w:cs="Arial"/>
                <w:color w:val="010000"/>
                <w:sz w:val="20"/>
              </w:rPr>
              <w:t>AASC</w:t>
            </w:r>
            <w:proofErr w:type="spellEnd"/>
            <w:r w:rsidRPr="003D52DC">
              <w:rPr>
                <w:rFonts w:ascii="Arial" w:hAnsi="Arial" w:cs="Arial"/>
                <w:color w:val="010000"/>
                <w:sz w:val="20"/>
              </w:rPr>
              <w:t xml:space="preserve"> Auditing Firm Company Limited as the audit company for the Financial Statements 2023.</w:t>
            </w:r>
          </w:p>
        </w:tc>
      </w:tr>
      <w:tr w:rsidR="00E6260D" w:rsidRPr="003D52DC" w14:paraId="69185B24" w14:textId="77777777" w:rsidTr="00F17BBB">
        <w:tc>
          <w:tcPr>
            <w:tcW w:w="439" w:type="pct"/>
            <w:shd w:val="clear" w:color="auto" w:fill="auto"/>
            <w:tcMar>
              <w:top w:w="0" w:type="dxa"/>
              <w:bottom w:w="0" w:type="dxa"/>
            </w:tcMar>
            <w:vAlign w:val="center"/>
          </w:tcPr>
          <w:p w14:paraId="4AB44B22"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7</w:t>
            </w:r>
          </w:p>
        </w:tc>
        <w:tc>
          <w:tcPr>
            <w:tcW w:w="1105" w:type="pct"/>
            <w:shd w:val="clear" w:color="auto" w:fill="auto"/>
            <w:tcMar>
              <w:top w:w="0" w:type="dxa"/>
              <w:bottom w:w="0" w:type="dxa"/>
            </w:tcMar>
            <w:vAlign w:val="center"/>
          </w:tcPr>
          <w:p w14:paraId="01B340EE"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Resolution No. 07/NQ-</w:t>
            </w:r>
            <w:proofErr w:type="spellStart"/>
            <w:r w:rsidRPr="003D52DC">
              <w:rPr>
                <w:rFonts w:ascii="Arial" w:hAnsi="Arial" w:cs="Arial"/>
                <w:color w:val="010000"/>
                <w:sz w:val="20"/>
              </w:rPr>
              <w:t>HDQT</w:t>
            </w:r>
            <w:proofErr w:type="spellEnd"/>
          </w:p>
        </w:tc>
        <w:tc>
          <w:tcPr>
            <w:tcW w:w="1036" w:type="pct"/>
            <w:shd w:val="clear" w:color="auto" w:fill="auto"/>
            <w:tcMar>
              <w:top w:w="0" w:type="dxa"/>
              <w:bottom w:w="0" w:type="dxa"/>
            </w:tcMar>
            <w:vAlign w:val="center"/>
          </w:tcPr>
          <w:p w14:paraId="54CE9B50"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December 14, 2023</w:t>
            </w:r>
          </w:p>
        </w:tc>
        <w:tc>
          <w:tcPr>
            <w:tcW w:w="2420" w:type="pct"/>
            <w:shd w:val="clear" w:color="auto" w:fill="auto"/>
            <w:tcMar>
              <w:top w:w="0" w:type="dxa"/>
              <w:bottom w:w="0" w:type="dxa"/>
            </w:tcMar>
            <w:vAlign w:val="center"/>
          </w:tcPr>
          <w:p w14:paraId="1529366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Introduce personnel to elect to the Board of Directors and the Supervisory Board in the third term (2024-2029)</w:t>
            </w:r>
          </w:p>
        </w:tc>
      </w:tr>
    </w:tbl>
    <w:p w14:paraId="666D527C" w14:textId="77777777" w:rsidR="00E6260D" w:rsidRPr="003D52DC" w:rsidRDefault="000166F3" w:rsidP="000166F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The Supervisory Board</w:t>
      </w:r>
    </w:p>
    <w:p w14:paraId="0B025A28" w14:textId="77777777" w:rsidR="00E6260D" w:rsidRPr="003D52DC" w:rsidRDefault="000166F3" w:rsidP="000166F3">
      <w:pPr>
        <w:numPr>
          <w:ilvl w:val="0"/>
          <w:numId w:val="1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5"/>
        <w:gridCol w:w="2270"/>
        <w:gridCol w:w="1980"/>
        <w:gridCol w:w="2034"/>
        <w:gridCol w:w="2038"/>
      </w:tblGrid>
      <w:tr w:rsidR="00E6260D" w:rsidRPr="003D52DC" w14:paraId="7A7B9B31" w14:textId="77777777" w:rsidTr="000166F3">
        <w:tc>
          <w:tcPr>
            <w:tcW w:w="385" w:type="pct"/>
            <w:shd w:val="clear" w:color="auto" w:fill="auto"/>
            <w:tcMar>
              <w:top w:w="0" w:type="dxa"/>
              <w:bottom w:w="0" w:type="dxa"/>
            </w:tcMar>
            <w:vAlign w:val="center"/>
          </w:tcPr>
          <w:p w14:paraId="744974B7"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No.</w:t>
            </w:r>
          </w:p>
        </w:tc>
        <w:tc>
          <w:tcPr>
            <w:tcW w:w="1259" w:type="pct"/>
            <w:shd w:val="clear" w:color="auto" w:fill="auto"/>
            <w:tcMar>
              <w:top w:w="0" w:type="dxa"/>
              <w:bottom w:w="0" w:type="dxa"/>
            </w:tcMar>
            <w:vAlign w:val="center"/>
          </w:tcPr>
          <w:p w14:paraId="410F758F"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Member of the Supervisory Board</w:t>
            </w:r>
          </w:p>
        </w:tc>
        <w:tc>
          <w:tcPr>
            <w:tcW w:w="1098" w:type="pct"/>
            <w:shd w:val="clear" w:color="auto" w:fill="auto"/>
            <w:tcMar>
              <w:top w:w="0" w:type="dxa"/>
              <w:bottom w:w="0" w:type="dxa"/>
            </w:tcMar>
            <w:vAlign w:val="center"/>
          </w:tcPr>
          <w:p w14:paraId="091DCA2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Position</w:t>
            </w:r>
          </w:p>
        </w:tc>
        <w:tc>
          <w:tcPr>
            <w:tcW w:w="1128" w:type="pct"/>
            <w:shd w:val="clear" w:color="auto" w:fill="auto"/>
            <w:tcMar>
              <w:top w:w="0" w:type="dxa"/>
              <w:bottom w:w="0" w:type="dxa"/>
            </w:tcMar>
            <w:vAlign w:val="center"/>
          </w:tcPr>
          <w:p w14:paraId="56E07CBA"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Date of appointment as member of the Supervisory Board.</w:t>
            </w:r>
          </w:p>
        </w:tc>
        <w:tc>
          <w:tcPr>
            <w:tcW w:w="1130" w:type="pct"/>
            <w:shd w:val="clear" w:color="auto" w:fill="auto"/>
            <w:tcMar>
              <w:top w:w="0" w:type="dxa"/>
              <w:bottom w:w="0" w:type="dxa"/>
            </w:tcMar>
            <w:vAlign w:val="center"/>
          </w:tcPr>
          <w:p w14:paraId="7D1DC78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Qualification</w:t>
            </w:r>
          </w:p>
        </w:tc>
      </w:tr>
      <w:tr w:rsidR="00E6260D" w:rsidRPr="003D52DC" w14:paraId="233D5D41" w14:textId="77777777" w:rsidTr="000166F3">
        <w:tc>
          <w:tcPr>
            <w:tcW w:w="385" w:type="pct"/>
            <w:shd w:val="clear" w:color="auto" w:fill="auto"/>
            <w:tcMar>
              <w:top w:w="0" w:type="dxa"/>
              <w:bottom w:w="0" w:type="dxa"/>
            </w:tcMar>
            <w:vAlign w:val="center"/>
          </w:tcPr>
          <w:p w14:paraId="72FDA667"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1</w:t>
            </w:r>
          </w:p>
        </w:tc>
        <w:tc>
          <w:tcPr>
            <w:tcW w:w="1259" w:type="pct"/>
            <w:shd w:val="clear" w:color="auto" w:fill="auto"/>
            <w:tcMar>
              <w:top w:w="0" w:type="dxa"/>
              <w:bottom w:w="0" w:type="dxa"/>
            </w:tcMar>
            <w:vAlign w:val="center"/>
          </w:tcPr>
          <w:p w14:paraId="07E5A426"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Ms. Ha Thi Huong</w:t>
            </w:r>
          </w:p>
        </w:tc>
        <w:tc>
          <w:tcPr>
            <w:tcW w:w="1098" w:type="pct"/>
            <w:shd w:val="clear" w:color="auto" w:fill="auto"/>
            <w:tcMar>
              <w:top w:w="0" w:type="dxa"/>
              <w:bottom w:w="0" w:type="dxa"/>
            </w:tcMar>
            <w:vAlign w:val="center"/>
          </w:tcPr>
          <w:p w14:paraId="0FD6FA7C"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Chief of the Supervisory Board</w:t>
            </w:r>
          </w:p>
        </w:tc>
        <w:tc>
          <w:tcPr>
            <w:tcW w:w="1128" w:type="pct"/>
            <w:shd w:val="clear" w:color="auto" w:fill="auto"/>
            <w:tcMar>
              <w:top w:w="0" w:type="dxa"/>
              <w:bottom w:w="0" w:type="dxa"/>
            </w:tcMar>
            <w:vAlign w:val="center"/>
          </w:tcPr>
          <w:p w14:paraId="45540EC2"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April 25, 2019</w:t>
            </w:r>
          </w:p>
        </w:tc>
        <w:tc>
          <w:tcPr>
            <w:tcW w:w="1130" w:type="pct"/>
            <w:shd w:val="clear" w:color="auto" w:fill="auto"/>
            <w:tcMar>
              <w:top w:w="0" w:type="dxa"/>
              <w:bottom w:w="0" w:type="dxa"/>
            </w:tcMar>
            <w:vAlign w:val="center"/>
          </w:tcPr>
          <w:p w14:paraId="44C70CA8"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Bachelor of Economics</w:t>
            </w:r>
          </w:p>
        </w:tc>
      </w:tr>
      <w:tr w:rsidR="00E6260D" w:rsidRPr="003D52DC" w14:paraId="7FED946F" w14:textId="77777777" w:rsidTr="000166F3">
        <w:tc>
          <w:tcPr>
            <w:tcW w:w="385" w:type="pct"/>
            <w:shd w:val="clear" w:color="auto" w:fill="auto"/>
            <w:tcMar>
              <w:top w:w="0" w:type="dxa"/>
              <w:bottom w:w="0" w:type="dxa"/>
            </w:tcMar>
            <w:vAlign w:val="center"/>
          </w:tcPr>
          <w:p w14:paraId="042F4063"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2</w:t>
            </w:r>
          </w:p>
        </w:tc>
        <w:tc>
          <w:tcPr>
            <w:tcW w:w="1259" w:type="pct"/>
            <w:shd w:val="clear" w:color="auto" w:fill="auto"/>
            <w:tcMar>
              <w:top w:w="0" w:type="dxa"/>
              <w:bottom w:w="0" w:type="dxa"/>
            </w:tcMar>
            <w:vAlign w:val="center"/>
          </w:tcPr>
          <w:p w14:paraId="23C5CB2A"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 xml:space="preserve">Mr. Truong Dang </w:t>
            </w:r>
            <w:proofErr w:type="spellStart"/>
            <w:r w:rsidRPr="003D52DC">
              <w:rPr>
                <w:rFonts w:ascii="Arial" w:hAnsi="Arial" w:cs="Arial"/>
                <w:color w:val="010000"/>
                <w:sz w:val="20"/>
              </w:rPr>
              <w:t>Vinh</w:t>
            </w:r>
            <w:proofErr w:type="spellEnd"/>
          </w:p>
        </w:tc>
        <w:tc>
          <w:tcPr>
            <w:tcW w:w="1098" w:type="pct"/>
            <w:shd w:val="clear" w:color="auto" w:fill="auto"/>
            <w:tcMar>
              <w:top w:w="0" w:type="dxa"/>
              <w:bottom w:w="0" w:type="dxa"/>
            </w:tcMar>
            <w:vAlign w:val="center"/>
          </w:tcPr>
          <w:p w14:paraId="760FE2BF"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Member of the Supervisory Board</w:t>
            </w:r>
          </w:p>
        </w:tc>
        <w:tc>
          <w:tcPr>
            <w:tcW w:w="1128" w:type="pct"/>
            <w:shd w:val="clear" w:color="auto" w:fill="auto"/>
            <w:tcMar>
              <w:top w:w="0" w:type="dxa"/>
              <w:bottom w:w="0" w:type="dxa"/>
            </w:tcMar>
            <w:vAlign w:val="center"/>
          </w:tcPr>
          <w:p w14:paraId="5A7AA715"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April 25, 2019</w:t>
            </w:r>
          </w:p>
        </w:tc>
        <w:tc>
          <w:tcPr>
            <w:tcW w:w="1130" w:type="pct"/>
            <w:shd w:val="clear" w:color="auto" w:fill="auto"/>
            <w:tcMar>
              <w:top w:w="0" w:type="dxa"/>
              <w:bottom w:w="0" w:type="dxa"/>
            </w:tcMar>
            <w:vAlign w:val="center"/>
          </w:tcPr>
          <w:p w14:paraId="2E68A77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Bachelor of Business Administration</w:t>
            </w:r>
          </w:p>
        </w:tc>
      </w:tr>
      <w:tr w:rsidR="00E6260D" w:rsidRPr="003D52DC" w14:paraId="354F03B2" w14:textId="77777777" w:rsidTr="000166F3">
        <w:tc>
          <w:tcPr>
            <w:tcW w:w="385" w:type="pct"/>
            <w:shd w:val="clear" w:color="auto" w:fill="auto"/>
            <w:tcMar>
              <w:top w:w="0" w:type="dxa"/>
              <w:bottom w:w="0" w:type="dxa"/>
            </w:tcMar>
            <w:vAlign w:val="center"/>
          </w:tcPr>
          <w:p w14:paraId="58647177"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3</w:t>
            </w:r>
          </w:p>
        </w:tc>
        <w:tc>
          <w:tcPr>
            <w:tcW w:w="1259" w:type="pct"/>
            <w:shd w:val="clear" w:color="auto" w:fill="auto"/>
            <w:tcMar>
              <w:top w:w="0" w:type="dxa"/>
              <w:bottom w:w="0" w:type="dxa"/>
            </w:tcMar>
            <w:vAlign w:val="center"/>
          </w:tcPr>
          <w:p w14:paraId="2061C7E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Ms. Tran Thi Thuy</w:t>
            </w:r>
          </w:p>
        </w:tc>
        <w:tc>
          <w:tcPr>
            <w:tcW w:w="1098" w:type="pct"/>
            <w:shd w:val="clear" w:color="auto" w:fill="auto"/>
            <w:tcMar>
              <w:top w:w="0" w:type="dxa"/>
              <w:bottom w:w="0" w:type="dxa"/>
            </w:tcMar>
            <w:vAlign w:val="center"/>
          </w:tcPr>
          <w:p w14:paraId="623EFBC7"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 xml:space="preserve">Member of the </w:t>
            </w:r>
            <w:r w:rsidRPr="003D52DC">
              <w:rPr>
                <w:rFonts w:ascii="Arial" w:hAnsi="Arial" w:cs="Arial"/>
                <w:color w:val="010000"/>
                <w:sz w:val="20"/>
              </w:rPr>
              <w:lastRenderedPageBreak/>
              <w:t>Supervisory Board</w:t>
            </w:r>
          </w:p>
        </w:tc>
        <w:tc>
          <w:tcPr>
            <w:tcW w:w="1128" w:type="pct"/>
            <w:shd w:val="clear" w:color="auto" w:fill="auto"/>
            <w:tcMar>
              <w:top w:w="0" w:type="dxa"/>
              <w:bottom w:w="0" w:type="dxa"/>
            </w:tcMar>
            <w:vAlign w:val="center"/>
          </w:tcPr>
          <w:p w14:paraId="254DDBBC"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lastRenderedPageBreak/>
              <w:t>April 29, 2021</w:t>
            </w:r>
          </w:p>
        </w:tc>
        <w:tc>
          <w:tcPr>
            <w:tcW w:w="1130" w:type="pct"/>
            <w:shd w:val="clear" w:color="auto" w:fill="auto"/>
            <w:tcMar>
              <w:top w:w="0" w:type="dxa"/>
              <w:bottom w:w="0" w:type="dxa"/>
            </w:tcMar>
            <w:vAlign w:val="center"/>
          </w:tcPr>
          <w:p w14:paraId="36F377FD"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 xml:space="preserve">Bachelor of Business </w:t>
            </w:r>
            <w:r w:rsidRPr="003D52DC">
              <w:rPr>
                <w:rFonts w:ascii="Arial" w:hAnsi="Arial" w:cs="Arial"/>
                <w:color w:val="010000"/>
                <w:sz w:val="20"/>
              </w:rPr>
              <w:lastRenderedPageBreak/>
              <w:t>Accounting</w:t>
            </w:r>
          </w:p>
        </w:tc>
      </w:tr>
    </w:tbl>
    <w:p w14:paraId="334D94E3" w14:textId="77777777" w:rsidR="00E6260D" w:rsidRPr="003D52DC" w:rsidRDefault="000166F3" w:rsidP="000166F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lastRenderedPageBreak/>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0"/>
        <w:gridCol w:w="2764"/>
        <w:gridCol w:w="1558"/>
        <w:gridCol w:w="2096"/>
        <w:gridCol w:w="1999"/>
      </w:tblGrid>
      <w:tr w:rsidR="00E6260D" w:rsidRPr="003D52DC" w14:paraId="1412E815" w14:textId="77777777" w:rsidTr="000166F3">
        <w:tc>
          <w:tcPr>
            <w:tcW w:w="384" w:type="pct"/>
            <w:shd w:val="clear" w:color="auto" w:fill="auto"/>
            <w:tcMar>
              <w:top w:w="0" w:type="dxa"/>
              <w:bottom w:w="0" w:type="dxa"/>
            </w:tcMar>
            <w:vAlign w:val="center"/>
          </w:tcPr>
          <w:p w14:paraId="42559E68"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No.</w:t>
            </w:r>
          </w:p>
        </w:tc>
        <w:tc>
          <w:tcPr>
            <w:tcW w:w="1584" w:type="pct"/>
            <w:shd w:val="clear" w:color="auto" w:fill="auto"/>
            <w:tcMar>
              <w:top w:w="0" w:type="dxa"/>
              <w:bottom w:w="0" w:type="dxa"/>
            </w:tcMar>
            <w:vAlign w:val="center"/>
          </w:tcPr>
          <w:p w14:paraId="69AAE2BB"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Member of the Executive Board</w:t>
            </w:r>
          </w:p>
        </w:tc>
        <w:tc>
          <w:tcPr>
            <w:tcW w:w="915" w:type="pct"/>
            <w:shd w:val="clear" w:color="auto" w:fill="auto"/>
            <w:tcMar>
              <w:top w:w="0" w:type="dxa"/>
              <w:bottom w:w="0" w:type="dxa"/>
            </w:tcMar>
            <w:vAlign w:val="center"/>
          </w:tcPr>
          <w:p w14:paraId="5BC90FCD"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Date of birth</w:t>
            </w:r>
          </w:p>
        </w:tc>
        <w:tc>
          <w:tcPr>
            <w:tcW w:w="1213" w:type="pct"/>
            <w:shd w:val="clear" w:color="auto" w:fill="auto"/>
            <w:tcMar>
              <w:top w:w="0" w:type="dxa"/>
              <w:bottom w:w="0" w:type="dxa"/>
            </w:tcMar>
            <w:vAlign w:val="center"/>
          </w:tcPr>
          <w:p w14:paraId="4B700C9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Qualification</w:t>
            </w:r>
          </w:p>
        </w:tc>
        <w:tc>
          <w:tcPr>
            <w:tcW w:w="904" w:type="pct"/>
            <w:shd w:val="clear" w:color="auto" w:fill="auto"/>
            <w:tcMar>
              <w:top w:w="0" w:type="dxa"/>
              <w:bottom w:w="0" w:type="dxa"/>
            </w:tcMar>
            <w:vAlign w:val="center"/>
          </w:tcPr>
          <w:p w14:paraId="249F733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Date of appointment/dismissal as member of the Supervisory Board</w:t>
            </w:r>
          </w:p>
        </w:tc>
      </w:tr>
      <w:tr w:rsidR="00E6260D" w:rsidRPr="003D52DC" w14:paraId="5495223E" w14:textId="77777777" w:rsidTr="000166F3">
        <w:tc>
          <w:tcPr>
            <w:tcW w:w="384" w:type="pct"/>
            <w:shd w:val="clear" w:color="auto" w:fill="auto"/>
            <w:tcMar>
              <w:top w:w="0" w:type="dxa"/>
              <w:bottom w:w="0" w:type="dxa"/>
            </w:tcMar>
            <w:vAlign w:val="center"/>
          </w:tcPr>
          <w:p w14:paraId="345E39D5"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1</w:t>
            </w:r>
          </w:p>
        </w:tc>
        <w:tc>
          <w:tcPr>
            <w:tcW w:w="1584" w:type="pct"/>
            <w:shd w:val="clear" w:color="auto" w:fill="auto"/>
            <w:tcMar>
              <w:top w:w="0" w:type="dxa"/>
              <w:bottom w:w="0" w:type="dxa"/>
            </w:tcMar>
            <w:vAlign w:val="center"/>
          </w:tcPr>
          <w:p w14:paraId="1DDD6FCE"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Mr. Tran Van Duc</w:t>
            </w:r>
          </w:p>
          <w:p w14:paraId="5316F9FE"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General Manager</w:t>
            </w:r>
          </w:p>
        </w:tc>
        <w:tc>
          <w:tcPr>
            <w:tcW w:w="915" w:type="pct"/>
            <w:shd w:val="clear" w:color="auto" w:fill="auto"/>
            <w:tcMar>
              <w:top w:w="0" w:type="dxa"/>
              <w:bottom w:w="0" w:type="dxa"/>
            </w:tcMar>
            <w:vAlign w:val="center"/>
          </w:tcPr>
          <w:p w14:paraId="33815C0B"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August 15, 1965</w:t>
            </w:r>
          </w:p>
        </w:tc>
        <w:tc>
          <w:tcPr>
            <w:tcW w:w="1213" w:type="pct"/>
            <w:shd w:val="clear" w:color="auto" w:fill="auto"/>
            <w:tcMar>
              <w:top w:w="0" w:type="dxa"/>
              <w:bottom w:w="0" w:type="dxa"/>
            </w:tcMar>
            <w:vAlign w:val="center"/>
          </w:tcPr>
          <w:p w14:paraId="04B4D283"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Construction Engineer</w:t>
            </w:r>
          </w:p>
        </w:tc>
        <w:tc>
          <w:tcPr>
            <w:tcW w:w="904" w:type="pct"/>
            <w:shd w:val="clear" w:color="auto" w:fill="auto"/>
            <w:tcMar>
              <w:top w:w="0" w:type="dxa"/>
              <w:bottom w:w="0" w:type="dxa"/>
            </w:tcMar>
            <w:vAlign w:val="center"/>
          </w:tcPr>
          <w:p w14:paraId="27FCAE2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Reappointed on</w:t>
            </w:r>
          </w:p>
          <w:p w14:paraId="23B0E6DB"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July 1, 2023</w:t>
            </w:r>
          </w:p>
        </w:tc>
      </w:tr>
      <w:tr w:rsidR="00E6260D" w:rsidRPr="003D52DC" w14:paraId="36FA937B" w14:textId="77777777" w:rsidTr="000166F3">
        <w:tc>
          <w:tcPr>
            <w:tcW w:w="384" w:type="pct"/>
            <w:shd w:val="clear" w:color="auto" w:fill="auto"/>
            <w:tcMar>
              <w:top w:w="0" w:type="dxa"/>
              <w:bottom w:w="0" w:type="dxa"/>
            </w:tcMar>
            <w:vAlign w:val="center"/>
          </w:tcPr>
          <w:p w14:paraId="784F97AF"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2</w:t>
            </w:r>
          </w:p>
        </w:tc>
        <w:tc>
          <w:tcPr>
            <w:tcW w:w="1584" w:type="pct"/>
            <w:shd w:val="clear" w:color="auto" w:fill="auto"/>
            <w:tcMar>
              <w:top w:w="0" w:type="dxa"/>
              <w:bottom w:w="0" w:type="dxa"/>
            </w:tcMar>
            <w:vAlign w:val="center"/>
          </w:tcPr>
          <w:p w14:paraId="131EC46F" w14:textId="77777777" w:rsidR="000166F3" w:rsidRPr="003D52DC" w:rsidRDefault="000166F3" w:rsidP="000166F3">
            <w:pPr>
              <w:pBdr>
                <w:top w:val="nil"/>
                <w:left w:val="nil"/>
                <w:bottom w:val="nil"/>
                <w:right w:val="nil"/>
                <w:between w:val="nil"/>
              </w:pBdr>
              <w:spacing w:after="120" w:line="360" w:lineRule="auto"/>
              <w:rPr>
                <w:rFonts w:ascii="Arial" w:hAnsi="Arial" w:cs="Arial"/>
                <w:color w:val="010000"/>
                <w:sz w:val="20"/>
              </w:rPr>
            </w:pPr>
            <w:r w:rsidRPr="003D52DC">
              <w:rPr>
                <w:rFonts w:ascii="Arial" w:hAnsi="Arial" w:cs="Arial"/>
                <w:color w:val="010000"/>
                <w:sz w:val="20"/>
              </w:rPr>
              <w:t>Mr. Ngo Van Tam</w:t>
            </w:r>
          </w:p>
          <w:p w14:paraId="207B1BBF" w14:textId="0575CBF9"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Deputy General Manager</w:t>
            </w:r>
          </w:p>
        </w:tc>
        <w:tc>
          <w:tcPr>
            <w:tcW w:w="915" w:type="pct"/>
            <w:shd w:val="clear" w:color="auto" w:fill="auto"/>
            <w:tcMar>
              <w:top w:w="0" w:type="dxa"/>
              <w:bottom w:w="0" w:type="dxa"/>
            </w:tcMar>
            <w:vAlign w:val="center"/>
          </w:tcPr>
          <w:p w14:paraId="2DE43BF0"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May 12, 1965</w:t>
            </w:r>
          </w:p>
        </w:tc>
        <w:tc>
          <w:tcPr>
            <w:tcW w:w="1213" w:type="pct"/>
            <w:shd w:val="clear" w:color="auto" w:fill="auto"/>
            <w:tcMar>
              <w:top w:w="0" w:type="dxa"/>
              <w:bottom w:w="0" w:type="dxa"/>
            </w:tcMar>
            <w:vAlign w:val="center"/>
          </w:tcPr>
          <w:p w14:paraId="27DC3FF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Construction Engineer</w:t>
            </w:r>
          </w:p>
        </w:tc>
        <w:tc>
          <w:tcPr>
            <w:tcW w:w="904" w:type="pct"/>
            <w:shd w:val="clear" w:color="auto" w:fill="auto"/>
            <w:tcMar>
              <w:top w:w="0" w:type="dxa"/>
              <w:bottom w:w="0" w:type="dxa"/>
            </w:tcMar>
            <w:vAlign w:val="center"/>
          </w:tcPr>
          <w:p w14:paraId="478E3E58"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November 1, 2019</w:t>
            </w:r>
          </w:p>
        </w:tc>
      </w:tr>
      <w:tr w:rsidR="00E6260D" w:rsidRPr="003D52DC" w14:paraId="46ED74EB" w14:textId="77777777" w:rsidTr="000166F3">
        <w:tc>
          <w:tcPr>
            <w:tcW w:w="384" w:type="pct"/>
            <w:shd w:val="clear" w:color="auto" w:fill="auto"/>
            <w:tcMar>
              <w:top w:w="0" w:type="dxa"/>
              <w:bottom w:w="0" w:type="dxa"/>
            </w:tcMar>
            <w:vAlign w:val="center"/>
          </w:tcPr>
          <w:p w14:paraId="45F8A38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3</w:t>
            </w:r>
          </w:p>
        </w:tc>
        <w:tc>
          <w:tcPr>
            <w:tcW w:w="1584" w:type="pct"/>
            <w:shd w:val="clear" w:color="auto" w:fill="auto"/>
            <w:tcMar>
              <w:top w:w="0" w:type="dxa"/>
              <w:bottom w:w="0" w:type="dxa"/>
            </w:tcMar>
            <w:vAlign w:val="center"/>
          </w:tcPr>
          <w:p w14:paraId="5F050652" w14:textId="77777777" w:rsidR="000166F3" w:rsidRPr="003D52DC" w:rsidRDefault="000166F3" w:rsidP="000166F3">
            <w:pPr>
              <w:pBdr>
                <w:top w:val="nil"/>
                <w:left w:val="nil"/>
                <w:bottom w:val="nil"/>
                <w:right w:val="nil"/>
                <w:between w:val="nil"/>
              </w:pBdr>
              <w:spacing w:after="120" w:line="360" w:lineRule="auto"/>
              <w:rPr>
                <w:rFonts w:ascii="Arial" w:hAnsi="Arial" w:cs="Arial"/>
                <w:color w:val="010000"/>
                <w:sz w:val="20"/>
              </w:rPr>
            </w:pPr>
            <w:r w:rsidRPr="003D52DC">
              <w:rPr>
                <w:rFonts w:ascii="Arial" w:hAnsi="Arial" w:cs="Arial"/>
                <w:color w:val="010000"/>
                <w:sz w:val="20"/>
              </w:rPr>
              <w:t xml:space="preserve">Mr. Luong </w:t>
            </w:r>
            <w:proofErr w:type="spellStart"/>
            <w:r w:rsidRPr="003D52DC">
              <w:rPr>
                <w:rFonts w:ascii="Arial" w:hAnsi="Arial" w:cs="Arial"/>
                <w:color w:val="010000"/>
                <w:sz w:val="20"/>
              </w:rPr>
              <w:t>Huu</w:t>
            </w:r>
            <w:proofErr w:type="spellEnd"/>
            <w:r w:rsidRPr="003D52DC">
              <w:rPr>
                <w:rFonts w:ascii="Arial" w:hAnsi="Arial" w:cs="Arial"/>
                <w:color w:val="010000"/>
                <w:sz w:val="20"/>
              </w:rPr>
              <w:t xml:space="preserve"> Hung</w:t>
            </w:r>
          </w:p>
          <w:p w14:paraId="6EA68E0B" w14:textId="47B7535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Deputy General Manager</w:t>
            </w:r>
          </w:p>
        </w:tc>
        <w:tc>
          <w:tcPr>
            <w:tcW w:w="915" w:type="pct"/>
            <w:shd w:val="clear" w:color="auto" w:fill="auto"/>
            <w:tcMar>
              <w:top w:w="0" w:type="dxa"/>
              <w:bottom w:w="0" w:type="dxa"/>
            </w:tcMar>
            <w:vAlign w:val="center"/>
          </w:tcPr>
          <w:p w14:paraId="06A41C95"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October 24, 1978</w:t>
            </w:r>
          </w:p>
        </w:tc>
        <w:tc>
          <w:tcPr>
            <w:tcW w:w="1213" w:type="pct"/>
            <w:shd w:val="clear" w:color="auto" w:fill="auto"/>
            <w:tcMar>
              <w:top w:w="0" w:type="dxa"/>
              <w:bottom w:w="0" w:type="dxa"/>
            </w:tcMar>
            <w:vAlign w:val="center"/>
          </w:tcPr>
          <w:p w14:paraId="60E938D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Irrigation Engineer</w:t>
            </w:r>
          </w:p>
        </w:tc>
        <w:tc>
          <w:tcPr>
            <w:tcW w:w="904" w:type="pct"/>
            <w:shd w:val="clear" w:color="auto" w:fill="auto"/>
            <w:tcMar>
              <w:top w:w="0" w:type="dxa"/>
              <w:bottom w:w="0" w:type="dxa"/>
            </w:tcMar>
            <w:vAlign w:val="center"/>
          </w:tcPr>
          <w:p w14:paraId="6E36C9ED"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October 1, 2020</w:t>
            </w:r>
          </w:p>
        </w:tc>
      </w:tr>
      <w:tr w:rsidR="00E6260D" w:rsidRPr="003D52DC" w14:paraId="2EB838F2" w14:textId="77777777" w:rsidTr="000166F3">
        <w:tc>
          <w:tcPr>
            <w:tcW w:w="384" w:type="pct"/>
            <w:shd w:val="clear" w:color="auto" w:fill="auto"/>
            <w:tcMar>
              <w:top w:w="0" w:type="dxa"/>
              <w:bottom w:w="0" w:type="dxa"/>
            </w:tcMar>
            <w:vAlign w:val="center"/>
          </w:tcPr>
          <w:p w14:paraId="1EAB43E6"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4</w:t>
            </w:r>
          </w:p>
        </w:tc>
        <w:tc>
          <w:tcPr>
            <w:tcW w:w="1584" w:type="pct"/>
            <w:shd w:val="clear" w:color="auto" w:fill="auto"/>
            <w:tcMar>
              <w:top w:w="0" w:type="dxa"/>
              <w:bottom w:w="0" w:type="dxa"/>
            </w:tcMar>
            <w:vAlign w:val="center"/>
          </w:tcPr>
          <w:p w14:paraId="65DEA62B" w14:textId="77777777" w:rsidR="000166F3" w:rsidRPr="003D52DC" w:rsidRDefault="000166F3" w:rsidP="000166F3">
            <w:pPr>
              <w:pBdr>
                <w:top w:val="nil"/>
                <w:left w:val="nil"/>
                <w:bottom w:val="nil"/>
                <w:right w:val="nil"/>
                <w:between w:val="nil"/>
              </w:pBdr>
              <w:spacing w:after="120" w:line="360" w:lineRule="auto"/>
              <w:rPr>
                <w:rFonts w:ascii="Arial" w:hAnsi="Arial" w:cs="Arial"/>
                <w:color w:val="010000"/>
                <w:sz w:val="20"/>
              </w:rPr>
            </w:pPr>
            <w:r w:rsidRPr="003D52DC">
              <w:rPr>
                <w:rFonts w:ascii="Arial" w:hAnsi="Arial" w:cs="Arial"/>
                <w:color w:val="010000"/>
                <w:sz w:val="20"/>
              </w:rPr>
              <w:t xml:space="preserve">Mr. Dang The </w:t>
            </w:r>
            <w:proofErr w:type="spellStart"/>
            <w:r w:rsidRPr="003D52DC">
              <w:rPr>
                <w:rFonts w:ascii="Arial" w:hAnsi="Arial" w:cs="Arial"/>
                <w:color w:val="010000"/>
                <w:sz w:val="20"/>
              </w:rPr>
              <w:t>Tuong</w:t>
            </w:r>
            <w:proofErr w:type="spellEnd"/>
          </w:p>
          <w:p w14:paraId="7FBD44D7" w14:textId="2CFC4B39"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Deputy General Manager</w:t>
            </w:r>
          </w:p>
        </w:tc>
        <w:tc>
          <w:tcPr>
            <w:tcW w:w="915" w:type="pct"/>
            <w:shd w:val="clear" w:color="auto" w:fill="auto"/>
            <w:tcMar>
              <w:top w:w="0" w:type="dxa"/>
              <w:bottom w:w="0" w:type="dxa"/>
            </w:tcMar>
            <w:vAlign w:val="center"/>
          </w:tcPr>
          <w:p w14:paraId="1B06DD66"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September 1, 1981</w:t>
            </w:r>
          </w:p>
        </w:tc>
        <w:tc>
          <w:tcPr>
            <w:tcW w:w="1213" w:type="pct"/>
            <w:shd w:val="clear" w:color="auto" w:fill="auto"/>
            <w:tcMar>
              <w:top w:w="0" w:type="dxa"/>
              <w:bottom w:w="0" w:type="dxa"/>
            </w:tcMar>
            <w:vAlign w:val="center"/>
          </w:tcPr>
          <w:p w14:paraId="71685E1B"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Construction Engineer</w:t>
            </w:r>
          </w:p>
        </w:tc>
        <w:tc>
          <w:tcPr>
            <w:tcW w:w="904" w:type="pct"/>
            <w:shd w:val="clear" w:color="auto" w:fill="auto"/>
            <w:tcMar>
              <w:top w:w="0" w:type="dxa"/>
              <w:bottom w:w="0" w:type="dxa"/>
            </w:tcMar>
            <w:vAlign w:val="center"/>
          </w:tcPr>
          <w:p w14:paraId="4BEF19A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October 1, 2020</w:t>
            </w:r>
          </w:p>
        </w:tc>
      </w:tr>
    </w:tbl>
    <w:p w14:paraId="6C6D5981" w14:textId="77777777" w:rsidR="00E6260D" w:rsidRPr="003D52DC" w:rsidRDefault="000166F3" w:rsidP="000166F3">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2"/>
        <w:gridCol w:w="2800"/>
        <w:gridCol w:w="1594"/>
        <w:gridCol w:w="1992"/>
        <w:gridCol w:w="1999"/>
      </w:tblGrid>
      <w:tr w:rsidR="00E6260D" w:rsidRPr="003D52DC" w14:paraId="73F9AD87" w14:textId="77777777" w:rsidTr="000166F3">
        <w:tc>
          <w:tcPr>
            <w:tcW w:w="383" w:type="pct"/>
            <w:shd w:val="clear" w:color="auto" w:fill="auto"/>
            <w:tcMar>
              <w:top w:w="0" w:type="dxa"/>
              <w:bottom w:w="0" w:type="dxa"/>
            </w:tcMar>
            <w:vAlign w:val="center"/>
          </w:tcPr>
          <w:p w14:paraId="3A0F8F8B"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No.</w:t>
            </w:r>
          </w:p>
        </w:tc>
        <w:tc>
          <w:tcPr>
            <w:tcW w:w="1585" w:type="pct"/>
            <w:shd w:val="clear" w:color="auto" w:fill="auto"/>
            <w:tcMar>
              <w:top w:w="0" w:type="dxa"/>
              <w:bottom w:w="0" w:type="dxa"/>
            </w:tcMar>
            <w:vAlign w:val="center"/>
          </w:tcPr>
          <w:p w14:paraId="02028DB5"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Member of the Executive Board</w:t>
            </w:r>
          </w:p>
        </w:tc>
        <w:tc>
          <w:tcPr>
            <w:tcW w:w="916" w:type="pct"/>
            <w:shd w:val="clear" w:color="auto" w:fill="auto"/>
            <w:tcMar>
              <w:top w:w="0" w:type="dxa"/>
              <w:bottom w:w="0" w:type="dxa"/>
            </w:tcMar>
            <w:vAlign w:val="center"/>
          </w:tcPr>
          <w:p w14:paraId="370313CC"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Date of birth</w:t>
            </w:r>
          </w:p>
        </w:tc>
        <w:tc>
          <w:tcPr>
            <w:tcW w:w="1137" w:type="pct"/>
            <w:shd w:val="clear" w:color="auto" w:fill="auto"/>
            <w:tcMar>
              <w:top w:w="0" w:type="dxa"/>
              <w:bottom w:w="0" w:type="dxa"/>
            </w:tcMar>
            <w:vAlign w:val="center"/>
          </w:tcPr>
          <w:p w14:paraId="0C1B580D"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Qualification</w:t>
            </w:r>
          </w:p>
        </w:tc>
        <w:tc>
          <w:tcPr>
            <w:tcW w:w="979" w:type="pct"/>
            <w:shd w:val="clear" w:color="auto" w:fill="auto"/>
            <w:tcMar>
              <w:top w:w="0" w:type="dxa"/>
              <w:bottom w:w="0" w:type="dxa"/>
            </w:tcMar>
            <w:vAlign w:val="center"/>
          </w:tcPr>
          <w:p w14:paraId="100D9429"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Date of appointment/dismissal</w:t>
            </w:r>
          </w:p>
        </w:tc>
      </w:tr>
      <w:tr w:rsidR="00E6260D" w:rsidRPr="003D52DC" w14:paraId="5FCC3843" w14:textId="77777777" w:rsidTr="000166F3">
        <w:tc>
          <w:tcPr>
            <w:tcW w:w="383" w:type="pct"/>
            <w:shd w:val="clear" w:color="auto" w:fill="auto"/>
            <w:tcMar>
              <w:top w:w="0" w:type="dxa"/>
              <w:bottom w:w="0" w:type="dxa"/>
            </w:tcMar>
            <w:vAlign w:val="center"/>
          </w:tcPr>
          <w:p w14:paraId="4C82FC9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1</w:t>
            </w:r>
          </w:p>
        </w:tc>
        <w:tc>
          <w:tcPr>
            <w:tcW w:w="1585" w:type="pct"/>
            <w:shd w:val="clear" w:color="auto" w:fill="auto"/>
            <w:tcMar>
              <w:top w:w="0" w:type="dxa"/>
              <w:bottom w:w="0" w:type="dxa"/>
            </w:tcMar>
            <w:vAlign w:val="center"/>
          </w:tcPr>
          <w:p w14:paraId="58202F80"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Ms. Do Thi Hong Van</w:t>
            </w:r>
          </w:p>
        </w:tc>
        <w:tc>
          <w:tcPr>
            <w:tcW w:w="916" w:type="pct"/>
            <w:shd w:val="clear" w:color="auto" w:fill="auto"/>
            <w:tcMar>
              <w:top w:w="0" w:type="dxa"/>
              <w:bottom w:w="0" w:type="dxa"/>
            </w:tcMar>
            <w:vAlign w:val="center"/>
          </w:tcPr>
          <w:p w14:paraId="65CB1FC2"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June 8, 1968</w:t>
            </w:r>
          </w:p>
        </w:tc>
        <w:tc>
          <w:tcPr>
            <w:tcW w:w="1137" w:type="pct"/>
            <w:shd w:val="clear" w:color="auto" w:fill="auto"/>
            <w:tcMar>
              <w:top w:w="0" w:type="dxa"/>
              <w:bottom w:w="0" w:type="dxa"/>
            </w:tcMar>
            <w:vAlign w:val="center"/>
          </w:tcPr>
          <w:p w14:paraId="3C8E42A6"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Bachelor of Economics</w:t>
            </w:r>
          </w:p>
        </w:tc>
        <w:tc>
          <w:tcPr>
            <w:tcW w:w="979" w:type="pct"/>
            <w:shd w:val="clear" w:color="auto" w:fill="auto"/>
            <w:tcMar>
              <w:top w:w="0" w:type="dxa"/>
              <w:bottom w:w="0" w:type="dxa"/>
            </w:tcMar>
            <w:vAlign w:val="center"/>
          </w:tcPr>
          <w:p w14:paraId="389FA6BB"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January 6, 2020</w:t>
            </w:r>
          </w:p>
        </w:tc>
      </w:tr>
    </w:tbl>
    <w:p w14:paraId="3897447F" w14:textId="77777777" w:rsidR="00E6260D" w:rsidRPr="003D52DC" w:rsidRDefault="000166F3" w:rsidP="000166F3">
      <w:pPr>
        <w:keepNext/>
        <w:numPr>
          <w:ilvl w:val="0"/>
          <w:numId w:val="6"/>
        </w:numPr>
        <w:pBdr>
          <w:top w:val="nil"/>
          <w:left w:val="nil"/>
          <w:bottom w:val="nil"/>
          <w:right w:val="nil"/>
          <w:between w:val="nil"/>
        </w:pBdr>
        <w:tabs>
          <w:tab w:val="left" w:pos="432"/>
          <w:tab w:val="left" w:pos="1215"/>
        </w:tabs>
        <w:spacing w:after="120" w:line="360" w:lineRule="auto"/>
        <w:rPr>
          <w:rFonts w:ascii="Arial" w:eastAsia="Arial" w:hAnsi="Arial" w:cs="Arial"/>
          <w:color w:val="010000"/>
          <w:sz w:val="20"/>
          <w:szCs w:val="20"/>
        </w:rPr>
      </w:pPr>
      <w:r w:rsidRPr="003D52DC">
        <w:rPr>
          <w:rFonts w:ascii="Arial" w:hAnsi="Arial" w:cs="Arial"/>
          <w:color w:val="010000"/>
          <w:sz w:val="20"/>
        </w:rPr>
        <w:t>Training on corporate governance</w:t>
      </w:r>
    </w:p>
    <w:p w14:paraId="1E2B9408" w14:textId="77777777" w:rsidR="00E6260D" w:rsidRPr="003D52DC" w:rsidRDefault="000166F3" w:rsidP="000166F3">
      <w:pPr>
        <w:numPr>
          <w:ilvl w:val="0"/>
          <w:numId w:val="6"/>
        </w:numPr>
        <w:pBdr>
          <w:top w:val="nil"/>
          <w:left w:val="nil"/>
          <w:bottom w:val="nil"/>
          <w:right w:val="nil"/>
          <w:between w:val="nil"/>
        </w:pBdr>
        <w:tabs>
          <w:tab w:val="left" w:pos="432"/>
          <w:tab w:val="left" w:pos="1197"/>
        </w:tabs>
        <w:spacing w:after="120" w:line="360" w:lineRule="auto"/>
        <w:rPr>
          <w:rFonts w:ascii="Arial" w:eastAsia="Arial" w:hAnsi="Arial" w:cs="Arial"/>
          <w:color w:val="010000"/>
          <w:sz w:val="20"/>
          <w:szCs w:val="20"/>
        </w:rPr>
      </w:pPr>
      <w:r w:rsidRPr="003D52DC">
        <w:rPr>
          <w:rFonts w:ascii="Arial" w:hAnsi="Arial" w:cs="Arial"/>
          <w:color w:val="010000"/>
          <w:sz w:val="20"/>
        </w:rPr>
        <w:t>List of related person of the public Company and transactions between the related person of the Company with the Company itself</w:t>
      </w:r>
    </w:p>
    <w:p w14:paraId="08DAACDC" w14:textId="77777777" w:rsidR="00E6260D" w:rsidRPr="003D52DC" w:rsidRDefault="000166F3" w:rsidP="000166F3">
      <w:pPr>
        <w:numPr>
          <w:ilvl w:val="0"/>
          <w:numId w:val="1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 xml:space="preserve">Transactions between the Company and affiliated persons of the Company; or between the Company and major shareholders, </w:t>
      </w:r>
      <w:proofErr w:type="spellStart"/>
      <w:r w:rsidRPr="003D52DC">
        <w:rPr>
          <w:rFonts w:ascii="Arial" w:hAnsi="Arial" w:cs="Arial"/>
          <w:color w:val="010000"/>
          <w:sz w:val="20"/>
        </w:rPr>
        <w:t>PDMR</w:t>
      </w:r>
      <w:proofErr w:type="spellEnd"/>
      <w:r w:rsidRPr="003D52DC">
        <w:rPr>
          <w:rFonts w:ascii="Arial" w:hAnsi="Arial" w:cs="Arial"/>
          <w:color w:val="010000"/>
          <w:sz w:val="20"/>
        </w:rPr>
        <w:t xml:space="preserve">, affiliated persons of </w:t>
      </w:r>
      <w:proofErr w:type="spellStart"/>
      <w:r w:rsidRPr="003D52DC">
        <w:rPr>
          <w:rFonts w:ascii="Arial" w:hAnsi="Arial" w:cs="Arial"/>
          <w:color w:val="010000"/>
          <w:sz w:val="20"/>
        </w:rPr>
        <w:t>PDMR</w:t>
      </w:r>
      <w:proofErr w:type="spellEnd"/>
      <w:r w:rsidRPr="003D52DC">
        <w:rPr>
          <w:rFonts w:ascii="Arial" w:hAnsi="Arial" w:cs="Arial"/>
          <w:color w:val="010000"/>
          <w:sz w:val="2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1"/>
        <w:gridCol w:w="2224"/>
        <w:gridCol w:w="1096"/>
        <w:gridCol w:w="1084"/>
        <w:gridCol w:w="3152"/>
        <w:gridCol w:w="830"/>
      </w:tblGrid>
      <w:tr w:rsidR="00E6260D" w:rsidRPr="003D52DC" w14:paraId="21C6001D" w14:textId="77777777" w:rsidTr="000166F3">
        <w:tc>
          <w:tcPr>
            <w:tcW w:w="350" w:type="pct"/>
            <w:shd w:val="clear" w:color="auto" w:fill="auto"/>
            <w:tcMar>
              <w:top w:w="0" w:type="dxa"/>
              <w:bottom w:w="0" w:type="dxa"/>
            </w:tcMar>
            <w:vAlign w:val="center"/>
          </w:tcPr>
          <w:p w14:paraId="48261F0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No.</w:t>
            </w:r>
          </w:p>
        </w:tc>
        <w:tc>
          <w:tcPr>
            <w:tcW w:w="1233" w:type="pct"/>
            <w:shd w:val="clear" w:color="auto" w:fill="auto"/>
            <w:tcMar>
              <w:top w:w="0" w:type="dxa"/>
              <w:bottom w:w="0" w:type="dxa"/>
            </w:tcMar>
            <w:vAlign w:val="center"/>
          </w:tcPr>
          <w:p w14:paraId="79805435"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Name of organization/individual</w:t>
            </w:r>
          </w:p>
        </w:tc>
        <w:tc>
          <w:tcPr>
            <w:tcW w:w="608" w:type="pct"/>
            <w:shd w:val="clear" w:color="auto" w:fill="auto"/>
            <w:tcMar>
              <w:top w:w="0" w:type="dxa"/>
              <w:bottom w:w="0" w:type="dxa"/>
            </w:tcMar>
            <w:vAlign w:val="center"/>
          </w:tcPr>
          <w:p w14:paraId="4B2B7635"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Relations with the Company</w:t>
            </w:r>
          </w:p>
        </w:tc>
        <w:tc>
          <w:tcPr>
            <w:tcW w:w="601" w:type="pct"/>
            <w:shd w:val="clear" w:color="auto" w:fill="auto"/>
            <w:tcMar>
              <w:top w:w="0" w:type="dxa"/>
              <w:bottom w:w="0" w:type="dxa"/>
            </w:tcMar>
            <w:vAlign w:val="center"/>
          </w:tcPr>
          <w:p w14:paraId="5D6299F5"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Time of transaction with the Company</w:t>
            </w:r>
          </w:p>
        </w:tc>
        <w:tc>
          <w:tcPr>
            <w:tcW w:w="1748" w:type="pct"/>
            <w:shd w:val="clear" w:color="auto" w:fill="auto"/>
            <w:tcMar>
              <w:top w:w="0" w:type="dxa"/>
              <w:bottom w:w="0" w:type="dxa"/>
            </w:tcMar>
            <w:vAlign w:val="center"/>
          </w:tcPr>
          <w:p w14:paraId="2AB92984"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Content, quantity, total value of transaction</w:t>
            </w:r>
          </w:p>
        </w:tc>
        <w:tc>
          <w:tcPr>
            <w:tcW w:w="460" w:type="pct"/>
            <w:shd w:val="clear" w:color="auto" w:fill="auto"/>
            <w:tcMar>
              <w:top w:w="0" w:type="dxa"/>
              <w:bottom w:w="0" w:type="dxa"/>
            </w:tcMar>
            <w:vAlign w:val="center"/>
          </w:tcPr>
          <w:p w14:paraId="1C7A7ACE"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Note</w:t>
            </w:r>
          </w:p>
        </w:tc>
      </w:tr>
      <w:tr w:rsidR="00E6260D" w:rsidRPr="003D52DC" w14:paraId="7E4A840F" w14:textId="77777777" w:rsidTr="000166F3">
        <w:tc>
          <w:tcPr>
            <w:tcW w:w="350" w:type="pct"/>
            <w:shd w:val="clear" w:color="auto" w:fill="auto"/>
            <w:tcMar>
              <w:top w:w="0" w:type="dxa"/>
              <w:bottom w:w="0" w:type="dxa"/>
            </w:tcMar>
            <w:vAlign w:val="center"/>
          </w:tcPr>
          <w:p w14:paraId="43FF12C1"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1</w:t>
            </w:r>
          </w:p>
        </w:tc>
        <w:tc>
          <w:tcPr>
            <w:tcW w:w="1233" w:type="pct"/>
            <w:shd w:val="clear" w:color="auto" w:fill="auto"/>
            <w:tcMar>
              <w:top w:w="0" w:type="dxa"/>
              <w:bottom w:w="0" w:type="dxa"/>
            </w:tcMar>
            <w:vAlign w:val="center"/>
          </w:tcPr>
          <w:p w14:paraId="2B7F5520"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3D52DC">
              <w:rPr>
                <w:rFonts w:ascii="Arial" w:hAnsi="Arial" w:cs="Arial"/>
                <w:color w:val="010000"/>
                <w:sz w:val="20"/>
              </w:rPr>
              <w:t>Cuc</w:t>
            </w:r>
            <w:proofErr w:type="spellEnd"/>
            <w:r w:rsidRPr="003D52DC">
              <w:rPr>
                <w:rFonts w:ascii="Arial" w:hAnsi="Arial" w:cs="Arial"/>
                <w:color w:val="010000"/>
                <w:sz w:val="20"/>
              </w:rPr>
              <w:t xml:space="preserve"> Phuong Joint Stock Company</w:t>
            </w:r>
          </w:p>
        </w:tc>
        <w:tc>
          <w:tcPr>
            <w:tcW w:w="608" w:type="pct"/>
            <w:shd w:val="clear" w:color="auto" w:fill="auto"/>
            <w:tcMar>
              <w:top w:w="0" w:type="dxa"/>
              <w:bottom w:w="0" w:type="dxa"/>
            </w:tcMar>
            <w:vAlign w:val="center"/>
          </w:tcPr>
          <w:p w14:paraId="4EF16C63"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Major shareholder</w:t>
            </w:r>
          </w:p>
        </w:tc>
        <w:tc>
          <w:tcPr>
            <w:tcW w:w="601" w:type="pct"/>
            <w:shd w:val="clear" w:color="auto" w:fill="auto"/>
            <w:tcMar>
              <w:top w:w="0" w:type="dxa"/>
              <w:bottom w:w="0" w:type="dxa"/>
            </w:tcMar>
            <w:vAlign w:val="center"/>
          </w:tcPr>
          <w:p w14:paraId="5FCE095B" w14:textId="0DAB1D5D" w:rsidR="00E6260D" w:rsidRPr="003D52DC" w:rsidRDefault="000166F3" w:rsidP="003D52DC">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2023</w:t>
            </w:r>
          </w:p>
        </w:tc>
        <w:tc>
          <w:tcPr>
            <w:tcW w:w="1748" w:type="pct"/>
            <w:shd w:val="clear" w:color="auto" w:fill="auto"/>
            <w:tcMar>
              <w:top w:w="0" w:type="dxa"/>
              <w:bottom w:w="0" w:type="dxa"/>
            </w:tcMar>
            <w:vAlign w:val="center"/>
          </w:tcPr>
          <w:p w14:paraId="7E49CD5C"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Buy and sell water industry supplies.</w:t>
            </w:r>
          </w:p>
          <w:p w14:paraId="70583270" w14:textId="77777777" w:rsidR="00E6260D" w:rsidRPr="003D52DC" w:rsidRDefault="000166F3" w:rsidP="000166F3">
            <w:pPr>
              <w:pBdr>
                <w:top w:val="nil"/>
                <w:left w:val="nil"/>
                <w:bottom w:val="nil"/>
                <w:right w:val="nil"/>
                <w:between w:val="nil"/>
              </w:pBdr>
              <w:spacing w:after="120" w:line="360" w:lineRule="auto"/>
              <w:rPr>
                <w:rFonts w:ascii="Arial" w:eastAsia="Arial" w:hAnsi="Arial" w:cs="Arial"/>
                <w:color w:val="010000"/>
                <w:sz w:val="20"/>
                <w:szCs w:val="20"/>
              </w:rPr>
            </w:pPr>
            <w:r w:rsidRPr="003D52DC">
              <w:rPr>
                <w:rFonts w:ascii="Arial" w:hAnsi="Arial" w:cs="Arial"/>
                <w:color w:val="010000"/>
                <w:sz w:val="20"/>
              </w:rPr>
              <w:t xml:space="preserve">Total transaction value: </w:t>
            </w:r>
            <w:proofErr w:type="spellStart"/>
            <w:r w:rsidRPr="003D52DC">
              <w:rPr>
                <w:rFonts w:ascii="Arial" w:hAnsi="Arial" w:cs="Arial"/>
                <w:color w:val="010000"/>
                <w:sz w:val="20"/>
              </w:rPr>
              <w:t>VND</w:t>
            </w:r>
            <w:proofErr w:type="spellEnd"/>
            <w:r w:rsidRPr="003D52DC">
              <w:rPr>
                <w:rFonts w:ascii="Arial" w:hAnsi="Arial" w:cs="Arial"/>
                <w:color w:val="010000"/>
                <w:sz w:val="20"/>
              </w:rPr>
              <w:t xml:space="preserve"> 6,362,906,394 (including VAT).</w:t>
            </w:r>
          </w:p>
        </w:tc>
        <w:tc>
          <w:tcPr>
            <w:tcW w:w="460" w:type="pct"/>
            <w:shd w:val="clear" w:color="auto" w:fill="auto"/>
            <w:tcMar>
              <w:top w:w="0" w:type="dxa"/>
              <w:bottom w:w="0" w:type="dxa"/>
            </w:tcMar>
            <w:vAlign w:val="center"/>
          </w:tcPr>
          <w:p w14:paraId="0293E1CF" w14:textId="77777777" w:rsidR="00E6260D" w:rsidRPr="003D52DC" w:rsidRDefault="00E6260D" w:rsidP="000166F3">
            <w:pPr>
              <w:spacing w:after="120" w:line="360" w:lineRule="auto"/>
              <w:rPr>
                <w:rFonts w:ascii="Arial" w:eastAsia="Arial" w:hAnsi="Arial" w:cs="Arial"/>
                <w:color w:val="010000"/>
                <w:sz w:val="20"/>
                <w:szCs w:val="20"/>
              </w:rPr>
            </w:pPr>
          </w:p>
        </w:tc>
      </w:tr>
    </w:tbl>
    <w:p w14:paraId="0BB926B2" w14:textId="78923267" w:rsidR="00E6260D" w:rsidRPr="003D52DC" w:rsidRDefault="000166F3" w:rsidP="000166F3">
      <w:pPr>
        <w:numPr>
          <w:ilvl w:val="0"/>
          <w:numId w:val="5"/>
        </w:numPr>
        <w:pBdr>
          <w:top w:val="nil"/>
          <w:left w:val="nil"/>
          <w:bottom w:val="nil"/>
          <w:right w:val="nil"/>
          <w:between w:val="nil"/>
        </w:pBdr>
        <w:tabs>
          <w:tab w:val="left" w:pos="432"/>
          <w:tab w:val="left" w:pos="945"/>
        </w:tabs>
        <w:spacing w:after="120" w:line="360" w:lineRule="auto"/>
        <w:rPr>
          <w:rFonts w:ascii="Arial" w:eastAsia="Arial" w:hAnsi="Arial" w:cs="Arial"/>
          <w:color w:val="010000"/>
          <w:sz w:val="20"/>
          <w:szCs w:val="20"/>
        </w:rPr>
      </w:pPr>
      <w:r w:rsidRPr="003D52DC">
        <w:rPr>
          <w:rFonts w:ascii="Arial" w:hAnsi="Arial" w:cs="Arial"/>
          <w:color w:val="010000"/>
          <w:sz w:val="20"/>
        </w:rPr>
        <w:t xml:space="preserve">Transactions between </w:t>
      </w:r>
      <w:r w:rsidR="003D52DC" w:rsidRPr="003D52DC">
        <w:rPr>
          <w:rFonts w:ascii="Arial" w:hAnsi="Arial" w:cs="Arial"/>
          <w:color w:val="010000"/>
          <w:sz w:val="20"/>
        </w:rPr>
        <w:t xml:space="preserve">the </w:t>
      </w:r>
      <w:r w:rsidRPr="003D52DC">
        <w:rPr>
          <w:rFonts w:ascii="Arial" w:hAnsi="Arial" w:cs="Arial"/>
          <w:color w:val="010000"/>
          <w:sz w:val="20"/>
        </w:rPr>
        <w:t xml:space="preserve">Company’s </w:t>
      </w:r>
      <w:proofErr w:type="spellStart"/>
      <w:r w:rsidRPr="003D52DC">
        <w:rPr>
          <w:rFonts w:ascii="Arial" w:hAnsi="Arial" w:cs="Arial"/>
          <w:color w:val="010000"/>
          <w:sz w:val="20"/>
        </w:rPr>
        <w:t>PDMR</w:t>
      </w:r>
      <w:proofErr w:type="spellEnd"/>
      <w:r w:rsidRPr="003D52DC">
        <w:rPr>
          <w:rFonts w:ascii="Arial" w:hAnsi="Arial" w:cs="Arial"/>
          <w:color w:val="010000"/>
          <w:sz w:val="20"/>
        </w:rPr>
        <w:t xml:space="preserve">, affiliated persons of </w:t>
      </w:r>
      <w:proofErr w:type="spellStart"/>
      <w:r w:rsidRPr="003D52DC">
        <w:rPr>
          <w:rFonts w:ascii="Arial" w:hAnsi="Arial" w:cs="Arial"/>
          <w:color w:val="010000"/>
          <w:sz w:val="20"/>
        </w:rPr>
        <w:t>PDMR</w:t>
      </w:r>
      <w:proofErr w:type="spellEnd"/>
      <w:r w:rsidRPr="003D52DC">
        <w:rPr>
          <w:rFonts w:ascii="Arial" w:hAnsi="Arial" w:cs="Arial"/>
          <w:color w:val="010000"/>
          <w:sz w:val="20"/>
        </w:rPr>
        <w:t xml:space="preserve"> and subsidiaries or </w:t>
      </w:r>
      <w:r w:rsidRPr="003D52DC">
        <w:rPr>
          <w:rFonts w:ascii="Arial" w:hAnsi="Arial" w:cs="Arial"/>
          <w:color w:val="010000"/>
          <w:sz w:val="20"/>
        </w:rPr>
        <w:lastRenderedPageBreak/>
        <w:t>companies controlled by the Company None</w:t>
      </w:r>
    </w:p>
    <w:p w14:paraId="590E2CCA" w14:textId="77777777" w:rsidR="00E6260D" w:rsidRPr="003D52DC" w:rsidRDefault="000166F3" w:rsidP="000166F3">
      <w:pPr>
        <w:numPr>
          <w:ilvl w:val="0"/>
          <w:numId w:val="5"/>
        </w:numPr>
        <w:pBdr>
          <w:top w:val="nil"/>
          <w:left w:val="nil"/>
          <w:bottom w:val="nil"/>
          <w:right w:val="nil"/>
          <w:between w:val="nil"/>
        </w:pBdr>
        <w:tabs>
          <w:tab w:val="left" w:pos="432"/>
          <w:tab w:val="left" w:pos="1036"/>
        </w:tabs>
        <w:spacing w:after="120" w:line="360" w:lineRule="auto"/>
        <w:rPr>
          <w:rFonts w:ascii="Arial" w:eastAsia="Arial" w:hAnsi="Arial" w:cs="Arial"/>
          <w:color w:val="010000"/>
          <w:sz w:val="20"/>
          <w:szCs w:val="20"/>
        </w:rPr>
      </w:pPr>
      <w:r w:rsidRPr="003D52DC">
        <w:rPr>
          <w:rFonts w:ascii="Arial" w:hAnsi="Arial" w:cs="Arial"/>
          <w:color w:val="010000"/>
          <w:sz w:val="20"/>
        </w:rPr>
        <w:t>Transactions between the Company and other entities</w:t>
      </w:r>
    </w:p>
    <w:p w14:paraId="0FD92F15" w14:textId="77777777" w:rsidR="00E6260D" w:rsidRPr="003D52DC" w:rsidRDefault="000166F3" w:rsidP="000166F3">
      <w:pPr>
        <w:numPr>
          <w:ilvl w:val="1"/>
          <w:numId w:val="14"/>
        </w:numPr>
        <w:pBdr>
          <w:top w:val="nil"/>
          <w:left w:val="nil"/>
          <w:bottom w:val="nil"/>
          <w:right w:val="nil"/>
          <w:between w:val="nil"/>
        </w:pBdr>
        <w:tabs>
          <w:tab w:val="left" w:pos="432"/>
          <w:tab w:val="left" w:pos="1048"/>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Transactions between the Company and companies that affiliated persons of members of the Board of Directors, members of the Supervisory Board, the General Manager and other managers are members of the Board of Directors or the Executive General Manager for the past three (03) years (as at the time of reporting): None.</w:t>
      </w:r>
    </w:p>
    <w:p w14:paraId="19EFE91C" w14:textId="77777777" w:rsidR="00E6260D" w:rsidRPr="003D52DC" w:rsidRDefault="000166F3" w:rsidP="000166F3">
      <w:pPr>
        <w:numPr>
          <w:ilvl w:val="1"/>
          <w:numId w:val="14"/>
        </w:numPr>
        <w:pBdr>
          <w:top w:val="nil"/>
          <w:left w:val="nil"/>
          <w:bottom w:val="nil"/>
          <w:right w:val="nil"/>
          <w:between w:val="nil"/>
        </w:pBdr>
        <w:tabs>
          <w:tab w:val="left" w:pos="432"/>
          <w:tab w:val="left" w:pos="1048"/>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Transactions between the Company and the companies where the affiliated persons of members of the Board of Directors, the Supervisory Board, the General Manager and other managers are members of the Board of Directors or the Executive General Manager: None.</w:t>
      </w:r>
    </w:p>
    <w:p w14:paraId="23CE9EA8" w14:textId="77777777" w:rsidR="00E6260D" w:rsidRPr="003D52DC" w:rsidRDefault="000166F3" w:rsidP="000166F3">
      <w:pPr>
        <w:numPr>
          <w:ilvl w:val="1"/>
          <w:numId w:val="14"/>
        </w:numPr>
        <w:pBdr>
          <w:top w:val="nil"/>
          <w:left w:val="nil"/>
          <w:bottom w:val="nil"/>
          <w:right w:val="nil"/>
          <w:between w:val="nil"/>
        </w:pBdr>
        <w:tabs>
          <w:tab w:val="left" w:pos="432"/>
          <w:tab w:val="left" w:pos="1048"/>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Other transactions of the Company (if any) that can bring material or non-material benefits to the members of the Board of Directors, the members of the Supervisory Board, the General Manager and other managers: None.</w:t>
      </w:r>
    </w:p>
    <w:p w14:paraId="48A95172" w14:textId="77777777" w:rsidR="00E6260D" w:rsidRPr="003D52DC" w:rsidRDefault="000166F3" w:rsidP="000166F3">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52DC">
        <w:rPr>
          <w:rFonts w:ascii="Arial" w:hAnsi="Arial" w:cs="Arial"/>
          <w:color w:val="010000"/>
          <w:sz w:val="20"/>
        </w:rPr>
        <w:t xml:space="preserve">Share transactions between </w:t>
      </w:r>
      <w:proofErr w:type="spellStart"/>
      <w:r w:rsidRPr="003D52DC">
        <w:rPr>
          <w:rFonts w:ascii="Arial" w:hAnsi="Arial" w:cs="Arial"/>
          <w:color w:val="010000"/>
          <w:sz w:val="20"/>
        </w:rPr>
        <w:t>PDMR</w:t>
      </w:r>
      <w:proofErr w:type="spellEnd"/>
      <w:r w:rsidRPr="003D52DC">
        <w:rPr>
          <w:rFonts w:ascii="Arial" w:hAnsi="Arial" w:cs="Arial"/>
          <w:color w:val="010000"/>
          <w:sz w:val="20"/>
        </w:rPr>
        <w:t xml:space="preserve"> and affiliated persons of </w:t>
      </w:r>
      <w:proofErr w:type="spellStart"/>
      <w:r w:rsidRPr="003D52DC">
        <w:rPr>
          <w:rFonts w:ascii="Arial" w:hAnsi="Arial" w:cs="Arial"/>
          <w:color w:val="010000"/>
          <w:sz w:val="20"/>
        </w:rPr>
        <w:t>PDMR</w:t>
      </w:r>
      <w:proofErr w:type="spellEnd"/>
    </w:p>
    <w:p w14:paraId="22A66805" w14:textId="77777777" w:rsidR="00E6260D" w:rsidRPr="003D52DC" w:rsidRDefault="000166F3" w:rsidP="000166F3">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52DC">
        <w:rPr>
          <w:rFonts w:ascii="Arial" w:hAnsi="Arial" w:cs="Arial"/>
          <w:color w:val="010000"/>
          <w:sz w:val="20"/>
        </w:rPr>
        <w:t xml:space="preserve">Company’s shares transactions between </w:t>
      </w:r>
      <w:proofErr w:type="spellStart"/>
      <w:r w:rsidRPr="003D52DC">
        <w:rPr>
          <w:rFonts w:ascii="Arial" w:hAnsi="Arial" w:cs="Arial"/>
          <w:color w:val="010000"/>
          <w:sz w:val="20"/>
        </w:rPr>
        <w:t>PDMR</w:t>
      </w:r>
      <w:proofErr w:type="spellEnd"/>
      <w:r w:rsidRPr="003D52DC">
        <w:rPr>
          <w:rFonts w:ascii="Arial" w:hAnsi="Arial" w:cs="Arial"/>
          <w:color w:val="010000"/>
          <w:sz w:val="20"/>
        </w:rPr>
        <w:t xml:space="preserve"> and affiliated persons: None</w:t>
      </w:r>
    </w:p>
    <w:p w14:paraId="64F146FB" w14:textId="77777777" w:rsidR="00E6260D" w:rsidRPr="003D52DC" w:rsidRDefault="000166F3" w:rsidP="000166F3">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52DC">
        <w:rPr>
          <w:rFonts w:ascii="Arial" w:hAnsi="Arial" w:cs="Arial"/>
          <w:color w:val="010000"/>
          <w:sz w:val="20"/>
        </w:rPr>
        <w:t>Other significant issues: None</w:t>
      </w:r>
    </w:p>
    <w:sectPr w:rsidR="00E6260D" w:rsidRPr="003D52DC" w:rsidSect="000166F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6FA"/>
    <w:multiLevelType w:val="multilevel"/>
    <w:tmpl w:val="828CB3F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E73172"/>
    <w:multiLevelType w:val="multilevel"/>
    <w:tmpl w:val="504E411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E53021"/>
    <w:multiLevelType w:val="multilevel"/>
    <w:tmpl w:val="552254B8"/>
    <w:lvl w:ilvl="0">
      <w:start w:val="1"/>
      <w:numFmt w:val="bullet"/>
      <w:lvlText w:val="-"/>
      <w:lvlJc w:val="left"/>
      <w:pPr>
        <w:ind w:left="0" w:firstLine="0"/>
      </w:pPr>
      <w:rPr>
        <w:rFonts w:ascii="Arial" w:eastAsia="Arial" w:hAnsi="Arial" w:cs="Arial"/>
        <w:b w:val="0"/>
        <w:i w:val="0"/>
        <w:smallCaps w:val="0"/>
        <w:strike w:val="0"/>
        <w:color w:val="32363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4B397A"/>
    <w:multiLevelType w:val="multilevel"/>
    <w:tmpl w:val="BB7048F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134A48"/>
    <w:multiLevelType w:val="multilevel"/>
    <w:tmpl w:val="ED346E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B0329F"/>
    <w:multiLevelType w:val="multilevel"/>
    <w:tmpl w:val="6E46CE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0F1577"/>
    <w:multiLevelType w:val="multilevel"/>
    <w:tmpl w:val="938282F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C26E1E"/>
    <w:multiLevelType w:val="multilevel"/>
    <w:tmpl w:val="42FC3D62"/>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B8926A1"/>
    <w:multiLevelType w:val="multilevel"/>
    <w:tmpl w:val="6838AAF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27637A9"/>
    <w:multiLevelType w:val="multilevel"/>
    <w:tmpl w:val="B82AA13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75748D"/>
    <w:multiLevelType w:val="multilevel"/>
    <w:tmpl w:val="118C82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00B3433"/>
    <w:multiLevelType w:val="multilevel"/>
    <w:tmpl w:val="42CAD23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1104B4"/>
    <w:multiLevelType w:val="multilevel"/>
    <w:tmpl w:val="35C2DF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2432A7"/>
    <w:multiLevelType w:val="multilevel"/>
    <w:tmpl w:val="ED9AAFA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9272BAD"/>
    <w:multiLevelType w:val="multilevel"/>
    <w:tmpl w:val="AD7CF0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4"/>
  </w:num>
  <w:num w:numId="3">
    <w:abstractNumId w:val="4"/>
  </w:num>
  <w:num w:numId="4">
    <w:abstractNumId w:val="12"/>
  </w:num>
  <w:num w:numId="5">
    <w:abstractNumId w:val="13"/>
  </w:num>
  <w:num w:numId="6">
    <w:abstractNumId w:val="0"/>
  </w:num>
  <w:num w:numId="7">
    <w:abstractNumId w:val="9"/>
  </w:num>
  <w:num w:numId="8">
    <w:abstractNumId w:val="3"/>
  </w:num>
  <w:num w:numId="9">
    <w:abstractNumId w:val="2"/>
  </w:num>
  <w:num w:numId="10">
    <w:abstractNumId w:val="8"/>
  </w:num>
  <w:num w:numId="11">
    <w:abstractNumId w:val="10"/>
  </w:num>
  <w:num w:numId="12">
    <w:abstractNumId w:val="11"/>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0D"/>
    <w:rsid w:val="000166F3"/>
    <w:rsid w:val="003D52DC"/>
    <w:rsid w:val="009F0481"/>
    <w:rsid w:val="00E6260D"/>
    <w:rsid w:val="00F17BBB"/>
    <w:rsid w:val="00FA065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000B5"/>
  <w15:docId w15:val="{C61BD882-D90C-4345-86A1-5BA52928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B7284"/>
      <w:sz w:val="15"/>
      <w:szCs w:val="15"/>
      <w:u w:val="singl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BB7284"/>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323639"/>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spacing w:line="276" w:lineRule="auto"/>
      <w:ind w:firstLine="640"/>
      <w:outlineLvl w:val="1"/>
    </w:pPr>
    <w:rPr>
      <w:rFonts w:ascii="Times New Roman" w:eastAsia="Times New Roman" w:hAnsi="Times New Roman" w:cs="Times New Roman"/>
      <w:b/>
      <w:bCs/>
      <w:sz w:val="26"/>
      <w:szCs w:val="26"/>
    </w:rPr>
  </w:style>
  <w:style w:type="paragraph" w:customStyle="1" w:styleId="Other0">
    <w:name w:val="Other"/>
    <w:basedOn w:val="Normal"/>
    <w:link w:val="Other"/>
    <w:pPr>
      <w:jc w:val="center"/>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Bodytext60">
    <w:name w:val="Body text (6)"/>
    <w:basedOn w:val="Normal"/>
    <w:link w:val="Bodytext6"/>
    <w:pPr>
      <w:jc w:val="right"/>
    </w:pPr>
    <w:rPr>
      <w:rFonts w:ascii="Arial" w:eastAsia="Arial" w:hAnsi="Arial" w:cs="Arial"/>
      <w:color w:val="BB7284"/>
      <w:sz w:val="15"/>
      <w:szCs w:val="15"/>
      <w:u w:val="single"/>
    </w:rPr>
  </w:style>
  <w:style w:type="paragraph" w:customStyle="1" w:styleId="Bodytext40">
    <w:name w:val="Body text (4)"/>
    <w:basedOn w:val="Normal"/>
    <w:link w:val="Bodytext4"/>
    <w:rPr>
      <w:rFonts w:ascii="Arial" w:eastAsia="Arial" w:hAnsi="Arial" w:cs="Arial"/>
      <w:color w:val="BB7284"/>
      <w:sz w:val="18"/>
      <w:szCs w:val="18"/>
    </w:rPr>
  </w:style>
  <w:style w:type="paragraph" w:customStyle="1" w:styleId="Bodytext30">
    <w:name w:val="Body text (3)"/>
    <w:basedOn w:val="Normal"/>
    <w:link w:val="Bodytext3"/>
    <w:pPr>
      <w:ind w:firstLine="200"/>
    </w:pPr>
    <w:rPr>
      <w:rFonts w:ascii="Times New Roman" w:eastAsia="Times New Roman" w:hAnsi="Times New Roman" w:cs="Times New Roman"/>
      <w:b/>
      <w:bCs/>
      <w:color w:val="323639"/>
      <w:sz w:val="20"/>
      <w:szCs w:val="20"/>
    </w:rPr>
  </w:style>
  <w:style w:type="paragraph" w:customStyle="1" w:styleId="Bodytext50">
    <w:name w:val="Body text (5)"/>
    <w:basedOn w:val="Normal"/>
    <w:link w:val="Bodytext5"/>
    <w:pPr>
      <w:spacing w:line="211" w:lineRule="auto"/>
      <w:jc w:val="center"/>
    </w:pPr>
    <w:rPr>
      <w:rFonts w:ascii="Arial" w:eastAsia="Arial" w:hAnsi="Arial" w:cs="Arial"/>
      <w:sz w:val="40"/>
      <w:szCs w:val="40"/>
    </w:rPr>
  </w:style>
  <w:style w:type="paragraph" w:customStyle="1" w:styleId="Bodytext20">
    <w:name w:val="Body text (2)"/>
    <w:basedOn w:val="Normal"/>
    <w:link w:val="Bodytext2"/>
    <w:pPr>
      <w:spacing w:line="233" w:lineRule="auto"/>
    </w:pPr>
    <w:rPr>
      <w:rFonts w:ascii="Arial" w:eastAsia="Arial" w:hAnsi="Arial" w:cs="Arial"/>
      <w:sz w:val="12"/>
      <w:szCs w:val="12"/>
    </w:rPr>
  </w:style>
  <w:style w:type="paragraph" w:customStyle="1" w:styleId="Heading11">
    <w:name w:val="Heading #1"/>
    <w:basedOn w:val="Normal"/>
    <w:link w:val="Heading10"/>
    <w:pPr>
      <w:jc w:val="center"/>
      <w:outlineLvl w:val="0"/>
    </w:pPr>
    <w:rPr>
      <w:rFonts w:ascii="Arial" w:eastAsia="Arial" w:hAnsi="Arial" w:cs="Arial"/>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ocsachthaibinh.js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3towhUwlkDqCnfKmtXvD6aXsPg==">CgMxLjA4AHIhMWd2clVJTU5wQXpQV05Hd0VRTGwxcFB5ZWxaTTF1TUk0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2024-03-01T03:41:00Z</dcterms:created>
  <dcterms:modified xsi:type="dcterms:W3CDTF">2024-03-01T03:41:00Z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c1c50296896fb9852e851e60344bba2ac6ae0b7c23418c585d8303a9c56aea28</vt:lpwstr>
  </property>
</Properties>
</file>