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84A95" w:rsidRPr="005A698B" w:rsidRDefault="00A44FE6" w:rsidP="00A44F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proofErr w:type="spellStart"/>
      <w:r w:rsidRPr="005A698B">
        <w:rPr>
          <w:rFonts w:ascii="Arial" w:hAnsi="Arial" w:cs="Arial"/>
          <w:b/>
          <w:color w:val="010000"/>
          <w:sz w:val="20"/>
        </w:rPr>
        <w:t>TID</w:t>
      </w:r>
      <w:proofErr w:type="spellEnd"/>
      <w:r w:rsidRPr="005A698B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35638C16" w:rsidR="00084A95" w:rsidRPr="005A698B" w:rsidRDefault="00A44FE6" w:rsidP="00A44F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A698B">
        <w:rPr>
          <w:rFonts w:ascii="Arial" w:hAnsi="Arial" w:cs="Arial"/>
          <w:color w:val="010000"/>
          <w:sz w:val="20"/>
        </w:rPr>
        <w:t>On February 27, 202</w:t>
      </w:r>
      <w:r w:rsidR="005A698B" w:rsidRPr="005A698B">
        <w:rPr>
          <w:rFonts w:ascii="Arial" w:hAnsi="Arial" w:cs="Arial"/>
          <w:color w:val="010000"/>
          <w:sz w:val="20"/>
        </w:rPr>
        <w:t>4</w:t>
      </w:r>
      <w:r w:rsidRPr="005A698B">
        <w:rPr>
          <w:rFonts w:ascii="Arial" w:hAnsi="Arial" w:cs="Arial"/>
          <w:color w:val="010000"/>
          <w:sz w:val="20"/>
        </w:rPr>
        <w:t xml:space="preserve">, Tin </w:t>
      </w:r>
      <w:proofErr w:type="spellStart"/>
      <w:r w:rsidRPr="005A698B">
        <w:rPr>
          <w:rFonts w:ascii="Arial" w:hAnsi="Arial" w:cs="Arial"/>
          <w:color w:val="010000"/>
          <w:sz w:val="20"/>
        </w:rPr>
        <w:t>Nghia</w:t>
      </w:r>
      <w:proofErr w:type="spellEnd"/>
      <w:r w:rsidRPr="005A698B">
        <w:rPr>
          <w:rFonts w:ascii="Arial" w:hAnsi="Arial" w:cs="Arial"/>
          <w:color w:val="010000"/>
          <w:sz w:val="20"/>
        </w:rPr>
        <w:t xml:space="preserve"> Corporation announced Resolution No. 36/NQ-</w:t>
      </w:r>
      <w:proofErr w:type="spellStart"/>
      <w:r w:rsidRPr="005A698B">
        <w:rPr>
          <w:rFonts w:ascii="Arial" w:hAnsi="Arial" w:cs="Arial"/>
          <w:color w:val="010000"/>
          <w:sz w:val="20"/>
        </w:rPr>
        <w:t>HDQT</w:t>
      </w:r>
      <w:proofErr w:type="spellEnd"/>
      <w:r w:rsidRPr="005A698B">
        <w:rPr>
          <w:rFonts w:ascii="Arial" w:hAnsi="Arial" w:cs="Arial"/>
          <w:color w:val="010000"/>
          <w:sz w:val="20"/>
        </w:rPr>
        <w:t xml:space="preserve"> on recording the list of shareholders to exercise the rights to attend the Annual General Meeting of Shareholders 2024 as follows:</w:t>
      </w:r>
    </w:p>
    <w:p w14:paraId="00000003" w14:textId="77777777" w:rsidR="00084A95" w:rsidRPr="005A698B" w:rsidRDefault="00A44FE6" w:rsidP="00A44F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A698B">
        <w:rPr>
          <w:rFonts w:ascii="Arial" w:hAnsi="Arial" w:cs="Arial"/>
          <w:color w:val="010000"/>
          <w:sz w:val="20"/>
        </w:rPr>
        <w:t>‎‎Article 1. Approve the recording of the list of shareholders to exercise the rights to attend the Annual General Meeting of Shareholders 2024 as follows:</w:t>
      </w:r>
    </w:p>
    <w:p w14:paraId="00000004" w14:textId="77777777" w:rsidR="00084A95" w:rsidRPr="005A698B" w:rsidRDefault="00A44FE6" w:rsidP="00A44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A698B">
        <w:rPr>
          <w:rFonts w:ascii="Arial" w:hAnsi="Arial" w:cs="Arial"/>
          <w:color w:val="010000"/>
          <w:sz w:val="20"/>
        </w:rPr>
        <w:t>Record date: March 25, 2024.</w:t>
      </w:r>
    </w:p>
    <w:p w14:paraId="00000005" w14:textId="13D0079D" w:rsidR="00084A95" w:rsidRPr="005A698B" w:rsidRDefault="00A44FE6" w:rsidP="00A44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A698B">
        <w:rPr>
          <w:rFonts w:ascii="Arial" w:hAnsi="Arial" w:cs="Arial"/>
          <w:color w:val="010000"/>
          <w:sz w:val="20"/>
        </w:rPr>
        <w:t>Exercise rate: 1:1 (01 share - 01 voting right</w:t>
      </w:r>
      <w:r w:rsidR="009F6BAD">
        <w:rPr>
          <w:rFonts w:ascii="Arial" w:hAnsi="Arial" w:cs="Arial"/>
          <w:color w:val="010000"/>
          <w:sz w:val="20"/>
        </w:rPr>
        <w:t>s</w:t>
      </w:r>
      <w:bookmarkStart w:id="0" w:name="_GoBack"/>
      <w:bookmarkEnd w:id="0"/>
      <w:r w:rsidRPr="005A698B">
        <w:rPr>
          <w:rFonts w:ascii="Arial" w:hAnsi="Arial" w:cs="Arial"/>
          <w:color w:val="010000"/>
          <w:sz w:val="20"/>
        </w:rPr>
        <w:t>).</w:t>
      </w:r>
    </w:p>
    <w:p w14:paraId="00000006" w14:textId="77777777" w:rsidR="00084A95" w:rsidRPr="005A698B" w:rsidRDefault="00A44FE6" w:rsidP="00A44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A698B">
        <w:rPr>
          <w:rFonts w:ascii="Arial" w:hAnsi="Arial" w:cs="Arial"/>
          <w:color w:val="010000"/>
          <w:sz w:val="20"/>
        </w:rPr>
        <w:t>Time: April 23, 2024.</w:t>
      </w:r>
    </w:p>
    <w:p w14:paraId="00000007" w14:textId="33D7DCDB" w:rsidR="00084A95" w:rsidRPr="005A698B" w:rsidRDefault="00A44FE6" w:rsidP="00A44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A698B">
        <w:rPr>
          <w:rFonts w:ascii="Arial" w:hAnsi="Arial" w:cs="Arial"/>
          <w:color w:val="010000"/>
          <w:sz w:val="20"/>
        </w:rPr>
        <w:t xml:space="preserve">Venue: Hall of Tin </w:t>
      </w:r>
      <w:proofErr w:type="spellStart"/>
      <w:r w:rsidRPr="005A698B">
        <w:rPr>
          <w:rFonts w:ascii="Arial" w:hAnsi="Arial" w:cs="Arial"/>
          <w:color w:val="010000"/>
          <w:sz w:val="20"/>
        </w:rPr>
        <w:t>Nghia</w:t>
      </w:r>
      <w:proofErr w:type="spellEnd"/>
      <w:r w:rsidRPr="005A698B">
        <w:rPr>
          <w:rFonts w:ascii="Arial" w:hAnsi="Arial" w:cs="Arial"/>
          <w:color w:val="010000"/>
          <w:sz w:val="20"/>
        </w:rPr>
        <w:t xml:space="preserve"> Corporation. Address: No. 96 Ha Huy </w:t>
      </w:r>
      <w:proofErr w:type="spellStart"/>
      <w:r w:rsidRPr="005A698B">
        <w:rPr>
          <w:rFonts w:ascii="Arial" w:hAnsi="Arial" w:cs="Arial"/>
          <w:color w:val="010000"/>
          <w:sz w:val="20"/>
        </w:rPr>
        <w:t>Giap</w:t>
      </w:r>
      <w:proofErr w:type="spellEnd"/>
      <w:r w:rsidRPr="005A698B">
        <w:rPr>
          <w:rFonts w:ascii="Arial" w:hAnsi="Arial" w:cs="Arial"/>
          <w:color w:val="010000"/>
          <w:sz w:val="20"/>
        </w:rPr>
        <w:t xml:space="preserve"> Street, </w:t>
      </w:r>
      <w:proofErr w:type="spellStart"/>
      <w:r w:rsidRPr="005A698B">
        <w:rPr>
          <w:rFonts w:ascii="Arial" w:hAnsi="Arial" w:cs="Arial"/>
          <w:color w:val="010000"/>
          <w:sz w:val="20"/>
        </w:rPr>
        <w:t>Quyet</w:t>
      </w:r>
      <w:proofErr w:type="spellEnd"/>
      <w:r w:rsidRPr="005A698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A698B">
        <w:rPr>
          <w:rFonts w:ascii="Arial" w:hAnsi="Arial" w:cs="Arial"/>
          <w:color w:val="010000"/>
          <w:sz w:val="20"/>
        </w:rPr>
        <w:t>Thang</w:t>
      </w:r>
      <w:proofErr w:type="spellEnd"/>
      <w:r w:rsidRPr="005A698B">
        <w:rPr>
          <w:rFonts w:ascii="Arial" w:hAnsi="Arial" w:cs="Arial"/>
          <w:color w:val="010000"/>
          <w:sz w:val="20"/>
        </w:rPr>
        <w:t xml:space="preserve"> Ward, Bien </w:t>
      </w:r>
      <w:proofErr w:type="spellStart"/>
      <w:r w:rsidRPr="005A698B">
        <w:rPr>
          <w:rFonts w:ascii="Arial" w:hAnsi="Arial" w:cs="Arial"/>
          <w:color w:val="010000"/>
          <w:sz w:val="20"/>
        </w:rPr>
        <w:t>Hoa</w:t>
      </w:r>
      <w:proofErr w:type="spellEnd"/>
      <w:r w:rsidRPr="005A698B">
        <w:rPr>
          <w:rFonts w:ascii="Arial" w:hAnsi="Arial" w:cs="Arial"/>
          <w:color w:val="010000"/>
          <w:sz w:val="20"/>
        </w:rPr>
        <w:t xml:space="preserve"> City, Dong </w:t>
      </w:r>
      <w:proofErr w:type="spellStart"/>
      <w:r w:rsidRPr="005A698B">
        <w:rPr>
          <w:rFonts w:ascii="Arial" w:hAnsi="Arial" w:cs="Arial"/>
          <w:color w:val="010000"/>
          <w:sz w:val="20"/>
        </w:rPr>
        <w:t>Nai</w:t>
      </w:r>
      <w:proofErr w:type="spellEnd"/>
      <w:r w:rsidRPr="005A698B">
        <w:rPr>
          <w:rFonts w:ascii="Arial" w:hAnsi="Arial" w:cs="Arial"/>
          <w:color w:val="010000"/>
          <w:sz w:val="20"/>
        </w:rPr>
        <w:t xml:space="preserve"> Province.</w:t>
      </w:r>
    </w:p>
    <w:p w14:paraId="00000008" w14:textId="77777777" w:rsidR="00084A95" w:rsidRPr="005A698B" w:rsidRDefault="00A44FE6" w:rsidP="00A44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A698B">
        <w:rPr>
          <w:rFonts w:ascii="Arial" w:hAnsi="Arial" w:cs="Arial"/>
          <w:color w:val="010000"/>
          <w:sz w:val="20"/>
        </w:rPr>
        <w:t xml:space="preserve">Contents of the Meeting: The meeting agenda and documents will be posted on the </w:t>
      </w:r>
      <w:proofErr w:type="gramStart"/>
      <w:r w:rsidRPr="005A698B">
        <w:rPr>
          <w:rFonts w:ascii="Arial" w:hAnsi="Arial" w:cs="Arial"/>
          <w:color w:val="010000"/>
          <w:sz w:val="20"/>
        </w:rPr>
        <w:t>website</w:t>
      </w:r>
      <w:proofErr w:type="gramEnd"/>
      <w:r w:rsidRPr="005A698B">
        <w:rPr>
          <w:rFonts w:ascii="Arial" w:hAnsi="Arial" w:cs="Arial"/>
          <w:color w:val="010000"/>
          <w:sz w:val="20"/>
        </w:rPr>
        <w:t xml:space="preserve"> of Tin </w:t>
      </w:r>
      <w:proofErr w:type="spellStart"/>
      <w:r w:rsidRPr="005A698B">
        <w:rPr>
          <w:rFonts w:ascii="Arial" w:hAnsi="Arial" w:cs="Arial"/>
          <w:color w:val="010000"/>
          <w:sz w:val="20"/>
        </w:rPr>
        <w:t>Nghia</w:t>
      </w:r>
      <w:proofErr w:type="spellEnd"/>
      <w:r w:rsidRPr="005A698B">
        <w:rPr>
          <w:rFonts w:ascii="Arial" w:hAnsi="Arial" w:cs="Arial"/>
          <w:color w:val="010000"/>
          <w:sz w:val="20"/>
        </w:rPr>
        <w:t xml:space="preserve"> Corporation at https://</w:t>
      </w:r>
      <w:proofErr w:type="spellStart"/>
      <w:r w:rsidRPr="005A698B">
        <w:rPr>
          <w:rFonts w:ascii="Arial" w:hAnsi="Arial" w:cs="Arial"/>
          <w:color w:val="010000"/>
          <w:sz w:val="20"/>
        </w:rPr>
        <w:t>tinnghiacorp.com.vn</w:t>
      </w:r>
      <w:proofErr w:type="spellEnd"/>
      <w:r w:rsidRPr="005A698B">
        <w:rPr>
          <w:rFonts w:ascii="Arial" w:hAnsi="Arial" w:cs="Arial"/>
          <w:color w:val="010000"/>
          <w:sz w:val="20"/>
        </w:rPr>
        <w:t>/</w:t>
      </w:r>
      <w:proofErr w:type="spellStart"/>
      <w:r w:rsidRPr="005A698B">
        <w:rPr>
          <w:rFonts w:ascii="Arial" w:hAnsi="Arial" w:cs="Arial"/>
          <w:color w:val="010000"/>
          <w:sz w:val="20"/>
        </w:rPr>
        <w:t>dai</w:t>
      </w:r>
      <w:proofErr w:type="spellEnd"/>
      <w:r w:rsidRPr="005A698B">
        <w:rPr>
          <w:rFonts w:ascii="Arial" w:hAnsi="Arial" w:cs="Arial"/>
          <w:color w:val="010000"/>
          <w:sz w:val="20"/>
        </w:rPr>
        <w:t>-hoi-co-dong according to the deadline prescribed by law.</w:t>
      </w:r>
    </w:p>
    <w:p w14:paraId="00000009" w14:textId="4476A93A" w:rsidR="00084A95" w:rsidRPr="005A698B" w:rsidRDefault="00A44FE6" w:rsidP="00A44F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A698B">
        <w:rPr>
          <w:rFonts w:ascii="Arial" w:hAnsi="Arial" w:cs="Arial"/>
          <w:color w:val="010000"/>
          <w:sz w:val="20"/>
        </w:rPr>
        <w:t>‎‎Article 2. Authorize the Chair of the Board of Directors to direct the implementation of procedures for notifying the Viet</w:t>
      </w:r>
      <w:r w:rsidR="005A698B" w:rsidRPr="005A698B">
        <w:rPr>
          <w:rFonts w:ascii="Arial" w:hAnsi="Arial" w:cs="Arial"/>
          <w:color w:val="010000"/>
          <w:sz w:val="20"/>
        </w:rPr>
        <w:t>n</w:t>
      </w:r>
      <w:r w:rsidRPr="005A698B">
        <w:rPr>
          <w:rFonts w:ascii="Arial" w:hAnsi="Arial" w:cs="Arial"/>
          <w:color w:val="010000"/>
          <w:sz w:val="20"/>
        </w:rPr>
        <w:t>am Securities Depository and Clearing Corporation of the record date to prepare a list of securities owners and carry out other related procedures to conduct the Annual General Meeting of Shareholders 2024 in accordance with the law and the Corporation's Charter.</w:t>
      </w:r>
    </w:p>
    <w:p w14:paraId="0000000A" w14:textId="77777777" w:rsidR="00084A95" w:rsidRPr="005A698B" w:rsidRDefault="00A44FE6" w:rsidP="00A44F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A698B">
        <w:rPr>
          <w:rFonts w:ascii="Arial" w:hAnsi="Arial" w:cs="Arial"/>
          <w:color w:val="010000"/>
          <w:sz w:val="20"/>
        </w:rPr>
        <w:t>‎‎Article 3. Members of the Board of Directors, the Board of Management of the Corporation and relevant individuals mentioned in Article 2 of this Resolution are responsible for the implementation of this Resolution.</w:t>
      </w:r>
    </w:p>
    <w:p w14:paraId="0000000B" w14:textId="77777777" w:rsidR="00084A95" w:rsidRPr="005A698B" w:rsidRDefault="00A44FE6" w:rsidP="00A44F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A698B">
        <w:rPr>
          <w:rFonts w:ascii="Arial" w:hAnsi="Arial" w:cs="Arial"/>
          <w:color w:val="010000"/>
          <w:sz w:val="20"/>
        </w:rPr>
        <w:t>This Resolution takes effect from the date of its signing</w:t>
      </w:r>
      <w:proofErr w:type="gramStart"/>
      <w:r w:rsidRPr="005A698B">
        <w:rPr>
          <w:rFonts w:ascii="Arial" w:hAnsi="Arial" w:cs="Arial"/>
          <w:color w:val="010000"/>
          <w:sz w:val="20"/>
        </w:rPr>
        <w:t>./</w:t>
      </w:r>
      <w:proofErr w:type="gramEnd"/>
      <w:r w:rsidRPr="005A698B">
        <w:rPr>
          <w:rFonts w:ascii="Arial" w:hAnsi="Arial" w:cs="Arial"/>
          <w:color w:val="010000"/>
          <w:sz w:val="20"/>
        </w:rPr>
        <w:t>.</w:t>
      </w:r>
    </w:p>
    <w:sectPr w:rsidR="00084A95" w:rsidRPr="005A698B" w:rsidSect="00A44FE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96F8D"/>
    <w:multiLevelType w:val="multilevel"/>
    <w:tmpl w:val="A0B6103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95"/>
    <w:rsid w:val="00084A95"/>
    <w:rsid w:val="005A698B"/>
    <w:rsid w:val="009F6BAD"/>
    <w:rsid w:val="00A4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E0493"/>
  <w15:docId w15:val="{35848687-57C3-4404-BF6D-02924358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spacing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21">
    <w:name w:val="Heading #2"/>
    <w:basedOn w:val="Normal"/>
    <w:link w:val="Heading20"/>
    <w:pPr>
      <w:spacing w:line="283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ind w:firstLine="18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DM9ZvzDbUv5y6laY6b9y5Ft2wg==">CgMxLjA4AHIhMWR2TldUZHNpSDJsekZUVUsyOTFma1FVbHhmZ2ZVYXgz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2024-02-29T07:29:00Z</dcterms:created>
  <dcterms:modified xsi:type="dcterms:W3CDTF">2024-02-29T07:29:00Z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1492a0a89bf47fe077f80c6ecd6e045592875b99c0440da6e98a8eb62804af43</vt:lpwstr>
  </property>
</Properties>
</file>