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203C3" w14:textId="77777777" w:rsidR="00A120B4" w:rsidRPr="007E363F" w:rsidRDefault="00A120B4" w:rsidP="00811CC7">
      <w:pPr>
        <w:pStyle w:val="Bodytext20"/>
        <w:spacing w:after="120" w:line="360" w:lineRule="auto"/>
        <w:jc w:val="both"/>
        <w:rPr>
          <w:b/>
          <w:bCs/>
          <w:color w:val="010000"/>
          <w:sz w:val="20"/>
        </w:rPr>
      </w:pPr>
      <w:r w:rsidRPr="007E363F">
        <w:rPr>
          <w:b/>
          <w:color w:val="010000"/>
          <w:sz w:val="20"/>
        </w:rPr>
        <w:t>VTR: Board Resolution</w:t>
      </w:r>
    </w:p>
    <w:p w14:paraId="77389296" w14:textId="48C449DD" w:rsidR="00A120B4" w:rsidRPr="007E363F" w:rsidRDefault="00A120B4" w:rsidP="00811CC7">
      <w:pPr>
        <w:pStyle w:val="Bodytext20"/>
        <w:spacing w:after="120" w:line="360" w:lineRule="auto"/>
        <w:jc w:val="both"/>
        <w:rPr>
          <w:iCs/>
          <w:color w:val="010000"/>
          <w:sz w:val="20"/>
        </w:rPr>
      </w:pPr>
      <w:r w:rsidRPr="007E363F">
        <w:rPr>
          <w:color w:val="010000"/>
          <w:sz w:val="20"/>
        </w:rPr>
        <w:t>On February 27, 2024, Vietnam Travel and Marketing Transports Joint Stock Company announced Resolution No. 79</w:t>
      </w:r>
      <w:r w:rsidR="007E363F" w:rsidRPr="007E363F">
        <w:rPr>
          <w:color w:val="010000"/>
          <w:sz w:val="20"/>
        </w:rPr>
        <w:t>-</w:t>
      </w:r>
      <w:r w:rsidRPr="007E363F">
        <w:rPr>
          <w:color w:val="010000"/>
          <w:sz w:val="20"/>
        </w:rPr>
        <w:t>NQ/HDQT-VP on temporary suspension of share repurchase from resigned employees as follows:</w:t>
      </w:r>
    </w:p>
    <w:p w14:paraId="3ACC3A62" w14:textId="2D528644" w:rsidR="00AB61CA" w:rsidRPr="007E363F" w:rsidRDefault="006C6A36" w:rsidP="00811CC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363F">
        <w:rPr>
          <w:rFonts w:ascii="Arial" w:hAnsi="Arial" w:cs="Arial"/>
          <w:color w:val="010000"/>
          <w:sz w:val="20"/>
        </w:rPr>
        <w:t xml:space="preserve">Article 1: Approve the temporary suspension of </w:t>
      </w:r>
      <w:r w:rsidR="007E363F" w:rsidRPr="007E363F">
        <w:rPr>
          <w:rFonts w:ascii="Arial" w:hAnsi="Arial" w:cs="Arial"/>
          <w:color w:val="010000"/>
          <w:sz w:val="20"/>
        </w:rPr>
        <w:t xml:space="preserve">the </w:t>
      </w:r>
      <w:r w:rsidRPr="007E363F">
        <w:rPr>
          <w:rFonts w:ascii="Arial" w:hAnsi="Arial" w:cs="Arial"/>
          <w:color w:val="010000"/>
          <w:sz w:val="20"/>
        </w:rPr>
        <w:t>implementation of Resolution No. 38-NQ/HDQT-VP dated January 29, 2024 on repurchasing shares of resigned employees.</w:t>
      </w:r>
    </w:p>
    <w:p w14:paraId="47E89406" w14:textId="51F5B685" w:rsidR="00AB61CA" w:rsidRPr="007E363F" w:rsidRDefault="006C6A36" w:rsidP="00811CC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363F">
        <w:rPr>
          <w:rFonts w:ascii="Arial" w:hAnsi="Arial" w:cs="Arial"/>
          <w:color w:val="010000"/>
          <w:sz w:val="20"/>
        </w:rPr>
        <w:t>Agree</w:t>
      </w:r>
      <w:r w:rsidR="007E363F" w:rsidRPr="007E363F">
        <w:rPr>
          <w:rFonts w:ascii="Arial" w:hAnsi="Arial" w:cs="Arial"/>
          <w:color w:val="010000"/>
          <w:sz w:val="20"/>
        </w:rPr>
        <w:t xml:space="preserve"> on</w:t>
      </w:r>
      <w:r w:rsidRPr="007E363F">
        <w:rPr>
          <w:rFonts w:ascii="Arial" w:hAnsi="Arial" w:cs="Arial"/>
          <w:color w:val="010000"/>
          <w:sz w:val="20"/>
        </w:rPr>
        <w:t xml:space="preserve"> temporary suspension of share repurchase from resigned employees</w:t>
      </w:r>
    </w:p>
    <w:p w14:paraId="40837C87" w14:textId="6CC4FEC5" w:rsidR="00AB61CA" w:rsidRPr="007E363F" w:rsidRDefault="006C6A36" w:rsidP="00811CC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363F">
        <w:rPr>
          <w:rFonts w:ascii="Arial" w:hAnsi="Arial" w:cs="Arial"/>
          <w:color w:val="010000"/>
          <w:sz w:val="20"/>
        </w:rPr>
        <w:t xml:space="preserve">Reason: Waiting for the report of the Annual General Meeting </w:t>
      </w:r>
      <w:bookmarkStart w:id="0" w:name="_GoBack"/>
      <w:bookmarkEnd w:id="0"/>
      <w:r w:rsidRPr="007E363F">
        <w:rPr>
          <w:rFonts w:ascii="Arial" w:hAnsi="Arial" w:cs="Arial"/>
          <w:color w:val="010000"/>
          <w:sz w:val="20"/>
        </w:rPr>
        <w:t xml:space="preserve">2024 to approve related issues for </w:t>
      </w:r>
      <w:r w:rsidR="007E363F" w:rsidRPr="007E363F">
        <w:rPr>
          <w:rFonts w:ascii="Arial" w:hAnsi="Arial" w:cs="Arial"/>
          <w:color w:val="010000"/>
          <w:sz w:val="20"/>
        </w:rPr>
        <w:t>repurchasing</w:t>
      </w:r>
      <w:r w:rsidRPr="007E363F">
        <w:rPr>
          <w:rFonts w:ascii="Arial" w:hAnsi="Arial" w:cs="Arial"/>
          <w:color w:val="010000"/>
          <w:sz w:val="20"/>
        </w:rPr>
        <w:t xml:space="preserve"> shares of resigned employees.</w:t>
      </w:r>
    </w:p>
    <w:p w14:paraId="095C7D39" w14:textId="256DF461" w:rsidR="00A120B4" w:rsidRPr="007E363F" w:rsidRDefault="006C6A36" w:rsidP="00811CC7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E363F">
        <w:rPr>
          <w:rFonts w:ascii="Arial" w:hAnsi="Arial" w:cs="Arial"/>
          <w:color w:val="010000"/>
          <w:sz w:val="20"/>
        </w:rPr>
        <w:t xml:space="preserve">Article 2: This Board Resolution takes effect </w:t>
      </w:r>
      <w:r w:rsidR="007E363F" w:rsidRPr="007E363F">
        <w:rPr>
          <w:rFonts w:ascii="Arial" w:hAnsi="Arial" w:cs="Arial"/>
          <w:color w:val="010000"/>
          <w:sz w:val="20"/>
        </w:rPr>
        <w:t>from</w:t>
      </w:r>
      <w:r w:rsidRPr="007E363F">
        <w:rPr>
          <w:rFonts w:ascii="Arial" w:hAnsi="Arial" w:cs="Arial"/>
          <w:color w:val="010000"/>
          <w:sz w:val="20"/>
        </w:rPr>
        <w:t xml:space="preserve"> the date of its signing; Members of the Board of Directors and relevant </w:t>
      </w:r>
      <w:r w:rsidR="007E363F" w:rsidRPr="007E363F">
        <w:rPr>
          <w:rFonts w:ascii="Arial" w:hAnsi="Arial" w:cs="Arial"/>
          <w:color w:val="010000"/>
          <w:sz w:val="20"/>
        </w:rPr>
        <w:t>units</w:t>
      </w:r>
      <w:r w:rsidRPr="007E363F">
        <w:rPr>
          <w:rFonts w:ascii="Arial" w:hAnsi="Arial" w:cs="Arial"/>
          <w:color w:val="010000"/>
          <w:sz w:val="20"/>
        </w:rPr>
        <w:t xml:space="preserve"> and individuals are responsible for the implementation of this </w:t>
      </w:r>
      <w:r w:rsidR="007E363F" w:rsidRPr="007E363F">
        <w:rPr>
          <w:rFonts w:ascii="Arial" w:hAnsi="Arial" w:cs="Arial"/>
          <w:color w:val="010000"/>
          <w:sz w:val="20"/>
        </w:rPr>
        <w:t>Resolution</w:t>
      </w:r>
      <w:r w:rsidRPr="007E363F">
        <w:rPr>
          <w:rFonts w:ascii="Arial" w:hAnsi="Arial" w:cs="Arial"/>
          <w:color w:val="010000"/>
          <w:sz w:val="20"/>
        </w:rPr>
        <w:t>.</w:t>
      </w:r>
    </w:p>
    <w:sectPr w:rsidR="00A120B4" w:rsidRPr="007E363F" w:rsidSect="000C063B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E8D0" w14:textId="77777777" w:rsidR="00D76065" w:rsidRDefault="00D76065">
      <w:r>
        <w:separator/>
      </w:r>
    </w:p>
  </w:endnote>
  <w:endnote w:type="continuationSeparator" w:id="0">
    <w:p w14:paraId="2EC8497F" w14:textId="77777777" w:rsidR="00D76065" w:rsidRDefault="00D7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6505" w14:textId="77777777" w:rsidR="00D76065" w:rsidRDefault="00D76065"/>
  </w:footnote>
  <w:footnote w:type="continuationSeparator" w:id="0">
    <w:p w14:paraId="3DC11171" w14:textId="77777777" w:rsidR="00D76065" w:rsidRDefault="00D76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011"/>
    <w:multiLevelType w:val="multilevel"/>
    <w:tmpl w:val="FA3EADA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8E0FE4"/>
    <w:multiLevelType w:val="multilevel"/>
    <w:tmpl w:val="8E1C3C3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CA"/>
    <w:rsid w:val="000C063B"/>
    <w:rsid w:val="006C6A36"/>
    <w:rsid w:val="007E363F"/>
    <w:rsid w:val="00811CC7"/>
    <w:rsid w:val="0089527E"/>
    <w:rsid w:val="00A120B4"/>
    <w:rsid w:val="00AB61CA"/>
    <w:rsid w:val="00D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DA80A"/>
  <w15:docId w15:val="{A6B6F7F7-AAD8-4011-8214-B359F715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34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2024-03-01T02:34:00Z</dcterms:created>
  <dcterms:modified xsi:type="dcterms:W3CDTF">2024-03-01T02:34:00Z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6449f4b640a9f3a89903c0854bf2ccd8d2ecd3c07d2daba84feaeed6fb434e5b</vt:lpwstr>
  </property>
</Properties>
</file>