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5D831848" w:rsidR="009439A2" w:rsidRPr="0006561D" w:rsidRDefault="00030327" w:rsidP="0003032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r w:rsidRPr="0006561D">
        <w:rPr>
          <w:rFonts w:ascii="Arial" w:hAnsi="Arial" w:cs="Arial"/>
          <w:b/>
          <w:color w:val="010000"/>
          <w:sz w:val="20"/>
        </w:rPr>
        <w:t xml:space="preserve">DCF: </w:t>
      </w:r>
      <w:r w:rsidR="008455D3">
        <w:rPr>
          <w:rFonts w:ascii="Arial" w:hAnsi="Arial" w:cs="Arial"/>
          <w:b/>
          <w:color w:val="010000"/>
          <w:sz w:val="20"/>
        </w:rPr>
        <w:t>Information Disclosure</w:t>
      </w:r>
      <w:r w:rsidRPr="0006561D">
        <w:rPr>
          <w:rFonts w:ascii="Arial" w:hAnsi="Arial" w:cs="Arial"/>
          <w:b/>
          <w:color w:val="010000"/>
          <w:sz w:val="20"/>
        </w:rPr>
        <w:t xml:space="preserve"> </w:t>
      </w:r>
    </w:p>
    <w:p w14:paraId="00000002" w14:textId="5DEE7954" w:rsidR="009439A2" w:rsidRPr="0006561D" w:rsidRDefault="00030327" w:rsidP="0003032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6561D">
        <w:rPr>
          <w:rFonts w:ascii="Arial" w:hAnsi="Arial" w:cs="Arial"/>
          <w:color w:val="010000"/>
          <w:sz w:val="20"/>
        </w:rPr>
        <w:t xml:space="preserve">On </w:t>
      </w:r>
      <w:r w:rsidR="008455D3">
        <w:rPr>
          <w:rFonts w:ascii="Arial" w:hAnsi="Arial" w:cs="Arial"/>
          <w:color w:val="010000"/>
          <w:sz w:val="20"/>
        </w:rPr>
        <w:t>March 05</w:t>
      </w:r>
      <w:r w:rsidRPr="0006561D">
        <w:rPr>
          <w:rFonts w:ascii="Arial" w:hAnsi="Arial" w:cs="Arial"/>
          <w:color w:val="010000"/>
          <w:sz w:val="20"/>
        </w:rPr>
        <w:t xml:space="preserve">, 2024, Design and Construction Join Stock Company No.1 announced </w:t>
      </w:r>
      <w:r w:rsidR="008455D3">
        <w:rPr>
          <w:rFonts w:ascii="Arial" w:hAnsi="Arial" w:cs="Arial"/>
          <w:color w:val="010000"/>
          <w:sz w:val="20"/>
        </w:rPr>
        <w:t xml:space="preserve">Dispatch No. 28/2024/CV-DCF </w:t>
      </w:r>
      <w:r w:rsidRPr="0006561D">
        <w:rPr>
          <w:rFonts w:ascii="Arial" w:hAnsi="Arial" w:cs="Arial"/>
          <w:color w:val="010000"/>
          <w:sz w:val="20"/>
        </w:rPr>
        <w:t>as follows:</w:t>
      </w:r>
    </w:p>
    <w:p w14:paraId="0000000C" w14:textId="2FB7F930" w:rsidR="009439A2" w:rsidRPr="0006561D" w:rsidRDefault="008455D3" w:rsidP="0003032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455D3">
        <w:rPr>
          <w:rFonts w:ascii="Arial" w:eastAsia="Arial" w:hAnsi="Arial" w:cs="Arial"/>
          <w:color w:val="010000"/>
          <w:sz w:val="20"/>
          <w:szCs w:val="20"/>
        </w:rPr>
        <w:t xml:space="preserve">On March </w:t>
      </w:r>
      <w:r>
        <w:rPr>
          <w:rFonts w:ascii="Arial" w:eastAsia="Arial" w:hAnsi="Arial" w:cs="Arial"/>
          <w:color w:val="010000"/>
          <w:sz w:val="20"/>
          <w:szCs w:val="20"/>
        </w:rPr>
        <w:t>0</w:t>
      </w:r>
      <w:r w:rsidRPr="008455D3">
        <w:rPr>
          <w:rFonts w:ascii="Arial" w:eastAsia="Arial" w:hAnsi="Arial" w:cs="Arial"/>
          <w:color w:val="010000"/>
          <w:sz w:val="20"/>
          <w:szCs w:val="20"/>
        </w:rPr>
        <w:t xml:space="preserve">4, 2024, General </w:t>
      </w:r>
      <w:r>
        <w:rPr>
          <w:rFonts w:ascii="Arial" w:eastAsia="Arial" w:hAnsi="Arial" w:cs="Arial"/>
          <w:color w:val="010000"/>
          <w:sz w:val="20"/>
          <w:szCs w:val="20"/>
        </w:rPr>
        <w:t xml:space="preserve">Manager of </w:t>
      </w:r>
      <w:r w:rsidRPr="0006561D">
        <w:rPr>
          <w:rFonts w:ascii="Arial" w:hAnsi="Arial" w:cs="Arial"/>
          <w:color w:val="010000"/>
          <w:sz w:val="20"/>
        </w:rPr>
        <w:t xml:space="preserve">Design and Construction Join Stock Company No.1 </w:t>
      </w:r>
      <w:r>
        <w:rPr>
          <w:rFonts w:ascii="Arial" w:eastAsia="Arial" w:hAnsi="Arial" w:cs="Arial"/>
          <w:color w:val="010000"/>
          <w:sz w:val="20"/>
          <w:szCs w:val="20"/>
        </w:rPr>
        <w:t>signed the</w:t>
      </w:r>
      <w:r w:rsidRPr="008455D3">
        <w:rPr>
          <w:rFonts w:ascii="Arial" w:eastAsia="Arial" w:hAnsi="Arial" w:cs="Arial"/>
          <w:color w:val="010000"/>
          <w:sz w:val="20"/>
          <w:szCs w:val="20"/>
        </w:rPr>
        <w:t xml:space="preserve"> consultin</w:t>
      </w:r>
      <w:r>
        <w:rPr>
          <w:rFonts w:ascii="Arial" w:eastAsia="Arial" w:hAnsi="Arial" w:cs="Arial"/>
          <w:color w:val="010000"/>
          <w:sz w:val="20"/>
          <w:szCs w:val="20"/>
        </w:rPr>
        <w:t xml:space="preserve">g contract </w:t>
      </w:r>
      <w:r w:rsidR="00675939">
        <w:rPr>
          <w:rFonts w:ascii="Arial" w:eastAsia="Arial" w:hAnsi="Arial" w:cs="Arial"/>
          <w:color w:val="010000"/>
          <w:sz w:val="20"/>
          <w:szCs w:val="20"/>
        </w:rPr>
        <w:t>No. 0403/2024/BMSC-DCF/TV-</w:t>
      </w:r>
      <w:r w:rsidR="00675939" w:rsidRPr="008455D3">
        <w:rPr>
          <w:rFonts w:ascii="Arial" w:eastAsia="Arial" w:hAnsi="Arial" w:cs="Arial"/>
          <w:color w:val="010000"/>
          <w:sz w:val="20"/>
          <w:szCs w:val="20"/>
        </w:rPr>
        <w:t>DHDCD</w:t>
      </w:r>
      <w:r w:rsidR="00675939">
        <w:rPr>
          <w:rFonts w:ascii="Arial" w:eastAsia="Arial" w:hAnsi="Arial" w:cs="Arial"/>
          <w:color w:val="010000"/>
          <w:sz w:val="20"/>
          <w:szCs w:val="20"/>
        </w:rPr>
        <w:t xml:space="preserve"> on organizing</w:t>
      </w:r>
      <w:bookmarkStart w:id="0" w:name="_GoBack"/>
      <w:bookmarkEnd w:id="0"/>
      <w:r>
        <w:rPr>
          <w:rFonts w:ascii="Arial" w:eastAsia="Arial" w:hAnsi="Arial" w:cs="Arial"/>
          <w:color w:val="010000"/>
          <w:sz w:val="20"/>
          <w:szCs w:val="20"/>
        </w:rPr>
        <w:t xml:space="preserve"> the Annual General Meeting o</w:t>
      </w:r>
      <w:r w:rsidRPr="008455D3">
        <w:rPr>
          <w:rFonts w:ascii="Arial" w:eastAsia="Arial" w:hAnsi="Arial" w:cs="Arial"/>
          <w:color w:val="010000"/>
          <w:sz w:val="20"/>
          <w:szCs w:val="20"/>
        </w:rPr>
        <w:t xml:space="preserve">f Shareholders </w:t>
      </w:r>
      <w:r>
        <w:rPr>
          <w:rFonts w:ascii="Arial" w:eastAsia="Arial" w:hAnsi="Arial" w:cs="Arial"/>
          <w:color w:val="010000"/>
          <w:sz w:val="20"/>
          <w:szCs w:val="20"/>
        </w:rPr>
        <w:t xml:space="preserve">2024 </w:t>
      </w:r>
      <w:r w:rsidRPr="008455D3">
        <w:rPr>
          <w:rFonts w:ascii="Arial" w:eastAsia="Arial" w:hAnsi="Arial" w:cs="Arial"/>
          <w:color w:val="010000"/>
          <w:sz w:val="20"/>
          <w:szCs w:val="20"/>
        </w:rPr>
        <w:t xml:space="preserve">with </w:t>
      </w:r>
      <w:proofErr w:type="spellStart"/>
      <w:r w:rsidRPr="008455D3">
        <w:rPr>
          <w:rFonts w:ascii="Arial" w:eastAsia="Arial" w:hAnsi="Arial" w:cs="Arial"/>
          <w:color w:val="010000"/>
          <w:sz w:val="20"/>
          <w:szCs w:val="20"/>
        </w:rPr>
        <w:t>Bao</w:t>
      </w:r>
      <w:proofErr w:type="spellEnd"/>
      <w:r w:rsidRPr="008455D3">
        <w:rPr>
          <w:rFonts w:ascii="Arial" w:eastAsia="Arial" w:hAnsi="Arial" w:cs="Arial"/>
          <w:color w:val="010000"/>
          <w:sz w:val="20"/>
          <w:szCs w:val="20"/>
        </w:rPr>
        <w:t xml:space="preserve"> Minh Securities Company</w:t>
      </w:r>
      <w:r>
        <w:rPr>
          <w:rFonts w:ascii="Arial" w:eastAsia="Arial" w:hAnsi="Arial" w:cs="Arial"/>
          <w:color w:val="010000"/>
          <w:sz w:val="20"/>
          <w:szCs w:val="20"/>
        </w:rPr>
        <w:t xml:space="preserve"> Limited being the related institution of the</w:t>
      </w:r>
      <w:r w:rsidRPr="008455D3">
        <w:rPr>
          <w:rFonts w:ascii="Arial" w:eastAsia="Arial" w:hAnsi="Arial" w:cs="Arial"/>
          <w:color w:val="010000"/>
          <w:sz w:val="20"/>
          <w:szCs w:val="20"/>
        </w:rPr>
        <w:t xml:space="preserve"> internal</w:t>
      </w:r>
      <w:r>
        <w:rPr>
          <w:rFonts w:ascii="Arial" w:eastAsia="Arial" w:hAnsi="Arial" w:cs="Arial"/>
          <w:color w:val="010000"/>
          <w:sz w:val="20"/>
          <w:szCs w:val="20"/>
        </w:rPr>
        <w:t xml:space="preserve"> person (Mr. Hoang Van Thang is M</w:t>
      </w:r>
      <w:r w:rsidRPr="008455D3">
        <w:rPr>
          <w:rFonts w:ascii="Arial" w:eastAsia="Arial" w:hAnsi="Arial" w:cs="Arial"/>
          <w:color w:val="010000"/>
          <w:sz w:val="20"/>
          <w:szCs w:val="20"/>
        </w:rPr>
        <w:t xml:space="preserve">ember of the Board of Directors of </w:t>
      </w:r>
      <w:r w:rsidRPr="0006561D">
        <w:rPr>
          <w:rFonts w:ascii="Arial" w:hAnsi="Arial" w:cs="Arial"/>
          <w:color w:val="010000"/>
          <w:sz w:val="20"/>
        </w:rPr>
        <w:t>Design and Const</w:t>
      </w:r>
      <w:r>
        <w:rPr>
          <w:rFonts w:ascii="Arial" w:hAnsi="Arial" w:cs="Arial"/>
          <w:color w:val="010000"/>
          <w:sz w:val="20"/>
        </w:rPr>
        <w:t>ruction Join Stock Company No.1</w:t>
      </w:r>
      <w:r>
        <w:rPr>
          <w:rFonts w:ascii="Arial" w:eastAsia="Arial" w:hAnsi="Arial" w:cs="Arial"/>
          <w:color w:val="010000"/>
          <w:sz w:val="20"/>
          <w:szCs w:val="20"/>
        </w:rPr>
        <w:t xml:space="preserve"> and also M</w:t>
      </w:r>
      <w:r w:rsidRPr="008455D3">
        <w:rPr>
          <w:rFonts w:ascii="Arial" w:eastAsia="Arial" w:hAnsi="Arial" w:cs="Arial"/>
          <w:color w:val="010000"/>
          <w:sz w:val="20"/>
          <w:szCs w:val="20"/>
        </w:rPr>
        <w:t xml:space="preserve">ember of the Board of Directors of </w:t>
      </w:r>
      <w:proofErr w:type="spellStart"/>
      <w:r w:rsidRPr="008455D3">
        <w:rPr>
          <w:rFonts w:ascii="Arial" w:eastAsia="Arial" w:hAnsi="Arial" w:cs="Arial"/>
          <w:color w:val="010000"/>
          <w:sz w:val="20"/>
          <w:szCs w:val="20"/>
        </w:rPr>
        <w:t>Bao</w:t>
      </w:r>
      <w:proofErr w:type="spellEnd"/>
      <w:r w:rsidRPr="008455D3">
        <w:rPr>
          <w:rFonts w:ascii="Arial" w:eastAsia="Arial" w:hAnsi="Arial" w:cs="Arial"/>
          <w:color w:val="010000"/>
          <w:sz w:val="20"/>
          <w:szCs w:val="20"/>
        </w:rPr>
        <w:t xml:space="preserve"> Minh Securities Company</w:t>
      </w:r>
      <w:r>
        <w:rPr>
          <w:rFonts w:ascii="Arial" w:eastAsia="Arial" w:hAnsi="Arial" w:cs="Arial"/>
          <w:color w:val="010000"/>
          <w:sz w:val="20"/>
          <w:szCs w:val="20"/>
        </w:rPr>
        <w:t xml:space="preserve"> Limited</w:t>
      </w:r>
      <w:r w:rsidRPr="008455D3">
        <w:rPr>
          <w:rFonts w:ascii="Arial" w:eastAsia="Arial" w:hAnsi="Arial" w:cs="Arial"/>
          <w:color w:val="010000"/>
          <w:sz w:val="20"/>
          <w:szCs w:val="20"/>
        </w:rPr>
        <w:t>).</w:t>
      </w:r>
    </w:p>
    <w:sectPr w:rsidR="009439A2" w:rsidRPr="0006561D" w:rsidSect="00030327">
      <w:pgSz w:w="11906" w:h="16838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2C3BD3"/>
    <w:multiLevelType w:val="multilevel"/>
    <w:tmpl w:val="C212BEF4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28262D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9A2"/>
    <w:rsid w:val="00030327"/>
    <w:rsid w:val="0006561D"/>
    <w:rsid w:val="00675939"/>
    <w:rsid w:val="007D7F73"/>
    <w:rsid w:val="008455D3"/>
    <w:rsid w:val="00943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003E83"/>
  <w15:docId w15:val="{04104675-E52C-40C3-9E07-80DB6118A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8262D"/>
      <w:u w:val="none"/>
      <w:shd w:val="clear" w:color="auto" w:fill="auto"/>
    </w:rPr>
  </w:style>
  <w:style w:type="character" w:customStyle="1" w:styleId="Vnbnnidung5">
    <w:name w:val="Văn bản nội dung (5)_"/>
    <w:basedOn w:val="DefaultParagraphFont"/>
    <w:link w:val="Vnbnnidung50"/>
    <w:rPr>
      <w:rFonts w:ascii="Arial" w:eastAsia="Arial" w:hAnsi="Arial" w:cs="Arial"/>
      <w:b w:val="0"/>
      <w:bCs w:val="0"/>
      <w:i w:val="0"/>
      <w:iCs w:val="0"/>
      <w:smallCaps w:val="0"/>
      <w:strike w:val="0"/>
      <w:color w:val="B5B2B9"/>
      <w:sz w:val="17"/>
      <w:szCs w:val="17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z w:val="9"/>
      <w:szCs w:val="9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z w:val="14"/>
      <w:szCs w:val="14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FF0000"/>
      <w:sz w:val="18"/>
      <w:szCs w:val="18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283" w:lineRule="auto"/>
    </w:pPr>
    <w:rPr>
      <w:rFonts w:ascii="Times New Roman" w:eastAsia="Times New Roman" w:hAnsi="Times New Roman" w:cs="Times New Roman"/>
      <w:color w:val="28262D"/>
    </w:rPr>
  </w:style>
  <w:style w:type="paragraph" w:customStyle="1" w:styleId="Vnbnnidung50">
    <w:name w:val="Văn bản nội dung (5)"/>
    <w:basedOn w:val="Normal"/>
    <w:link w:val="Vnbnnidung5"/>
    <w:rPr>
      <w:rFonts w:ascii="Arial" w:eastAsia="Arial" w:hAnsi="Arial" w:cs="Arial"/>
      <w:color w:val="B5B2B9"/>
      <w:sz w:val="17"/>
      <w:szCs w:val="17"/>
    </w:rPr>
  </w:style>
  <w:style w:type="paragraph" w:customStyle="1" w:styleId="Vnbnnidung30">
    <w:name w:val="Văn bản nội dung (3)"/>
    <w:basedOn w:val="Normal"/>
    <w:link w:val="Vnbnnidung3"/>
    <w:rPr>
      <w:rFonts w:ascii="Times New Roman" w:eastAsia="Times New Roman" w:hAnsi="Times New Roman" w:cs="Times New Roman"/>
      <w:color w:val="FF0000"/>
      <w:sz w:val="9"/>
      <w:szCs w:val="9"/>
    </w:rPr>
  </w:style>
  <w:style w:type="paragraph" w:customStyle="1" w:styleId="Vnbnnidung20">
    <w:name w:val="Văn bản nội dung (2)"/>
    <w:basedOn w:val="Normal"/>
    <w:link w:val="Vnbnnidung2"/>
    <w:pPr>
      <w:spacing w:line="230" w:lineRule="auto"/>
    </w:pPr>
    <w:rPr>
      <w:rFonts w:ascii="Times New Roman" w:eastAsia="Times New Roman" w:hAnsi="Times New Roman" w:cs="Times New Roman"/>
      <w:color w:val="FF0000"/>
      <w:sz w:val="14"/>
      <w:szCs w:val="14"/>
    </w:rPr>
  </w:style>
  <w:style w:type="paragraph" w:customStyle="1" w:styleId="Vnbnnidung40">
    <w:name w:val="Văn bản nội dung (4)"/>
    <w:basedOn w:val="Normal"/>
    <w:link w:val="Vnbnnidung4"/>
    <w:rPr>
      <w:rFonts w:ascii="Times New Roman" w:eastAsia="Times New Roman" w:hAnsi="Times New Roman" w:cs="Times New Roman"/>
      <w:smallCaps/>
      <w:color w:val="FF0000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b3qmT8fG92B9GfavQIap1cyMy9Q==">CgMxLjA4AHIhMTBzNTQ5bW11VWFHc2s3U3dXYk1TWTN4MUlWcC1TQnRJ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Thu Giang</dc:creator>
  <cp:lastModifiedBy>Trinh Ha Phuong</cp:lastModifiedBy>
  <cp:revision>6</cp:revision>
  <dcterms:created xsi:type="dcterms:W3CDTF">2024-03-06T03:47:00Z</dcterms:created>
  <dcterms:modified xsi:type="dcterms:W3CDTF">2024-03-07T11:46:00Z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4a5d8b1b87ff89039b362b5954f63147f543213565c75672842efdc3144db7c7</vt:lpwstr>
  </property>
</Properties>
</file>