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E5326F" w:rsidR="009B18A4" w:rsidRPr="00E233FD" w:rsidRDefault="001459A8" w:rsidP="009B46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33FD">
        <w:rPr>
          <w:rFonts w:ascii="Arial" w:hAnsi="Arial" w:cs="Arial"/>
          <w:b/>
          <w:color w:val="010000"/>
          <w:sz w:val="20"/>
        </w:rPr>
        <w:t>FLC: Information disclosure</w:t>
      </w:r>
      <w:r w:rsidR="00E233FD" w:rsidRPr="00E233FD">
        <w:rPr>
          <w:rFonts w:ascii="Arial" w:hAnsi="Arial" w:cs="Arial"/>
          <w:b/>
          <w:color w:val="010000"/>
          <w:sz w:val="20"/>
        </w:rPr>
        <w:t xml:space="preserve"> on coercive enforcement of administrative decisions on tax</w:t>
      </w:r>
    </w:p>
    <w:p w14:paraId="00000002" w14:textId="77777777" w:rsidR="009B18A4" w:rsidRPr="00E233FD" w:rsidRDefault="001459A8" w:rsidP="009B46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33FD">
        <w:rPr>
          <w:rFonts w:ascii="Arial" w:hAnsi="Arial" w:cs="Arial"/>
          <w:color w:val="010000"/>
          <w:sz w:val="20"/>
        </w:rPr>
        <w:t xml:space="preserve">On March 7, 2024, FLC Group JSC announced Official Dispatch No. 64/CBTT-FLC as follows: </w:t>
      </w:r>
    </w:p>
    <w:p w14:paraId="00000003" w14:textId="01941768" w:rsidR="009B18A4" w:rsidRPr="00E233FD" w:rsidRDefault="001459A8" w:rsidP="009B46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33FD">
        <w:rPr>
          <w:rFonts w:ascii="Arial" w:hAnsi="Arial" w:cs="Arial"/>
          <w:color w:val="010000"/>
          <w:sz w:val="20"/>
        </w:rPr>
        <w:t>FLC Group JSC discloses information: on March 6, 2024, the Company received Decisions on coercive enforcement of administrativ</w:t>
      </w:r>
      <w:r w:rsidR="009B4681">
        <w:rPr>
          <w:rFonts w:ascii="Arial" w:hAnsi="Arial" w:cs="Arial"/>
          <w:color w:val="010000"/>
          <w:sz w:val="20"/>
        </w:rPr>
        <w:t xml:space="preserve">e decisions on tax by deducting money </w:t>
      </w:r>
      <w:r w:rsidRPr="00E233FD">
        <w:rPr>
          <w:rFonts w:ascii="Arial" w:hAnsi="Arial" w:cs="Arial"/>
          <w:color w:val="010000"/>
          <w:sz w:val="20"/>
        </w:rPr>
        <w:t xml:space="preserve">from the coerced subject's account by the Hanoi Tax Department. Specifically: </w:t>
      </w:r>
    </w:p>
    <w:p w14:paraId="00000004" w14:textId="71CBAA51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10125/QD-CTHN-QLN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5" w14:textId="3892D271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10127/QD-CTHN-QLN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6" w14:textId="5E8BABCD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10129/QD-CTHN-QLN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7" w14:textId="61C5C19C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10131/QD-CTHN-QLN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8" w14:textId="1C507B20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10133/QD-CTHN-QLN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9" w14:textId="74CF66E8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10135/QD-CTHN-QLN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A" w14:textId="6EEA3AB9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10137/QD-CTHN-QLN of Hanoi Tax Department dated March 1, 2024 on coercive enforcement of administrative decisions on tax by deducting money from the account of </w:t>
      </w:r>
      <w:bookmarkStart w:id="0" w:name="_GoBack"/>
      <w:r w:rsidR="009B4681">
        <w:rPr>
          <w:rFonts w:ascii="Arial" w:hAnsi="Arial" w:cs="Arial"/>
          <w:color w:val="010000"/>
          <w:sz w:val="20"/>
        </w:rPr>
        <w:t>the enforced</w:t>
      </w:r>
      <w:bookmarkEnd w:id="0"/>
      <w:r w:rsidRPr="00E233FD">
        <w:rPr>
          <w:rFonts w:ascii="Arial" w:hAnsi="Arial" w:cs="Arial"/>
          <w:color w:val="010000"/>
          <w:sz w:val="20"/>
        </w:rPr>
        <w:t>;</w:t>
      </w:r>
    </w:p>
    <w:p w14:paraId="0000000B" w14:textId="4B11E42B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10139/QD-CTHN-QLN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C" w14:textId="138B420C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10141/QD-CTHN-QLN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D" w14:textId="7D502D6B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10143/QD-CTHN-QLN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E" w14:textId="6B4C6E2A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10145/QD-CTHN-QLN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0F" w14:textId="07D7F31B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10147/QD-CTHN-QLN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10" w14:textId="4EDE02D0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10149/QD-CTHN-QLN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11" w14:textId="57425CD4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10151/QD-CTHN-QLN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13" w14:textId="4266BC7E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10153/QD-CTHN-QLN of Hanoi Tax Department dated March 1, 2024 on coercive </w:t>
      </w:r>
      <w:r w:rsidRPr="00E233FD">
        <w:rPr>
          <w:rFonts w:ascii="Arial" w:hAnsi="Arial" w:cs="Arial"/>
          <w:color w:val="010000"/>
          <w:sz w:val="20"/>
        </w:rPr>
        <w:lastRenderedPageBreak/>
        <w:t xml:space="preserve">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15" w14:textId="6BC039BF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10155/QD-CTHN-QLN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16" w14:textId="3040093A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10157/QD-CTHN-QLN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17" w14:textId="0257273F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10159/QD-CTHN-QLN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p w14:paraId="00000018" w14:textId="01EA5DA5" w:rsidR="009B18A4" w:rsidRPr="00E233FD" w:rsidRDefault="001459A8" w:rsidP="009B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233FD">
        <w:rPr>
          <w:rFonts w:ascii="Arial" w:hAnsi="Arial" w:cs="Arial"/>
          <w:color w:val="010000"/>
          <w:sz w:val="20"/>
        </w:rPr>
        <w:t xml:space="preserve">Decision No. 10161/QD-CTHN-QLN of Hanoi Tax Department dated March 1, 2024 on coercive enforcement of administrative decisions on tax by deducting money from the account of </w:t>
      </w:r>
      <w:r w:rsidR="009B4681">
        <w:rPr>
          <w:rFonts w:ascii="Arial" w:hAnsi="Arial" w:cs="Arial"/>
          <w:color w:val="010000"/>
          <w:sz w:val="20"/>
        </w:rPr>
        <w:t>the enforced</w:t>
      </w:r>
      <w:r w:rsidRPr="00E233FD">
        <w:rPr>
          <w:rFonts w:ascii="Arial" w:hAnsi="Arial" w:cs="Arial"/>
          <w:color w:val="010000"/>
          <w:sz w:val="20"/>
        </w:rPr>
        <w:t>;</w:t>
      </w:r>
    </w:p>
    <w:sectPr w:rsidR="009B18A4" w:rsidRPr="00E233FD" w:rsidSect="00E233F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2E4F"/>
    <w:multiLevelType w:val="multilevel"/>
    <w:tmpl w:val="9410B7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4"/>
    <w:rsid w:val="001459A8"/>
    <w:rsid w:val="009B18A4"/>
    <w:rsid w:val="009B4681"/>
    <w:rsid w:val="00E233FD"/>
    <w:rsid w:val="00E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B9C8E"/>
  <w15:docId w15:val="{AA21EA46-24DE-4E26-9CB9-1D19C7AE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2024-03-11T09:36:00Z</dcterms:created>
  <dcterms:modified xsi:type="dcterms:W3CDTF">2024-03-11T09:36:00Z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f1f114d0719e61a8be6faed00a4fbc61c727170d7b94ac99f2fe3ae09138e084</vt:lpwstr>
  </property>
</Properties>
</file>