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1E62" w:rsidRPr="00FE1383" w:rsidRDefault="005555F2" w:rsidP="00153E65">
      <w:pPr>
        <w:pBdr>
          <w:top w:val="nil"/>
          <w:left w:val="nil"/>
          <w:bottom w:val="nil"/>
          <w:right w:val="nil"/>
          <w:between w:val="nil"/>
        </w:pBdr>
        <w:spacing w:after="120" w:line="360" w:lineRule="auto"/>
        <w:jc w:val="both"/>
        <w:rPr>
          <w:rFonts w:ascii="Arial" w:eastAsia="Arial" w:hAnsi="Arial" w:cs="Arial"/>
          <w:b/>
          <w:color w:val="010000"/>
          <w:sz w:val="20"/>
          <w:szCs w:val="20"/>
        </w:rPr>
      </w:pPr>
      <w:r w:rsidRPr="00FE1383">
        <w:rPr>
          <w:rFonts w:ascii="Arial" w:hAnsi="Arial" w:cs="Arial"/>
          <w:b/>
          <w:color w:val="010000"/>
          <w:sz w:val="20"/>
        </w:rPr>
        <w:t xml:space="preserve">HTM: Board Resolution </w:t>
      </w:r>
    </w:p>
    <w:p w14:paraId="00000002" w14:textId="77777777" w:rsidR="00881E62" w:rsidRPr="00FE1383" w:rsidRDefault="005555F2" w:rsidP="00153E65">
      <w:p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 xml:space="preserve">On March 04, 2024, Hanoi Trade Joint Stock Corporation announced Resolution No. 02/2024/NQ-HDQT as follows: </w:t>
      </w:r>
    </w:p>
    <w:p w14:paraId="00000003" w14:textId="77777777" w:rsidR="00881E62" w:rsidRPr="00FE1383" w:rsidRDefault="005555F2" w:rsidP="00153E65">
      <w:p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‎‎Article 1. The Board of Directors of the Corporation approved the following resolutions:</w:t>
      </w:r>
    </w:p>
    <w:p w14:paraId="00000004" w14:textId="672BC680" w:rsidR="00881E62" w:rsidRPr="00FE1383" w:rsidRDefault="005555F2" w:rsidP="00153E65">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 xml:space="preserve">The Board of Directors approves the plan on holding the Annual </w:t>
      </w:r>
      <w:r w:rsidR="00153E65">
        <w:rPr>
          <w:rFonts w:ascii="Arial" w:hAnsi="Arial" w:cs="Arial"/>
          <w:color w:val="010000"/>
          <w:sz w:val="20"/>
        </w:rPr>
        <w:t>General Meeting</w:t>
      </w:r>
      <w:r w:rsidRPr="00FE1383">
        <w:rPr>
          <w:rFonts w:ascii="Arial" w:hAnsi="Arial" w:cs="Arial"/>
          <w:color w:val="010000"/>
          <w:sz w:val="20"/>
        </w:rPr>
        <w:t xml:space="preserve"> 2024 of the Corporation as follows:</w:t>
      </w:r>
    </w:p>
    <w:p w14:paraId="00000005" w14:textId="77777777" w:rsidR="00881E62" w:rsidRPr="00FE1383" w:rsidRDefault="005555F2" w:rsidP="00153E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Record date for the list of shareholders: March 26, 2024</w:t>
      </w:r>
    </w:p>
    <w:p w14:paraId="00000006" w14:textId="77777777" w:rsidR="00881E62" w:rsidRPr="00FE1383" w:rsidRDefault="005555F2" w:rsidP="00153E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Meeting time: Expected in April 2024.</w:t>
      </w:r>
    </w:p>
    <w:p w14:paraId="00000007" w14:textId="0A1392FB" w:rsidR="00881E62" w:rsidRPr="00FE1383" w:rsidRDefault="005555F2" w:rsidP="00153E65">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The Board of Directors authorizes the Chair of the Board of Directors of the Corporation to review, approve, and decide on the holding plan, contents, agenda, documents, and venue of the Meeting, dec</w:t>
      </w:r>
      <w:r w:rsidR="00153E65">
        <w:rPr>
          <w:rFonts w:ascii="Arial" w:hAnsi="Arial" w:cs="Arial"/>
          <w:color w:val="010000"/>
          <w:sz w:val="20"/>
        </w:rPr>
        <w:t>ide to establish an Organizer</w:t>
      </w:r>
      <w:r w:rsidRPr="00FE1383">
        <w:rPr>
          <w:rFonts w:ascii="Arial" w:hAnsi="Arial" w:cs="Arial"/>
          <w:color w:val="010000"/>
          <w:sz w:val="20"/>
        </w:rPr>
        <w:t xml:space="preserve"> Committee of the Meeting, and decide on other issues related to the Annual </w:t>
      </w:r>
      <w:r w:rsidR="00153E65">
        <w:rPr>
          <w:rFonts w:ascii="Arial" w:hAnsi="Arial" w:cs="Arial"/>
          <w:color w:val="010000"/>
          <w:sz w:val="20"/>
        </w:rPr>
        <w:t>General Meeting</w:t>
      </w:r>
      <w:r w:rsidRPr="00FE1383">
        <w:rPr>
          <w:rFonts w:ascii="Arial" w:hAnsi="Arial" w:cs="Arial"/>
          <w:color w:val="010000"/>
          <w:sz w:val="20"/>
        </w:rPr>
        <w:t xml:space="preserve"> 2024.</w:t>
      </w:r>
    </w:p>
    <w:p w14:paraId="00000008" w14:textId="66C749AA" w:rsidR="00881E62" w:rsidRPr="00FE1383" w:rsidRDefault="005555F2" w:rsidP="00153E65">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 xml:space="preserve">Approve the transactions between the Corporation and </w:t>
      </w:r>
      <w:proofErr w:type="spellStart"/>
      <w:r w:rsidRPr="00FE1383">
        <w:rPr>
          <w:rFonts w:ascii="Arial" w:hAnsi="Arial" w:cs="Arial"/>
          <w:color w:val="010000"/>
          <w:sz w:val="20"/>
        </w:rPr>
        <w:t>Asean</w:t>
      </w:r>
      <w:proofErr w:type="spellEnd"/>
      <w:r w:rsidRPr="00FE1383">
        <w:rPr>
          <w:rFonts w:ascii="Arial" w:hAnsi="Arial" w:cs="Arial"/>
          <w:color w:val="010000"/>
          <w:sz w:val="20"/>
        </w:rPr>
        <w:t xml:space="preserve"> Securities Corporation (“</w:t>
      </w:r>
      <w:proofErr w:type="spellStart"/>
      <w:r w:rsidRPr="00FE1383">
        <w:rPr>
          <w:rFonts w:ascii="Arial" w:hAnsi="Arial" w:cs="Arial"/>
          <w:color w:val="010000"/>
          <w:sz w:val="20"/>
        </w:rPr>
        <w:t>Asean</w:t>
      </w:r>
      <w:proofErr w:type="spellEnd"/>
      <w:r w:rsidRPr="00FE1383">
        <w:rPr>
          <w:rFonts w:ascii="Arial" w:hAnsi="Arial" w:cs="Arial"/>
          <w:color w:val="010000"/>
          <w:sz w:val="20"/>
        </w:rPr>
        <w:t xml:space="preserve"> Securities”), which is the </w:t>
      </w:r>
      <w:r w:rsidR="00153E65">
        <w:rPr>
          <w:rFonts w:ascii="Arial" w:hAnsi="Arial" w:cs="Arial"/>
          <w:color w:val="010000"/>
          <w:sz w:val="20"/>
        </w:rPr>
        <w:t xml:space="preserve">related </w:t>
      </w:r>
      <w:r w:rsidRPr="00FE1383">
        <w:rPr>
          <w:rFonts w:ascii="Arial" w:hAnsi="Arial" w:cs="Arial"/>
          <w:color w:val="010000"/>
          <w:sz w:val="20"/>
        </w:rPr>
        <w:t xml:space="preserve">party of Ms. Nguyen Hong Hai: </w:t>
      </w:r>
      <w:proofErr w:type="spellStart"/>
      <w:r w:rsidRPr="00FE1383">
        <w:rPr>
          <w:rFonts w:ascii="Arial" w:hAnsi="Arial" w:cs="Arial"/>
          <w:color w:val="010000"/>
          <w:sz w:val="20"/>
        </w:rPr>
        <w:t>Asean</w:t>
      </w:r>
      <w:proofErr w:type="spellEnd"/>
      <w:r w:rsidRPr="00FE1383">
        <w:rPr>
          <w:rFonts w:ascii="Arial" w:hAnsi="Arial" w:cs="Arial"/>
          <w:color w:val="010000"/>
          <w:sz w:val="20"/>
        </w:rPr>
        <w:t xml:space="preserve"> Securities is the unit providing the consulting services to organize the Annual </w:t>
      </w:r>
      <w:r w:rsidR="00153E65">
        <w:rPr>
          <w:rFonts w:ascii="Arial" w:hAnsi="Arial" w:cs="Arial"/>
          <w:color w:val="010000"/>
          <w:sz w:val="20"/>
        </w:rPr>
        <w:t>General Meeting</w:t>
      </w:r>
      <w:r w:rsidRPr="00FE1383">
        <w:rPr>
          <w:rFonts w:ascii="Arial" w:hAnsi="Arial" w:cs="Arial"/>
          <w:color w:val="010000"/>
          <w:sz w:val="20"/>
        </w:rPr>
        <w:t xml:space="preserve"> 2024 for the Corporation. The Board of Directors </w:t>
      </w:r>
      <w:r w:rsidR="00FE1383" w:rsidRPr="00FE1383">
        <w:rPr>
          <w:rFonts w:ascii="Arial" w:hAnsi="Arial" w:cs="Arial"/>
          <w:color w:val="010000"/>
          <w:sz w:val="20"/>
        </w:rPr>
        <w:t>authorizes</w:t>
      </w:r>
      <w:r w:rsidRPr="00FE1383">
        <w:rPr>
          <w:rFonts w:ascii="Arial" w:hAnsi="Arial" w:cs="Arial"/>
          <w:color w:val="010000"/>
          <w:sz w:val="20"/>
        </w:rPr>
        <w:t xml:space="preserve"> the General Manager to negotiate, decide on the contents and value of the contract, sign the contract, and implement the transaction </w:t>
      </w:r>
      <w:r w:rsidR="00153E65">
        <w:rPr>
          <w:rFonts w:ascii="Arial" w:hAnsi="Arial" w:cs="Arial"/>
          <w:color w:val="010000"/>
          <w:sz w:val="20"/>
        </w:rPr>
        <w:t>under applicable laws</w:t>
      </w:r>
      <w:r w:rsidRPr="00FE1383">
        <w:rPr>
          <w:rFonts w:ascii="Arial" w:hAnsi="Arial" w:cs="Arial"/>
          <w:color w:val="010000"/>
          <w:sz w:val="20"/>
        </w:rPr>
        <w:t xml:space="preserve"> and the Corporation’s Charter.</w:t>
      </w:r>
    </w:p>
    <w:p w14:paraId="00000009" w14:textId="77777777" w:rsidR="00881E62" w:rsidRPr="00FE1383" w:rsidRDefault="005555F2" w:rsidP="00153E65">
      <w:p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‎‎Article 2. Terms of enforcement</w:t>
      </w:r>
    </w:p>
    <w:p w14:paraId="0000000A" w14:textId="65736BEC" w:rsidR="00881E62" w:rsidRPr="00FE1383" w:rsidRDefault="005555F2" w:rsidP="00153E65">
      <w:pPr>
        <w:pBdr>
          <w:top w:val="nil"/>
          <w:left w:val="nil"/>
          <w:bottom w:val="nil"/>
          <w:right w:val="nil"/>
          <w:between w:val="nil"/>
        </w:pBdr>
        <w:spacing w:after="120" w:line="360" w:lineRule="auto"/>
        <w:jc w:val="both"/>
        <w:rPr>
          <w:rFonts w:ascii="Arial" w:eastAsia="Arial" w:hAnsi="Arial" w:cs="Arial"/>
          <w:color w:val="010000"/>
          <w:sz w:val="20"/>
          <w:szCs w:val="20"/>
        </w:rPr>
      </w:pPr>
      <w:r w:rsidRPr="00FE1383">
        <w:rPr>
          <w:rFonts w:ascii="Arial" w:hAnsi="Arial" w:cs="Arial"/>
          <w:color w:val="010000"/>
          <w:sz w:val="20"/>
        </w:rPr>
        <w:t xml:space="preserve">This </w:t>
      </w:r>
      <w:r w:rsidR="00153E65">
        <w:rPr>
          <w:rFonts w:ascii="Arial" w:hAnsi="Arial" w:cs="Arial"/>
          <w:color w:val="010000"/>
          <w:sz w:val="20"/>
        </w:rPr>
        <w:t xml:space="preserve">Board </w:t>
      </w:r>
      <w:r w:rsidRPr="00FE1383">
        <w:rPr>
          <w:rFonts w:ascii="Arial" w:hAnsi="Arial" w:cs="Arial"/>
          <w:color w:val="010000"/>
          <w:sz w:val="20"/>
        </w:rPr>
        <w:t xml:space="preserve">Resolution takes effect from the date of its signing. The Board of Directors, </w:t>
      </w:r>
      <w:r w:rsidR="00153E65">
        <w:rPr>
          <w:rFonts w:ascii="Arial" w:hAnsi="Arial" w:cs="Arial"/>
          <w:color w:val="010000"/>
          <w:sz w:val="20"/>
        </w:rPr>
        <w:t>Executive Board</w:t>
      </w:r>
      <w:bookmarkStart w:id="0" w:name="_GoBack"/>
      <w:bookmarkEnd w:id="0"/>
      <w:r w:rsidRPr="00FE1383">
        <w:rPr>
          <w:rFonts w:ascii="Arial" w:hAnsi="Arial" w:cs="Arial"/>
          <w:color w:val="010000"/>
          <w:sz w:val="20"/>
        </w:rPr>
        <w:t>, departments/subsidiaries controlled by the Corporation and relevant individuals are responsible for implementing this Resolution.</w:t>
      </w:r>
    </w:p>
    <w:sectPr w:rsidR="00881E62" w:rsidRPr="00FE1383" w:rsidSect="005555F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447DD"/>
    <w:multiLevelType w:val="multilevel"/>
    <w:tmpl w:val="40F2E658"/>
    <w:lvl w:ilvl="0">
      <w:start w:val="1"/>
      <w:numFmt w:val="bullet"/>
      <w:lvlText w:val="-"/>
      <w:lvlJc w:val="left"/>
      <w:pPr>
        <w:ind w:left="0" w:firstLine="0"/>
      </w:pPr>
      <w:rPr>
        <w:rFonts w:ascii="Arial" w:eastAsia="Arial" w:hAnsi="Arial" w:cs="Arial"/>
        <w:b w:val="0"/>
        <w:i w:val="0"/>
        <w:smallCaps w:val="0"/>
        <w:strike w:val="0"/>
        <w:color w:val="0F0E1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D93182"/>
    <w:multiLevelType w:val="multilevel"/>
    <w:tmpl w:val="61963090"/>
    <w:lvl w:ilvl="0">
      <w:start w:val="1"/>
      <w:numFmt w:val="decimal"/>
      <w:lvlText w:val="%1."/>
      <w:lvlJc w:val="left"/>
      <w:pPr>
        <w:ind w:left="0" w:firstLine="0"/>
      </w:pPr>
      <w:rPr>
        <w:rFonts w:ascii="Arial" w:eastAsia="Arial" w:hAnsi="Arial" w:cs="Arial"/>
        <w:b w:val="0"/>
        <w:i w:val="0"/>
        <w:smallCaps w:val="0"/>
        <w:strike w:val="0"/>
        <w:color w:val="0F0E1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62"/>
    <w:rsid w:val="00153E65"/>
    <w:rsid w:val="005555F2"/>
    <w:rsid w:val="00881E62"/>
    <w:rsid w:val="00FE13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B0A33"/>
  <w15:docId w15:val="{7926F595-C5AA-48A1-9BA6-0F85C67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F0E13"/>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0F0E13"/>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color w:val="0F0E13"/>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paragraph" w:customStyle="1" w:styleId="Vnbnnidung40">
    <w:name w:val="Văn bản nội dung (4)"/>
    <w:basedOn w:val="Normal"/>
    <w:link w:val="Vnbnnidung4"/>
    <w:rPr>
      <w:rFonts w:ascii="Arial" w:eastAsia="Arial" w:hAnsi="Arial" w:cs="Arial"/>
      <w:b/>
      <w:bCs/>
      <w:sz w:val="19"/>
      <w:szCs w:val="19"/>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color w:val="0F0E13"/>
      <w:sz w:val="22"/>
      <w:szCs w:val="22"/>
    </w:rPr>
  </w:style>
  <w:style w:type="paragraph" w:customStyle="1" w:styleId="Vnbnnidung50">
    <w:name w:val="Văn bản nội dung (5)"/>
    <w:basedOn w:val="Normal"/>
    <w:link w:val="Vnbnnidung5"/>
    <w:pPr>
      <w:ind w:left="4580"/>
    </w:pPr>
    <w:rPr>
      <w:rFonts w:ascii="Times New Roman" w:eastAsia="Times New Roman" w:hAnsi="Times New Roman" w:cs="Times New Roman"/>
      <w:b/>
      <w:bCs/>
      <w:color w:val="0F0E13"/>
      <w:sz w:val="28"/>
      <w:szCs w:val="28"/>
    </w:rPr>
  </w:style>
  <w:style w:type="paragraph" w:customStyle="1" w:styleId="Mclc0">
    <w:name w:val="Mục lục"/>
    <w:basedOn w:val="Normal"/>
    <w:link w:val="Mclc"/>
    <w:pPr>
      <w:spacing w:line="293" w:lineRule="auto"/>
      <w:ind w:left="1240" w:firstLine="3050"/>
    </w:pPr>
    <w:rPr>
      <w:rFonts w:ascii="Times New Roman" w:eastAsia="Times New Roman" w:hAnsi="Times New Roman" w:cs="Times New Roman"/>
      <w:i/>
      <w:iCs/>
      <w:color w:val="0F0E13"/>
      <w:sz w:val="19"/>
      <w:szCs w:val="19"/>
    </w:rPr>
  </w:style>
  <w:style w:type="paragraph" w:customStyle="1" w:styleId="Vnbnnidung30">
    <w:name w:val="Văn bản nội dung (3)"/>
    <w:basedOn w:val="Normal"/>
    <w:link w:val="Vnbnnidung3"/>
    <w:pPr>
      <w:spacing w:line="266" w:lineRule="auto"/>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0LHfXW6e0uJcPhmu4J6F9uJCcA==">CgMxLjA4AHIhMTF0QmtpOFRicy1JOEZkY1o4a2ktMFNkM3pqTWtTR0lR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2024-03-07T03:33:00Z</dcterms:created>
  <dcterms:modified xsi:type="dcterms:W3CDTF">2024-03-07T03:33:00Z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300ab2295b46632022fc1dd0c514d8bd774027b8d4b5ea5caebfa13f23415384</vt:lpwstr>
  </property>
</Properties>
</file>