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6E083D" w14:textId="244E27CA" w:rsidR="00F94F97" w:rsidRPr="00BB1BED" w:rsidRDefault="00F94F97" w:rsidP="00343EB8">
      <w:pPr>
        <w:pStyle w:val="Bodytext20"/>
        <w:spacing w:after="120" w:line="360" w:lineRule="auto"/>
        <w:jc w:val="both"/>
        <w:rPr>
          <w:rStyle w:val="Bodytext2"/>
          <w:rFonts w:ascii="Arial" w:hAnsi="Arial" w:cs="Arial"/>
          <w:b/>
          <w:bCs/>
          <w:color w:val="010000"/>
          <w:sz w:val="20"/>
        </w:rPr>
      </w:pPr>
      <w:r w:rsidRPr="00BB1BED">
        <w:rPr>
          <w:rStyle w:val="Bodytext2"/>
          <w:rFonts w:ascii="Arial" w:hAnsi="Arial" w:cs="Arial"/>
          <w:b/>
          <w:color w:val="010000"/>
          <w:sz w:val="20"/>
        </w:rPr>
        <w:t>LDP:</w:t>
      </w:r>
      <w:r w:rsidR="00FB4CBE" w:rsidRPr="00BB1BED">
        <w:rPr>
          <w:rStyle w:val="Bodytext2"/>
          <w:rFonts w:ascii="Arial" w:hAnsi="Arial" w:cs="Arial"/>
          <w:b/>
          <w:color w:val="010000"/>
          <w:sz w:val="20"/>
        </w:rPr>
        <w:t xml:space="preserve"> </w:t>
      </w:r>
      <w:r w:rsidRPr="00BB1BED">
        <w:rPr>
          <w:rStyle w:val="Bodytext2"/>
          <w:rFonts w:ascii="Arial" w:hAnsi="Arial" w:cs="Arial"/>
          <w:b/>
          <w:color w:val="010000"/>
          <w:sz w:val="20"/>
        </w:rPr>
        <w:t>Board Resolution</w:t>
      </w:r>
      <w:bookmarkStart w:id="0" w:name="_GoBack"/>
    </w:p>
    <w:p w14:paraId="6C3F058B" w14:textId="77777777" w:rsidR="00F94F97" w:rsidRPr="00BB1BED" w:rsidRDefault="00F94F97" w:rsidP="00343EB8">
      <w:pPr>
        <w:pStyle w:val="Bodytext20"/>
        <w:spacing w:after="120" w:line="360" w:lineRule="auto"/>
        <w:jc w:val="both"/>
        <w:rPr>
          <w:rFonts w:ascii="Arial" w:hAnsi="Arial" w:cs="Arial"/>
          <w:color w:val="010000"/>
          <w:sz w:val="20"/>
          <w:szCs w:val="26"/>
        </w:rPr>
      </w:pPr>
      <w:r w:rsidRPr="00BB1BED">
        <w:rPr>
          <w:rStyle w:val="Bodytext2"/>
          <w:rFonts w:ascii="Arial" w:hAnsi="Arial" w:cs="Arial"/>
          <w:color w:val="010000"/>
          <w:sz w:val="20"/>
        </w:rPr>
        <w:t xml:space="preserve">On March 5, 2024, Lam Dong Pharmaceutical JSC announced Resolution No. 07/NQ-HDQT/2024 on approving the Regulations on Information Disclosure of Lam Dong Pharmaceutical JSC as follows: </w:t>
      </w:r>
    </w:p>
    <w:p w14:paraId="48C4893A" w14:textId="77777777" w:rsidR="00F94F97" w:rsidRPr="00BB1BED" w:rsidRDefault="00F94F97" w:rsidP="00343EB8">
      <w:pPr>
        <w:pStyle w:val="Bodytext20"/>
        <w:spacing w:after="120" w:line="360" w:lineRule="auto"/>
        <w:jc w:val="both"/>
        <w:rPr>
          <w:rFonts w:ascii="Arial" w:hAnsi="Arial" w:cs="Arial"/>
          <w:color w:val="010000"/>
          <w:sz w:val="20"/>
        </w:rPr>
      </w:pPr>
      <w:r w:rsidRPr="00BB1BED">
        <w:rPr>
          <w:rStyle w:val="Bodytext2"/>
          <w:rFonts w:ascii="Arial" w:hAnsi="Arial" w:cs="Arial"/>
          <w:color w:val="010000"/>
          <w:sz w:val="20"/>
        </w:rPr>
        <w:t>Article 1: Approve promulgating the Regulations on Information Disclosure of Lam Dong Pharmaceutical JSC (Ladophar). The content of the Regulation is attached to this Resolution.</w:t>
      </w:r>
    </w:p>
    <w:p w14:paraId="712ACE9E" w14:textId="102F0277" w:rsidR="00CE0AE2" w:rsidRPr="00BB1BED" w:rsidRDefault="00F94F97" w:rsidP="00343EB8">
      <w:pPr>
        <w:pStyle w:val="Bodytext20"/>
        <w:spacing w:after="120" w:line="360" w:lineRule="auto"/>
        <w:jc w:val="both"/>
        <w:rPr>
          <w:rFonts w:ascii="Arial" w:hAnsi="Arial" w:cs="Arial"/>
          <w:color w:val="010000"/>
          <w:sz w:val="20"/>
        </w:rPr>
      </w:pPr>
      <w:r w:rsidRPr="00BB1BED">
        <w:rPr>
          <w:rStyle w:val="Bodytext2"/>
          <w:rFonts w:ascii="Arial" w:hAnsi="Arial" w:cs="Arial"/>
          <w:color w:val="010000"/>
          <w:sz w:val="20"/>
        </w:rPr>
        <w:t>Article 2: This Resolution takes effect on the date of its signing. The Executive Board, functional departments of Lam Dong Pharmaceutical JSC (Ladophar), and related individuals are responsible for implementing in accordance with the content of this Resolution./.</w:t>
      </w:r>
      <w:bookmarkEnd w:id="0"/>
    </w:p>
    <w:sectPr w:rsidR="00CE0AE2" w:rsidRPr="00BB1BED" w:rsidSect="00FB4CBE">
      <w:pgSz w:w="11907" w:h="1683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0D2DA" w14:textId="77777777" w:rsidR="008C01BC" w:rsidRDefault="008C01BC">
      <w:r>
        <w:separator/>
      </w:r>
    </w:p>
  </w:endnote>
  <w:endnote w:type="continuationSeparator" w:id="0">
    <w:p w14:paraId="058A2E3E" w14:textId="77777777" w:rsidR="008C01BC" w:rsidRDefault="008C0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altName w:val="Arial"/>
    <w:charset w:val="00"/>
    <w:family w:val="swiss"/>
    <w:pitch w:val="variable"/>
    <w:sig w:usb0="00000001"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Aptos">
    <w:altName w:val="Arial"/>
    <w:charset w:val="00"/>
    <w:family w:val="swiss"/>
    <w:pitch w:val="variable"/>
    <w:sig w:usb0="00000001" w:usb1="00000003"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57AD0" w14:textId="77777777" w:rsidR="008C01BC" w:rsidRDefault="008C01BC"/>
  </w:footnote>
  <w:footnote w:type="continuationSeparator" w:id="0">
    <w:p w14:paraId="120A918F" w14:textId="77777777" w:rsidR="008C01BC" w:rsidRDefault="008C01BC"/>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A3E85"/>
    <w:multiLevelType w:val="multilevel"/>
    <w:tmpl w:val="00E6D6C4"/>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lang w:val="vi-VN" w:eastAsia="vi-VN"/>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EB56DC"/>
    <w:multiLevelType w:val="multilevel"/>
    <w:tmpl w:val="B0A09E14"/>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lang w:val="vi-VN" w:eastAsia="vi-VN"/>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D7243E"/>
    <w:multiLevelType w:val="multilevel"/>
    <w:tmpl w:val="9594BFAE"/>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lang w:val="vi-VN" w:eastAsia="vi-VN"/>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F70744"/>
    <w:multiLevelType w:val="multilevel"/>
    <w:tmpl w:val="9EEEB78A"/>
    <w:lvl w:ilvl="0">
      <w:start w:val="2"/>
      <w:numFmt w:val="decimal"/>
      <w:lvlText w:val="%1."/>
      <w:lvlJc w:val="left"/>
      <w:rPr>
        <w:rFonts w:ascii="Arial" w:eastAsia="Times New Roman" w:hAnsi="Arial" w:cs="Arial"/>
        <w:b w:val="0"/>
        <w:bCs/>
        <w:i w:val="0"/>
        <w:iCs w:val="0"/>
        <w:smallCaps w:val="0"/>
        <w:strike w:val="0"/>
        <w:color w:val="000000"/>
        <w:spacing w:val="0"/>
        <w:w w:val="100"/>
        <w:position w:val="0"/>
        <w:sz w:val="20"/>
        <w:szCs w:val="24"/>
        <w:u w:val="none"/>
        <w:shd w:val="clear" w:color="auto" w:fill="auto"/>
        <w:lang w:val="vi-VN" w:eastAsia="vi-VN"/>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6037DD0"/>
    <w:multiLevelType w:val="multilevel"/>
    <w:tmpl w:val="F59E3BFE"/>
    <w:lvl w:ilvl="0">
      <w:start w:val="1"/>
      <w:numFmt w:val="bullet"/>
      <w:lvlText w:val="-"/>
      <w:lvlJc w:val="left"/>
      <w:rPr>
        <w:rFonts w:ascii="Arial" w:eastAsia="Times New Roman" w:hAnsi="Arial" w:cs="Arial"/>
        <w:b w:val="0"/>
        <w:bCs/>
        <w:i w:val="0"/>
        <w:iCs w:val="0"/>
        <w:smallCaps w:val="0"/>
        <w:strike w:val="0"/>
        <w:color w:val="000000"/>
        <w:spacing w:val="0"/>
        <w:w w:val="100"/>
        <w:position w:val="0"/>
        <w:sz w:val="20"/>
        <w:szCs w:val="24"/>
        <w:u w:val="none"/>
        <w:shd w:val="clear" w:color="auto" w:fill="auto"/>
        <w:lang w:val="vi-VN" w:eastAsia="vi-VN"/>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B800F5E"/>
    <w:multiLevelType w:val="multilevel"/>
    <w:tmpl w:val="853828E8"/>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lang w:val="vi-VN" w:eastAsia="vi-VN"/>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E344F4A"/>
    <w:multiLevelType w:val="multilevel"/>
    <w:tmpl w:val="3B84B280"/>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lang w:val="vi-VN" w:eastAsia="vi-VN"/>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EDC697F"/>
    <w:multiLevelType w:val="multilevel"/>
    <w:tmpl w:val="0052ACAE"/>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lang w:val="vi-VN" w:eastAsia="vi-VN"/>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ACF6718"/>
    <w:multiLevelType w:val="multilevel"/>
    <w:tmpl w:val="EFF89E3E"/>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lang w:val="vi-VN" w:eastAsia="vi-VN"/>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CAA0840"/>
    <w:multiLevelType w:val="multilevel"/>
    <w:tmpl w:val="6A165758"/>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lang w:val="vi-VN" w:eastAsia="vi-VN"/>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0F06D58"/>
    <w:multiLevelType w:val="multilevel"/>
    <w:tmpl w:val="DCE03910"/>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lang w:val="vi-VN" w:eastAsia="vi-VN"/>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3235859"/>
    <w:multiLevelType w:val="multilevel"/>
    <w:tmpl w:val="192C00D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lang w:val="vi-VN" w:eastAsia="vi-VN"/>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E281AC5"/>
    <w:multiLevelType w:val="multilevel"/>
    <w:tmpl w:val="CFF8D52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lang w:val="vi-VN" w:eastAsia="vi-VN"/>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4EA6A01"/>
    <w:multiLevelType w:val="multilevel"/>
    <w:tmpl w:val="742C2044"/>
    <w:lvl w:ilvl="0">
      <w:start w:val="1"/>
      <w:numFmt w:val="bullet"/>
      <w:lvlText w:val="-"/>
      <w:lvlJc w:val="left"/>
      <w:rPr>
        <w:rFonts w:ascii="Arial" w:eastAsia="Times New Roman" w:hAnsi="Arial" w:cs="Arial"/>
        <w:b w:val="0"/>
        <w:bCs w:val="0"/>
        <w:i w:val="0"/>
        <w:iCs/>
        <w:smallCaps w:val="0"/>
        <w:strike w:val="0"/>
        <w:color w:val="000000"/>
        <w:spacing w:val="0"/>
        <w:w w:val="100"/>
        <w:position w:val="0"/>
        <w:sz w:val="20"/>
        <w:szCs w:val="22"/>
        <w:u w:val="none"/>
        <w:shd w:val="clear" w:color="auto" w:fill="auto"/>
        <w:lang w:val="vi-VN" w:eastAsia="vi-VN"/>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7C15E34"/>
    <w:multiLevelType w:val="multilevel"/>
    <w:tmpl w:val="F830EE46"/>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lang w:val="vi-VN" w:eastAsia="vi-VN"/>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A401339"/>
    <w:multiLevelType w:val="multilevel"/>
    <w:tmpl w:val="9D60D33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lang w:val="vi-VN" w:eastAsia="vi-VN"/>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13D2FA7"/>
    <w:multiLevelType w:val="multilevel"/>
    <w:tmpl w:val="83886230"/>
    <w:lvl w:ilvl="0">
      <w:start w:val="1"/>
      <w:numFmt w:val="lowerLetter"/>
      <w:lvlText w:val="%1)"/>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lang w:val="vi-VN" w:eastAsia="vi-VN"/>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1B07AF7"/>
    <w:multiLevelType w:val="multilevel"/>
    <w:tmpl w:val="9C84029C"/>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0"/>
        <w:u w:val="none"/>
        <w:shd w:val="clear" w:color="auto" w:fill="auto"/>
        <w:lang w:val="vi-VN" w:eastAsia="vi-VN"/>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007044D"/>
    <w:multiLevelType w:val="multilevel"/>
    <w:tmpl w:val="CD642A70"/>
    <w:lvl w:ilvl="0">
      <w:start w:val="1"/>
      <w:numFmt w:val="decimal"/>
      <w:lvlText w:val="%1."/>
      <w:lvlJc w:val="left"/>
      <w:rPr>
        <w:rFonts w:ascii="Arial" w:eastAsia="Times New Roman" w:hAnsi="Arial" w:cs="Arial"/>
        <w:b w:val="0"/>
        <w:bCs/>
        <w:i w:val="0"/>
        <w:iCs w:val="0"/>
        <w:smallCaps w:val="0"/>
        <w:strike w:val="0"/>
        <w:color w:val="000000"/>
        <w:spacing w:val="0"/>
        <w:w w:val="100"/>
        <w:position w:val="0"/>
        <w:sz w:val="20"/>
        <w:szCs w:val="20"/>
        <w:u w:val="none"/>
        <w:shd w:val="clear" w:color="auto" w:fill="auto"/>
        <w:lang w:val="vi-VN" w:eastAsia="vi-VN"/>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1284C7E"/>
    <w:multiLevelType w:val="multilevel"/>
    <w:tmpl w:val="DC681F50"/>
    <w:lvl w:ilvl="0">
      <w:start w:val="1"/>
      <w:numFmt w:val="decimal"/>
      <w:lvlText w:val="%1."/>
      <w:lvlJc w:val="left"/>
      <w:rPr>
        <w:rFonts w:ascii="Arial" w:eastAsia="Times New Roman" w:hAnsi="Arial" w:cs="Arial"/>
        <w:b w:val="0"/>
        <w:bCs/>
        <w:i w:val="0"/>
        <w:iCs w:val="0"/>
        <w:smallCaps w:val="0"/>
        <w:strike w:val="0"/>
        <w:color w:val="000000"/>
        <w:spacing w:val="0"/>
        <w:w w:val="100"/>
        <w:position w:val="0"/>
        <w:sz w:val="20"/>
        <w:szCs w:val="20"/>
        <w:u w:val="none"/>
        <w:shd w:val="clear" w:color="auto" w:fill="auto"/>
        <w:lang w:val="vi-VN" w:eastAsia="vi-VN"/>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1D30A23"/>
    <w:multiLevelType w:val="multilevel"/>
    <w:tmpl w:val="1A744A0E"/>
    <w:lvl w:ilvl="0">
      <w:start w:val="1"/>
      <w:numFmt w:val="lowerLetter"/>
      <w:lvlText w:val="%1)"/>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lang w:val="vi-VN" w:eastAsia="vi-VN"/>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308510C"/>
    <w:multiLevelType w:val="multilevel"/>
    <w:tmpl w:val="BCE408B2"/>
    <w:lvl w:ilvl="0">
      <w:start w:val="1"/>
      <w:numFmt w:val="lowerLetter"/>
      <w:lvlText w:val="%1)"/>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lang w:val="vi-VN" w:eastAsia="vi-VN"/>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31C5C7B"/>
    <w:multiLevelType w:val="multilevel"/>
    <w:tmpl w:val="098A63CC"/>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4"/>
        <w:u w:val="none"/>
        <w:shd w:val="clear" w:color="auto" w:fill="auto"/>
        <w:lang w:val="vi-VN" w:eastAsia="vi-VN"/>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BFD5C42"/>
    <w:multiLevelType w:val="multilevel"/>
    <w:tmpl w:val="DC1239BE"/>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lang w:val="vi-VN" w:eastAsia="vi-VN"/>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D085C77"/>
    <w:multiLevelType w:val="multilevel"/>
    <w:tmpl w:val="30549066"/>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lang w:val="vi-VN" w:eastAsia="vi-VN"/>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FCA2F96"/>
    <w:multiLevelType w:val="multilevel"/>
    <w:tmpl w:val="E6D2930E"/>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lang w:val="vi-VN" w:eastAsia="vi-VN"/>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3"/>
  </w:num>
  <w:num w:numId="3">
    <w:abstractNumId w:val="14"/>
  </w:num>
  <w:num w:numId="4">
    <w:abstractNumId w:val="4"/>
  </w:num>
  <w:num w:numId="5">
    <w:abstractNumId w:val="18"/>
  </w:num>
  <w:num w:numId="6">
    <w:abstractNumId w:val="21"/>
  </w:num>
  <w:num w:numId="7">
    <w:abstractNumId w:val="25"/>
  </w:num>
  <w:num w:numId="8">
    <w:abstractNumId w:val="10"/>
  </w:num>
  <w:num w:numId="9">
    <w:abstractNumId w:val="0"/>
  </w:num>
  <w:num w:numId="10">
    <w:abstractNumId w:val="23"/>
  </w:num>
  <w:num w:numId="11">
    <w:abstractNumId w:val="16"/>
  </w:num>
  <w:num w:numId="12">
    <w:abstractNumId w:val="7"/>
  </w:num>
  <w:num w:numId="13">
    <w:abstractNumId w:val="9"/>
  </w:num>
  <w:num w:numId="14">
    <w:abstractNumId w:val="13"/>
  </w:num>
  <w:num w:numId="15">
    <w:abstractNumId w:val="12"/>
  </w:num>
  <w:num w:numId="16">
    <w:abstractNumId w:val="15"/>
  </w:num>
  <w:num w:numId="17">
    <w:abstractNumId w:val="20"/>
  </w:num>
  <w:num w:numId="18">
    <w:abstractNumId w:val="11"/>
  </w:num>
  <w:num w:numId="19">
    <w:abstractNumId w:val="24"/>
  </w:num>
  <w:num w:numId="20">
    <w:abstractNumId w:val="2"/>
  </w:num>
  <w:num w:numId="21">
    <w:abstractNumId w:val="8"/>
  </w:num>
  <w:num w:numId="22">
    <w:abstractNumId w:val="17"/>
  </w:num>
  <w:num w:numId="23">
    <w:abstractNumId w:val="19"/>
  </w:num>
  <w:num w:numId="24">
    <w:abstractNumId w:val="5"/>
  </w:num>
  <w:num w:numId="25">
    <w:abstractNumId w:val="1"/>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3F0"/>
    <w:rsid w:val="00343EB8"/>
    <w:rsid w:val="00554731"/>
    <w:rsid w:val="007443F0"/>
    <w:rsid w:val="008C01BC"/>
    <w:rsid w:val="008D22A9"/>
    <w:rsid w:val="00AA5769"/>
    <w:rsid w:val="00BB1BED"/>
    <w:rsid w:val="00CE0AE2"/>
    <w:rsid w:val="00F94F97"/>
    <w:rsid w:val="00FB4C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BE4940"/>
  <w15:docId w15:val="{744332A8-5679-41E7-8735-20244987E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vi-V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0"/>
      <w:szCs w:val="20"/>
      <w:u w:val="none"/>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A9374C"/>
      <w:sz w:val="16"/>
      <w:szCs w:val="16"/>
      <w:u w:val="none"/>
    </w:rPr>
  </w:style>
  <w:style w:type="character" w:customStyle="1" w:styleId="Heading4">
    <w:name w:val="Heading #4_"/>
    <w:basedOn w:val="DefaultParagraphFont"/>
    <w:link w:val="Heading40"/>
    <w:rPr>
      <w:rFonts w:ascii="Times New Roman" w:eastAsia="Times New Roman" w:hAnsi="Times New Roman" w:cs="Times New Roman"/>
      <w:b/>
      <w:bCs/>
      <w:i w:val="0"/>
      <w:iCs w:val="0"/>
      <w:smallCaps w:val="0"/>
      <w:strike w:val="0"/>
      <w:sz w:val="20"/>
      <w:szCs w:val="20"/>
      <w:u w:val="none"/>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color w:val="000002"/>
      <w:sz w:val="38"/>
      <w:szCs w:val="38"/>
      <w:u w:val="none"/>
    </w:rPr>
  </w:style>
  <w:style w:type="character" w:customStyle="1" w:styleId="Heading1">
    <w:name w:val="Heading #1_"/>
    <w:basedOn w:val="DefaultParagraphFont"/>
    <w:link w:val="Heading10"/>
    <w:rPr>
      <w:b w:val="0"/>
      <w:bCs w:val="0"/>
      <w:i w:val="0"/>
      <w:iCs w:val="0"/>
      <w:smallCaps w:val="0"/>
      <w:strike w:val="0"/>
      <w:color w:val="000002"/>
      <w:sz w:val="60"/>
      <w:szCs w:val="60"/>
      <w:u w:val="none"/>
    </w:rPr>
  </w:style>
  <w:style w:type="character" w:customStyle="1" w:styleId="Heading3">
    <w:name w:val="Heading #3_"/>
    <w:basedOn w:val="DefaultParagraphFont"/>
    <w:link w:val="Heading30"/>
    <w:rPr>
      <w:rFonts w:ascii="Times New Roman" w:eastAsia="Times New Roman" w:hAnsi="Times New Roman" w:cs="Times New Roman"/>
      <w:b/>
      <w:bCs/>
      <w:i w:val="0"/>
      <w:iCs w:val="0"/>
      <w:smallCaps w:val="0"/>
      <w:strike w:val="0"/>
      <w:color w:val="000002"/>
      <w:sz w:val="34"/>
      <w:szCs w:val="34"/>
      <w:u w:val="none"/>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u w:val="none"/>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0"/>
      <w:szCs w:val="20"/>
      <w:u w:val="none"/>
    </w:rPr>
  </w:style>
  <w:style w:type="paragraph" w:customStyle="1" w:styleId="Bodytext20">
    <w:name w:val="Body text (2)"/>
    <w:basedOn w:val="Normal"/>
    <w:link w:val="Bodytext2"/>
    <w:pPr>
      <w:spacing w:line="250" w:lineRule="auto"/>
    </w:pPr>
    <w:rPr>
      <w:rFonts w:ascii="Times New Roman" w:eastAsia="Times New Roman" w:hAnsi="Times New Roman" w:cs="Times New Roman"/>
    </w:rPr>
  </w:style>
  <w:style w:type="paragraph" w:styleId="BodyText">
    <w:name w:val="Body Text"/>
    <w:basedOn w:val="Normal"/>
    <w:link w:val="BodyTextChar"/>
    <w:qFormat/>
    <w:pPr>
      <w:spacing w:line="324" w:lineRule="auto"/>
    </w:pPr>
    <w:rPr>
      <w:rFonts w:ascii="Times New Roman" w:eastAsia="Times New Roman" w:hAnsi="Times New Roman" w:cs="Times New Roman"/>
      <w:sz w:val="22"/>
      <w:szCs w:val="22"/>
    </w:rPr>
  </w:style>
  <w:style w:type="paragraph" w:customStyle="1" w:styleId="Other0">
    <w:name w:val="Other"/>
    <w:basedOn w:val="Normal"/>
    <w:link w:val="Other"/>
    <w:rPr>
      <w:rFonts w:ascii="Times New Roman" w:eastAsia="Times New Roman" w:hAnsi="Times New Roman" w:cs="Times New Roman"/>
      <w:sz w:val="20"/>
      <w:szCs w:val="20"/>
    </w:rPr>
  </w:style>
  <w:style w:type="paragraph" w:customStyle="1" w:styleId="Bodytext30">
    <w:name w:val="Body text (3)"/>
    <w:basedOn w:val="Normal"/>
    <w:link w:val="Bodytext3"/>
    <w:pPr>
      <w:spacing w:line="300" w:lineRule="auto"/>
      <w:jc w:val="center"/>
    </w:pPr>
    <w:rPr>
      <w:rFonts w:ascii="Arial" w:eastAsia="Arial" w:hAnsi="Arial" w:cs="Arial"/>
      <w:color w:val="A9374C"/>
      <w:sz w:val="16"/>
      <w:szCs w:val="16"/>
    </w:rPr>
  </w:style>
  <w:style w:type="paragraph" w:customStyle="1" w:styleId="Heading40">
    <w:name w:val="Heading #4"/>
    <w:basedOn w:val="Normal"/>
    <w:link w:val="Heading4"/>
    <w:pPr>
      <w:spacing w:line="331" w:lineRule="auto"/>
      <w:outlineLvl w:val="3"/>
    </w:pPr>
    <w:rPr>
      <w:rFonts w:ascii="Times New Roman" w:eastAsia="Times New Roman" w:hAnsi="Times New Roman" w:cs="Times New Roman"/>
      <w:b/>
      <w:bCs/>
      <w:sz w:val="20"/>
      <w:szCs w:val="20"/>
    </w:rPr>
  </w:style>
  <w:style w:type="paragraph" w:customStyle="1" w:styleId="Heading20">
    <w:name w:val="Heading #2"/>
    <w:basedOn w:val="Normal"/>
    <w:link w:val="Heading2"/>
    <w:pPr>
      <w:spacing w:line="226" w:lineRule="auto"/>
      <w:jc w:val="center"/>
      <w:outlineLvl w:val="1"/>
    </w:pPr>
    <w:rPr>
      <w:rFonts w:ascii="Times New Roman" w:eastAsia="Times New Roman" w:hAnsi="Times New Roman" w:cs="Times New Roman"/>
      <w:b/>
      <w:bCs/>
      <w:color w:val="000002"/>
      <w:sz w:val="38"/>
      <w:szCs w:val="38"/>
    </w:rPr>
  </w:style>
  <w:style w:type="paragraph" w:customStyle="1" w:styleId="Heading10">
    <w:name w:val="Heading #1"/>
    <w:basedOn w:val="Normal"/>
    <w:link w:val="Heading1"/>
    <w:pPr>
      <w:outlineLvl w:val="0"/>
    </w:pPr>
    <w:rPr>
      <w:color w:val="000002"/>
      <w:sz w:val="60"/>
      <w:szCs w:val="60"/>
    </w:rPr>
  </w:style>
  <w:style w:type="paragraph" w:customStyle="1" w:styleId="Heading30">
    <w:name w:val="Heading #3"/>
    <w:basedOn w:val="Normal"/>
    <w:link w:val="Heading3"/>
    <w:pPr>
      <w:spacing w:line="208" w:lineRule="exact"/>
      <w:ind w:left="2110"/>
      <w:jc w:val="center"/>
      <w:outlineLvl w:val="2"/>
    </w:pPr>
    <w:rPr>
      <w:rFonts w:ascii="Times New Roman" w:eastAsia="Times New Roman" w:hAnsi="Times New Roman" w:cs="Times New Roman"/>
      <w:b/>
      <w:bCs/>
      <w:color w:val="000002"/>
      <w:sz w:val="34"/>
      <w:szCs w:val="34"/>
    </w:rPr>
  </w:style>
  <w:style w:type="paragraph" w:customStyle="1" w:styleId="Tableofcontents0">
    <w:name w:val="Table of contents"/>
    <w:basedOn w:val="Normal"/>
    <w:link w:val="Tableofcontents"/>
    <w:pPr>
      <w:ind w:firstLine="240"/>
    </w:pPr>
    <w:rPr>
      <w:rFonts w:ascii="Times New Roman" w:eastAsia="Times New Roman" w:hAnsi="Times New Roman" w:cs="Times New Roman"/>
    </w:rPr>
  </w:style>
  <w:style w:type="paragraph" w:customStyle="1" w:styleId="Tablecaption0">
    <w:name w:val="Table caption"/>
    <w:basedOn w:val="Normal"/>
    <w:link w:val="Tablecaption"/>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97</Words>
  <Characters>555</Characters>
  <Application>Microsoft Office Word</Application>
  <DocSecurity>0</DocSecurity>
  <Lines>4</Lines>
  <Paragraphs>1</Paragraphs>
  <ScaleCrop>false</ScaleCrop>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Xuyên, ngày … tháng … năm 2008</dc:title>
  <dc:subject/>
  <dc:creator>tbkha</dc:creator>
  <cp:keywords/>
  <cp:lastModifiedBy>Hoang Phuong Thao</cp:lastModifiedBy>
  <cp:revision>6</cp:revision>
  <dcterms:created xsi:type="dcterms:W3CDTF">2024-03-07T04:06:00Z</dcterms:created>
  <dcterms:modified xsi:type="dcterms:W3CDTF">2024-03-08T08:37:00Z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ddc1950fcc6b1d1f6338cb26feea33e993bcaa18e84b22f49483c073746f42b7</vt:lpwstr>
  </property>
</Properties>
</file>