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04B6" w:rsidRPr="008F12C1" w:rsidRDefault="00080CE7" w:rsidP="00F13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12C1">
        <w:rPr>
          <w:rFonts w:ascii="Arial" w:hAnsi="Arial" w:cs="Arial"/>
          <w:b/>
          <w:color w:val="010000"/>
          <w:sz w:val="20"/>
        </w:rPr>
        <w:t>SRT: Board Resolution</w:t>
      </w:r>
    </w:p>
    <w:p w14:paraId="00000002" w14:textId="3FBE1816" w:rsidR="00EA04B6" w:rsidRPr="008F12C1" w:rsidRDefault="00080CE7" w:rsidP="00F13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C1">
        <w:rPr>
          <w:rFonts w:ascii="Arial" w:hAnsi="Arial" w:cs="Arial"/>
          <w:color w:val="010000"/>
          <w:sz w:val="20"/>
        </w:rPr>
        <w:t xml:space="preserve">On March 7, 2024, Saigon Railway Transport Joint Stock Company announced Resolution No. 03-24/NQ-HDQT on the </w:t>
      </w:r>
      <w:r w:rsidR="00F13C78">
        <w:rPr>
          <w:rFonts w:ascii="Arial" w:hAnsi="Arial" w:cs="Arial"/>
          <w:color w:val="010000"/>
          <w:sz w:val="20"/>
        </w:rPr>
        <w:t>convening</w:t>
      </w:r>
      <w:r w:rsidRPr="008F12C1">
        <w:rPr>
          <w:rFonts w:ascii="Arial" w:hAnsi="Arial" w:cs="Arial"/>
          <w:color w:val="010000"/>
          <w:sz w:val="20"/>
        </w:rPr>
        <w:t xml:space="preserve"> of the Annual </w:t>
      </w:r>
      <w:r w:rsidR="00F13C78">
        <w:rPr>
          <w:rFonts w:ascii="Arial" w:hAnsi="Arial" w:cs="Arial"/>
          <w:color w:val="010000"/>
          <w:sz w:val="20"/>
        </w:rPr>
        <w:t>General Meeting</w:t>
      </w:r>
      <w:r w:rsidRPr="008F12C1">
        <w:rPr>
          <w:rFonts w:ascii="Arial" w:hAnsi="Arial" w:cs="Arial"/>
          <w:color w:val="010000"/>
          <w:sz w:val="20"/>
        </w:rPr>
        <w:t xml:space="preserve"> 2024 of Saigon Railway Transport Joint Stock Company as follows: </w:t>
      </w:r>
    </w:p>
    <w:p w14:paraId="00000003" w14:textId="359858BB" w:rsidR="00EA04B6" w:rsidRPr="008F12C1" w:rsidRDefault="00080CE7" w:rsidP="00F13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C1">
        <w:rPr>
          <w:rFonts w:ascii="Arial" w:hAnsi="Arial" w:cs="Arial"/>
          <w:color w:val="010000"/>
          <w:sz w:val="20"/>
        </w:rPr>
        <w:t xml:space="preserve">‎‎Article 1. Approve the </w:t>
      </w:r>
      <w:r w:rsidR="00F13C78">
        <w:rPr>
          <w:rFonts w:ascii="Arial" w:hAnsi="Arial" w:cs="Arial"/>
          <w:color w:val="010000"/>
          <w:sz w:val="20"/>
        </w:rPr>
        <w:t>convening</w:t>
      </w:r>
      <w:r w:rsidRPr="008F12C1">
        <w:rPr>
          <w:rFonts w:ascii="Arial" w:hAnsi="Arial" w:cs="Arial"/>
          <w:color w:val="010000"/>
          <w:sz w:val="20"/>
        </w:rPr>
        <w:t xml:space="preserve"> of the Annual </w:t>
      </w:r>
      <w:r w:rsidR="00F13C78">
        <w:rPr>
          <w:rFonts w:ascii="Arial" w:hAnsi="Arial" w:cs="Arial"/>
          <w:color w:val="010000"/>
          <w:sz w:val="20"/>
        </w:rPr>
        <w:t>General Meeting</w:t>
      </w:r>
      <w:r w:rsidRPr="008F12C1">
        <w:rPr>
          <w:rFonts w:ascii="Arial" w:hAnsi="Arial" w:cs="Arial"/>
          <w:color w:val="010000"/>
          <w:sz w:val="20"/>
        </w:rPr>
        <w:t xml:space="preserve"> 2024 of Saigon Railway Transport Joint Stock Company with the following contents:</w:t>
      </w:r>
    </w:p>
    <w:p w14:paraId="00000004" w14:textId="6808C68F" w:rsidR="00EA04B6" w:rsidRPr="008F12C1" w:rsidRDefault="00F13C78" w:rsidP="00F13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bookmarkStart w:id="0" w:name="_GoBack"/>
      <w:bookmarkEnd w:id="0"/>
      <w:r w:rsidR="00080CE7" w:rsidRPr="008F12C1">
        <w:rPr>
          <w:rFonts w:ascii="Arial" w:hAnsi="Arial" w:cs="Arial"/>
          <w:color w:val="010000"/>
          <w:sz w:val="20"/>
        </w:rPr>
        <w:t>: Expected on April 29, 2024.</w:t>
      </w:r>
    </w:p>
    <w:p w14:paraId="00000005" w14:textId="68634C4D" w:rsidR="00EA04B6" w:rsidRPr="008F12C1" w:rsidRDefault="00080CE7" w:rsidP="00F13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C1">
        <w:rPr>
          <w:rFonts w:ascii="Arial" w:hAnsi="Arial" w:cs="Arial"/>
          <w:color w:val="010000"/>
          <w:sz w:val="20"/>
        </w:rPr>
        <w:t xml:space="preserve">Venue: The Company’s Head Office: No. 136 Ham </w:t>
      </w:r>
      <w:proofErr w:type="spellStart"/>
      <w:r w:rsidRPr="008F12C1">
        <w:rPr>
          <w:rFonts w:ascii="Arial" w:hAnsi="Arial" w:cs="Arial"/>
          <w:color w:val="010000"/>
          <w:sz w:val="20"/>
        </w:rPr>
        <w:t>Nghi</w:t>
      </w:r>
      <w:proofErr w:type="spellEnd"/>
      <w:r w:rsidRPr="008F12C1">
        <w:rPr>
          <w:rFonts w:ascii="Arial" w:hAnsi="Arial" w:cs="Arial"/>
          <w:color w:val="010000"/>
          <w:sz w:val="20"/>
        </w:rPr>
        <w:t xml:space="preserve"> </w:t>
      </w:r>
      <w:r w:rsidR="00F13C78">
        <w:rPr>
          <w:rFonts w:ascii="Arial" w:hAnsi="Arial" w:cs="Arial"/>
          <w:color w:val="010000"/>
          <w:sz w:val="20"/>
        </w:rPr>
        <w:t>Road,</w:t>
      </w:r>
      <w:r w:rsidRPr="008F12C1">
        <w:rPr>
          <w:rFonts w:ascii="Arial" w:hAnsi="Arial" w:cs="Arial"/>
          <w:color w:val="010000"/>
          <w:sz w:val="20"/>
        </w:rPr>
        <w:t xml:space="preserve"> Ben Thanh Ward, District 1, Ho Chi Minh City</w:t>
      </w:r>
    </w:p>
    <w:p w14:paraId="00000006" w14:textId="0E7B1F24" w:rsidR="00EA04B6" w:rsidRPr="008F12C1" w:rsidRDefault="00F13C78" w:rsidP="00F13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080CE7" w:rsidRPr="008F12C1">
        <w:rPr>
          <w:rFonts w:ascii="Arial" w:hAnsi="Arial" w:cs="Arial"/>
          <w:color w:val="010000"/>
          <w:sz w:val="20"/>
        </w:rPr>
        <w:t xml:space="preserve">ecord date for </w:t>
      </w:r>
      <w:r w:rsidR="008F12C1" w:rsidRPr="008F12C1">
        <w:rPr>
          <w:rFonts w:ascii="Arial" w:hAnsi="Arial" w:cs="Arial"/>
          <w:color w:val="010000"/>
          <w:sz w:val="20"/>
        </w:rPr>
        <w:t>recording</w:t>
      </w:r>
      <w:r w:rsidR="00080CE7" w:rsidRPr="008F12C1">
        <w:rPr>
          <w:rFonts w:ascii="Arial" w:hAnsi="Arial" w:cs="Arial"/>
          <w:color w:val="010000"/>
          <w:sz w:val="20"/>
        </w:rPr>
        <w:t xml:space="preserve"> the list of shareholders eligible for attending the Annual </w:t>
      </w:r>
      <w:r>
        <w:rPr>
          <w:rFonts w:ascii="Arial" w:hAnsi="Arial" w:cs="Arial"/>
          <w:color w:val="010000"/>
          <w:sz w:val="20"/>
        </w:rPr>
        <w:t>General Meeting</w:t>
      </w:r>
      <w:r w:rsidR="00080CE7" w:rsidRPr="008F12C1">
        <w:rPr>
          <w:rFonts w:ascii="Arial" w:hAnsi="Arial" w:cs="Arial"/>
          <w:color w:val="010000"/>
          <w:sz w:val="20"/>
        </w:rPr>
        <w:t xml:space="preserve"> 2024: April 1, 2024.</w:t>
      </w:r>
    </w:p>
    <w:p w14:paraId="00000007" w14:textId="02C5E8B3" w:rsidR="00EA04B6" w:rsidRPr="008F12C1" w:rsidRDefault="00080CE7" w:rsidP="00F13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C1">
        <w:rPr>
          <w:rFonts w:ascii="Arial" w:hAnsi="Arial" w:cs="Arial"/>
          <w:color w:val="010000"/>
          <w:sz w:val="20"/>
        </w:rPr>
        <w:t xml:space="preserve">Meeting contents: Issues under the authorities of the Annual </w:t>
      </w:r>
      <w:r w:rsidR="00F13C78">
        <w:rPr>
          <w:rFonts w:ascii="Arial" w:hAnsi="Arial" w:cs="Arial"/>
          <w:color w:val="010000"/>
          <w:sz w:val="20"/>
        </w:rPr>
        <w:t>General Meeting</w:t>
      </w:r>
      <w:r w:rsidRPr="008F12C1">
        <w:rPr>
          <w:rFonts w:ascii="Arial" w:hAnsi="Arial" w:cs="Arial"/>
          <w:color w:val="010000"/>
          <w:sz w:val="20"/>
        </w:rPr>
        <w:t>.</w:t>
      </w:r>
    </w:p>
    <w:p w14:paraId="00000008" w14:textId="22A6161B" w:rsidR="00EA04B6" w:rsidRPr="008F12C1" w:rsidRDefault="00080CE7" w:rsidP="00F13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C1">
        <w:rPr>
          <w:rFonts w:ascii="Arial" w:hAnsi="Arial" w:cs="Arial"/>
          <w:color w:val="010000"/>
          <w:sz w:val="20"/>
        </w:rPr>
        <w:t xml:space="preserve">‎‎Article 2. Assign the Chair of the Board of Directors to </w:t>
      </w:r>
      <w:r w:rsidR="00F13C78">
        <w:rPr>
          <w:rFonts w:ascii="Arial" w:hAnsi="Arial" w:cs="Arial"/>
          <w:color w:val="010000"/>
          <w:sz w:val="20"/>
        </w:rPr>
        <w:t>direct the Executive Board and</w:t>
      </w:r>
      <w:r w:rsidRPr="008F12C1">
        <w:rPr>
          <w:rFonts w:ascii="Arial" w:hAnsi="Arial" w:cs="Arial"/>
          <w:color w:val="010000"/>
          <w:sz w:val="20"/>
        </w:rPr>
        <w:t xml:space="preserve"> relevant units, departments and individuals to implement this Resolution </w:t>
      </w:r>
      <w:r w:rsidR="00F13C78">
        <w:rPr>
          <w:rFonts w:ascii="Arial" w:hAnsi="Arial" w:cs="Arial"/>
          <w:color w:val="010000"/>
          <w:sz w:val="20"/>
        </w:rPr>
        <w:t>under applicable laws</w:t>
      </w:r>
      <w:r w:rsidRPr="008F12C1">
        <w:rPr>
          <w:rFonts w:ascii="Arial" w:hAnsi="Arial" w:cs="Arial"/>
          <w:color w:val="010000"/>
          <w:sz w:val="20"/>
        </w:rPr>
        <w:t xml:space="preserve"> and the Company's Charter./.</w:t>
      </w:r>
    </w:p>
    <w:sectPr w:rsidR="00EA04B6" w:rsidRPr="008F12C1" w:rsidSect="00080CE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4EE8"/>
    <w:multiLevelType w:val="multilevel"/>
    <w:tmpl w:val="BE4C24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6"/>
    <w:rsid w:val="00080CE7"/>
    <w:rsid w:val="008F12C1"/>
    <w:rsid w:val="00EA04B6"/>
    <w:rsid w:val="00F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75315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XBe01zvlCuEZurL5emAlxDspg==">CgMxLjA4AHIhMXVGdTJ1Vm9iQk15clRLbzBjeUpSQ21WMVd5RU40RktC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2024-03-11T10:17:00Z</dcterms:created>
  <dcterms:modified xsi:type="dcterms:W3CDTF">2024-03-11T10:17:00Z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9d412229dd30176362aa20865e6e9693ed6ce1d0cc59fcddfcf16be3d2e4bfe5</vt:lpwstr>
  </property>
</Properties>
</file>