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3861" w:rsidRPr="000E7189" w:rsidRDefault="006E588D" w:rsidP="006E588D">
      <w:pPr>
        <w:pBdr>
          <w:top w:val="nil"/>
          <w:left w:val="nil"/>
          <w:bottom w:val="nil"/>
          <w:right w:val="nil"/>
          <w:between w:val="nil"/>
        </w:pBdr>
        <w:spacing w:after="120" w:line="360" w:lineRule="auto"/>
        <w:rPr>
          <w:rFonts w:ascii="Arial" w:eastAsia="Arial" w:hAnsi="Arial" w:cs="Arial"/>
          <w:b/>
          <w:color w:val="010000"/>
          <w:sz w:val="20"/>
          <w:szCs w:val="20"/>
        </w:rPr>
      </w:pPr>
      <w:r w:rsidRPr="000E7189">
        <w:rPr>
          <w:rFonts w:ascii="Arial" w:hAnsi="Arial" w:cs="Arial"/>
          <w:b/>
          <w:color w:val="010000"/>
          <w:sz w:val="20"/>
        </w:rPr>
        <w:t>VSF: Board Resolution</w:t>
      </w:r>
    </w:p>
    <w:p w14:paraId="00000002" w14:textId="77777777" w:rsidR="006E3861" w:rsidRPr="000E7189" w:rsidRDefault="006E588D" w:rsidP="006E588D">
      <w:pPr>
        <w:pBdr>
          <w:top w:val="nil"/>
          <w:left w:val="nil"/>
          <w:bottom w:val="nil"/>
          <w:right w:val="nil"/>
          <w:between w:val="nil"/>
        </w:pBdr>
        <w:spacing w:after="120" w:line="360" w:lineRule="auto"/>
        <w:rPr>
          <w:rFonts w:ascii="Arial" w:eastAsia="Arial" w:hAnsi="Arial" w:cs="Arial"/>
          <w:color w:val="010000"/>
          <w:sz w:val="20"/>
          <w:szCs w:val="20"/>
        </w:rPr>
      </w:pPr>
      <w:r w:rsidRPr="000E7189">
        <w:rPr>
          <w:rFonts w:ascii="Arial" w:hAnsi="Arial" w:cs="Arial"/>
          <w:color w:val="010000"/>
          <w:sz w:val="20"/>
        </w:rPr>
        <w:t xml:space="preserve">On March 6, 2024, Vietnam Southern Food Corporation - Joint Stock Company announced Resolution No. 19/NQ-LTMN-HDQT on the record date for the existing shareholders to exercise the rights to attend the Annual General Meeting of Shareholders 2024 as follows: </w:t>
      </w:r>
    </w:p>
    <w:p w14:paraId="00000003" w14:textId="77777777" w:rsidR="006E3861" w:rsidRPr="000E7189" w:rsidRDefault="006E588D" w:rsidP="006E588D">
      <w:pPr>
        <w:pBdr>
          <w:top w:val="nil"/>
          <w:left w:val="nil"/>
          <w:bottom w:val="nil"/>
          <w:right w:val="nil"/>
          <w:between w:val="nil"/>
        </w:pBdr>
        <w:spacing w:after="120" w:line="360" w:lineRule="auto"/>
        <w:rPr>
          <w:rFonts w:ascii="Arial" w:eastAsia="Arial" w:hAnsi="Arial" w:cs="Arial"/>
          <w:color w:val="010000"/>
          <w:sz w:val="20"/>
          <w:szCs w:val="20"/>
        </w:rPr>
      </w:pPr>
      <w:r w:rsidRPr="000E7189">
        <w:rPr>
          <w:rFonts w:ascii="Arial" w:hAnsi="Arial" w:cs="Arial"/>
          <w:color w:val="010000"/>
          <w:sz w:val="20"/>
        </w:rPr>
        <w:t>‎‎Article 1. Approve the list of shareholders entitled to attend the Annual General Meeting of Shareholders 2024 of Vietnam Southern Food Corporation - Joint Stock Company, specifically as follows:</w:t>
      </w:r>
    </w:p>
    <w:p w14:paraId="00000004" w14:textId="77777777" w:rsidR="006E3861" w:rsidRPr="000E7189" w:rsidRDefault="006E588D" w:rsidP="006E588D">
      <w:pPr>
        <w:numPr>
          <w:ilvl w:val="0"/>
          <w:numId w:val="1"/>
        </w:numPr>
        <w:pBdr>
          <w:top w:val="nil"/>
          <w:left w:val="nil"/>
          <w:bottom w:val="nil"/>
          <w:right w:val="nil"/>
          <w:between w:val="nil"/>
        </w:pBdr>
        <w:tabs>
          <w:tab w:val="left" w:pos="848"/>
        </w:tabs>
        <w:spacing w:after="120" w:line="360" w:lineRule="auto"/>
        <w:rPr>
          <w:rFonts w:ascii="Arial" w:eastAsia="Arial" w:hAnsi="Arial" w:cs="Arial"/>
          <w:color w:val="010000"/>
          <w:sz w:val="20"/>
          <w:szCs w:val="20"/>
        </w:rPr>
      </w:pPr>
      <w:r w:rsidRPr="000E7189">
        <w:rPr>
          <w:rFonts w:ascii="Arial" w:hAnsi="Arial" w:cs="Arial"/>
          <w:color w:val="010000"/>
          <w:sz w:val="20"/>
        </w:rPr>
        <w:t>Record date: March 27, 2024.</w:t>
      </w:r>
    </w:p>
    <w:p w14:paraId="00000005" w14:textId="77777777" w:rsidR="006E3861" w:rsidRPr="000E7189" w:rsidRDefault="006E588D" w:rsidP="006E588D">
      <w:pPr>
        <w:numPr>
          <w:ilvl w:val="0"/>
          <w:numId w:val="1"/>
        </w:numPr>
        <w:pBdr>
          <w:top w:val="nil"/>
          <w:left w:val="nil"/>
          <w:bottom w:val="nil"/>
          <w:right w:val="nil"/>
          <w:between w:val="nil"/>
        </w:pBdr>
        <w:tabs>
          <w:tab w:val="left" w:pos="848"/>
        </w:tabs>
        <w:spacing w:after="120" w:line="360" w:lineRule="auto"/>
        <w:rPr>
          <w:rFonts w:ascii="Arial" w:eastAsia="Arial" w:hAnsi="Arial" w:cs="Arial"/>
          <w:color w:val="010000"/>
          <w:sz w:val="20"/>
          <w:szCs w:val="20"/>
        </w:rPr>
      </w:pPr>
      <w:r w:rsidRPr="000E7189">
        <w:rPr>
          <w:rFonts w:ascii="Arial" w:hAnsi="Arial" w:cs="Arial"/>
          <w:color w:val="010000"/>
          <w:sz w:val="20"/>
        </w:rPr>
        <w:t>Time, venue and agenda: The Corporation will notify in details in the Meeting’s Invitation Notice.</w:t>
      </w:r>
    </w:p>
    <w:p w14:paraId="00000006" w14:textId="77777777" w:rsidR="006E3861" w:rsidRPr="000E7189" w:rsidRDefault="006E588D" w:rsidP="006E588D">
      <w:pPr>
        <w:pBdr>
          <w:top w:val="nil"/>
          <w:left w:val="nil"/>
          <w:bottom w:val="nil"/>
          <w:right w:val="nil"/>
          <w:between w:val="nil"/>
        </w:pBdr>
        <w:spacing w:after="120" w:line="360" w:lineRule="auto"/>
        <w:rPr>
          <w:rFonts w:ascii="Arial" w:eastAsia="Arial" w:hAnsi="Arial" w:cs="Arial"/>
          <w:color w:val="010000"/>
          <w:sz w:val="20"/>
          <w:szCs w:val="20"/>
        </w:rPr>
      </w:pPr>
      <w:r w:rsidRPr="000E7189">
        <w:rPr>
          <w:rFonts w:ascii="Arial" w:hAnsi="Arial" w:cs="Arial"/>
          <w:color w:val="010000"/>
          <w:sz w:val="20"/>
        </w:rPr>
        <w:t>‎‎Article 2. This Resolution takes effect from the date of its signing.</w:t>
      </w:r>
    </w:p>
    <w:p w14:paraId="00000007" w14:textId="77777777" w:rsidR="006E3861" w:rsidRPr="000E7189" w:rsidRDefault="006E588D" w:rsidP="006E588D">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0E7189">
        <w:rPr>
          <w:rFonts w:ascii="Arial" w:hAnsi="Arial" w:cs="Arial"/>
          <w:color w:val="010000"/>
          <w:sz w:val="20"/>
        </w:rPr>
        <w:t>Members of the Board of Directors, the General Manager, the Deputy General Managers, the Chief Accountant, the Chief of Office, Heads of professional divisions, related units of the Corporation are responsible for implementing this Resolution.</w:t>
      </w:r>
    </w:p>
    <w:sectPr w:rsidR="006E3861" w:rsidRPr="000E7189" w:rsidSect="006E588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D69"/>
    <w:multiLevelType w:val="multilevel"/>
    <w:tmpl w:val="BC881F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61"/>
    <w:rsid w:val="000E7189"/>
    <w:rsid w:val="006E3861"/>
    <w:rsid w:val="006E58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C27B6B-518D-4975-95B4-A3510A8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7CIYEwtOrcGrQzFeRV2tUk9cmA==">CgMxLjAyCGguZ2pkZ3hzOAByITFaS3haSERJck9yUUJjTGs1QmtqNVRYS0lOc2l0RkR6Xw==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783</Characters>
  <Application>Microsoft Office Word</Application>
  <DocSecurity>0</DocSecurity>
  <Lines>13</Lines>
  <Paragraphs>8</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2024-03-08T03:37:00Z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71a4235785c2b69ee7646e9547dcac4500dfd280ffb7e80e97753396c91d831d</vt:lpwstr>
  </property>
</Properties>
</file>