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362F" w:rsidRPr="00CD51F2" w:rsidRDefault="006B4C48" w:rsidP="007C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51F2">
        <w:rPr>
          <w:rFonts w:ascii="Arial" w:hAnsi="Arial" w:cs="Arial"/>
          <w:b/>
          <w:color w:val="010000"/>
          <w:sz w:val="20"/>
        </w:rPr>
        <w:t>BHI: Board Resolution</w:t>
      </w:r>
    </w:p>
    <w:p w14:paraId="00000002" w14:textId="67999E46" w:rsidR="0003362F" w:rsidRPr="00CD51F2" w:rsidRDefault="006B4C48" w:rsidP="007C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CD51F2">
        <w:rPr>
          <w:rFonts w:ascii="Arial" w:hAnsi="Arial" w:cs="Arial"/>
          <w:color w:val="010000"/>
          <w:sz w:val="20"/>
        </w:rPr>
        <w:t>Sai</w:t>
      </w:r>
      <w:proofErr w:type="spellEnd"/>
      <w:r w:rsidRPr="00CD51F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D51F2">
        <w:rPr>
          <w:rFonts w:ascii="Arial" w:hAnsi="Arial" w:cs="Arial"/>
          <w:color w:val="010000"/>
          <w:sz w:val="20"/>
        </w:rPr>
        <w:t>Gon</w:t>
      </w:r>
      <w:proofErr w:type="spellEnd"/>
      <w:r w:rsidRPr="00CD51F2">
        <w:rPr>
          <w:rFonts w:ascii="Arial" w:hAnsi="Arial" w:cs="Arial"/>
          <w:color w:val="010000"/>
          <w:sz w:val="20"/>
        </w:rPr>
        <w:t xml:space="preserve"> - Ha </w:t>
      </w:r>
      <w:proofErr w:type="spellStart"/>
      <w:r w:rsidRPr="00CD51F2">
        <w:rPr>
          <w:rFonts w:ascii="Arial" w:hAnsi="Arial" w:cs="Arial"/>
          <w:color w:val="010000"/>
          <w:sz w:val="20"/>
        </w:rPr>
        <w:t>Noi</w:t>
      </w:r>
      <w:proofErr w:type="spellEnd"/>
      <w:r w:rsidRPr="00CD51F2">
        <w:rPr>
          <w:rFonts w:ascii="Arial" w:hAnsi="Arial" w:cs="Arial"/>
          <w:color w:val="010000"/>
          <w:sz w:val="20"/>
        </w:rPr>
        <w:t xml:space="preserve"> Insurance Corporation announced Resolution No. 20/2024/NQ-BS</w:t>
      </w:r>
      <w:r w:rsidR="00CD51F2" w:rsidRPr="00CD51F2">
        <w:rPr>
          <w:rFonts w:ascii="Arial" w:hAnsi="Arial" w:cs="Arial"/>
          <w:color w:val="010000"/>
          <w:sz w:val="20"/>
        </w:rPr>
        <w:t>H</w:t>
      </w:r>
      <w:r w:rsidRPr="00CD51F2">
        <w:rPr>
          <w:rFonts w:ascii="Arial" w:hAnsi="Arial" w:cs="Arial"/>
          <w:color w:val="010000"/>
          <w:sz w:val="20"/>
        </w:rPr>
        <w:t xml:space="preserve">-HDQT on organizing the Annual General Meeting of Shareholders 2024 as follows: </w:t>
      </w:r>
    </w:p>
    <w:p w14:paraId="00000003" w14:textId="77777777" w:rsidR="0003362F" w:rsidRPr="00CD51F2" w:rsidRDefault="006B4C48" w:rsidP="007C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>Article 1: Approve to convene the Annual General Meeting of Shareholders 2024 as follows:</w:t>
      </w:r>
    </w:p>
    <w:p w14:paraId="00000004" w14:textId="77777777" w:rsidR="0003362F" w:rsidRPr="00CD51F2" w:rsidRDefault="006B4C48" w:rsidP="007C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>The record date to exercise the rights to attend the Annual General Meeting of Shareholders 2024: April 01, 2024</w:t>
      </w:r>
    </w:p>
    <w:p w14:paraId="00000005" w14:textId="0759DBDD" w:rsidR="0003362F" w:rsidRPr="00CD51F2" w:rsidRDefault="006B4C48" w:rsidP="007C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>Organization date: April 26, 2024, starting time: 09</w:t>
      </w:r>
      <w:r w:rsidR="00CD51F2" w:rsidRPr="00CD51F2">
        <w:rPr>
          <w:rFonts w:ascii="Arial" w:hAnsi="Arial" w:cs="Arial"/>
          <w:color w:val="010000"/>
          <w:sz w:val="20"/>
        </w:rPr>
        <w:t>:</w:t>
      </w:r>
      <w:r w:rsidRPr="00CD51F2">
        <w:rPr>
          <w:rFonts w:ascii="Arial" w:hAnsi="Arial" w:cs="Arial"/>
          <w:color w:val="010000"/>
          <w:sz w:val="20"/>
        </w:rPr>
        <w:t>00</w:t>
      </w:r>
      <w:r w:rsidR="00CD51F2" w:rsidRPr="00CD51F2">
        <w:rPr>
          <w:rFonts w:ascii="Arial" w:hAnsi="Arial" w:cs="Arial"/>
          <w:color w:val="010000"/>
          <w:sz w:val="20"/>
        </w:rPr>
        <w:t xml:space="preserve"> a.m.</w:t>
      </w:r>
    </w:p>
    <w:p w14:paraId="00000006" w14:textId="6B178EBB" w:rsidR="0003362F" w:rsidRPr="00CD51F2" w:rsidRDefault="007F79CC" w:rsidP="007C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Venue: No. 86</w:t>
      </w:r>
      <w:r w:rsidR="006B4C48" w:rsidRPr="00CD51F2">
        <w:rPr>
          <w:rFonts w:ascii="Arial" w:hAnsi="Arial" w:cs="Arial"/>
          <w:color w:val="010000"/>
          <w:sz w:val="20"/>
        </w:rPr>
        <w:t xml:space="preserve"> Ba Trieu Street, Hang </w:t>
      </w:r>
      <w:proofErr w:type="spellStart"/>
      <w:r w:rsidR="006B4C48" w:rsidRPr="00CD51F2">
        <w:rPr>
          <w:rFonts w:ascii="Arial" w:hAnsi="Arial" w:cs="Arial"/>
          <w:color w:val="010000"/>
          <w:sz w:val="20"/>
        </w:rPr>
        <w:t>Bai</w:t>
      </w:r>
      <w:proofErr w:type="spellEnd"/>
      <w:r w:rsidR="006B4C48" w:rsidRPr="00CD51F2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="006B4C48" w:rsidRPr="00CD51F2">
        <w:rPr>
          <w:rFonts w:ascii="Arial" w:hAnsi="Arial" w:cs="Arial"/>
          <w:color w:val="010000"/>
          <w:sz w:val="20"/>
        </w:rPr>
        <w:t>Hoan</w:t>
      </w:r>
      <w:proofErr w:type="spellEnd"/>
      <w:r w:rsidR="006B4C48" w:rsidRPr="00CD51F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B4C48" w:rsidRPr="00CD51F2">
        <w:rPr>
          <w:rFonts w:ascii="Arial" w:hAnsi="Arial" w:cs="Arial"/>
          <w:color w:val="010000"/>
          <w:sz w:val="20"/>
        </w:rPr>
        <w:t>Kiem</w:t>
      </w:r>
      <w:proofErr w:type="spellEnd"/>
      <w:r w:rsidR="006B4C48" w:rsidRPr="00CD51F2">
        <w:rPr>
          <w:rFonts w:ascii="Arial" w:hAnsi="Arial" w:cs="Arial"/>
          <w:color w:val="010000"/>
          <w:sz w:val="20"/>
        </w:rPr>
        <w:t xml:space="preserve"> District, Hanoi.</w:t>
      </w:r>
      <w:bookmarkStart w:id="0" w:name="_GoBack"/>
      <w:bookmarkEnd w:id="0"/>
    </w:p>
    <w:p w14:paraId="00000007" w14:textId="77777777" w:rsidR="0003362F" w:rsidRPr="00CD51F2" w:rsidRDefault="006B4C48" w:rsidP="007C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8" w14:textId="78C9A9C1" w:rsidR="0003362F" w:rsidRPr="00CD51F2" w:rsidRDefault="006B4C48" w:rsidP="007C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51F2">
        <w:rPr>
          <w:rFonts w:ascii="Arial" w:hAnsi="Arial" w:cs="Arial"/>
          <w:color w:val="010000"/>
          <w:sz w:val="20"/>
        </w:rPr>
        <w:t>Article 3: Members of the Board of Directors, the Supervisory Board,</w:t>
      </w:r>
      <w:r w:rsidR="00CD51F2" w:rsidRPr="00CD51F2">
        <w:rPr>
          <w:rFonts w:ascii="Arial" w:hAnsi="Arial" w:cs="Arial"/>
          <w:color w:val="010000"/>
          <w:sz w:val="20"/>
        </w:rPr>
        <w:t xml:space="preserve"> the </w:t>
      </w:r>
      <w:r w:rsidRPr="00CD51F2">
        <w:rPr>
          <w:rFonts w:ascii="Arial" w:hAnsi="Arial" w:cs="Arial"/>
          <w:color w:val="010000"/>
          <w:sz w:val="20"/>
        </w:rPr>
        <w:t>Organiz</w:t>
      </w:r>
      <w:r w:rsidR="00CD51F2" w:rsidRPr="00CD51F2">
        <w:rPr>
          <w:rFonts w:ascii="Arial" w:hAnsi="Arial" w:cs="Arial"/>
          <w:color w:val="010000"/>
          <w:sz w:val="20"/>
        </w:rPr>
        <w:t>ing Committee</w:t>
      </w:r>
      <w:r w:rsidRPr="00CD51F2">
        <w:rPr>
          <w:rFonts w:ascii="Arial" w:hAnsi="Arial" w:cs="Arial"/>
          <w:color w:val="010000"/>
          <w:sz w:val="20"/>
        </w:rPr>
        <w:t xml:space="preserve"> of the Annual General Meeting of Shareholders 2024</w:t>
      </w:r>
      <w:r w:rsidR="007C318F">
        <w:rPr>
          <w:rFonts w:ascii="Arial" w:hAnsi="Arial" w:cs="Arial"/>
          <w:color w:val="010000"/>
          <w:sz w:val="20"/>
        </w:rPr>
        <w:t>,</w:t>
      </w:r>
      <w:r w:rsidRPr="00CD51F2">
        <w:rPr>
          <w:rFonts w:ascii="Arial" w:hAnsi="Arial" w:cs="Arial"/>
          <w:color w:val="010000"/>
          <w:sz w:val="20"/>
        </w:rPr>
        <w:t xml:space="preserve"> and other relevant individuals are responsible for implementing this Board Resolution.</w:t>
      </w:r>
    </w:p>
    <w:sectPr w:rsidR="0003362F" w:rsidRPr="00CD51F2" w:rsidSect="006B4C4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5E12"/>
    <w:multiLevelType w:val="multilevel"/>
    <w:tmpl w:val="5ECE94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F"/>
    <w:rsid w:val="0003362F"/>
    <w:rsid w:val="006B4C48"/>
    <w:rsid w:val="007C318F"/>
    <w:rsid w:val="007F79CC"/>
    <w:rsid w:val="00C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3347C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4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SSMJ0pmASn/+3vI9TpTTGgX5Q==">CgMxLjA4AHIhMVd1MEw0SUJGTjdUQ01jeEJmaGhGX0tZMTRxRi14RTBh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12</Lines>
  <Paragraphs>8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2024-03-12T03:32:00Z</dcterms:created>
  <dcterms:modified xsi:type="dcterms:W3CDTF">2024-03-13T08:26:00Z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6299ae64f7ee1aaf984e92a1d971101679789b4ed75094eb680c2a4760ae5415</vt:lpwstr>
  </property>
</Properties>
</file>