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C22C2" w:rsidRPr="00885606" w:rsidRDefault="0070670E" w:rsidP="00F32282">
      <w:pP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85606">
        <w:rPr>
          <w:rFonts w:ascii="Arial" w:hAnsi="Arial" w:cs="Arial"/>
          <w:b/>
          <w:color w:val="010000"/>
          <w:sz w:val="20"/>
        </w:rPr>
        <w:t>THS: Board Resolution</w:t>
      </w:r>
    </w:p>
    <w:p w14:paraId="00000002" w14:textId="0A1B8ECD" w:rsidR="00CC22C2" w:rsidRPr="00885606" w:rsidRDefault="0070670E" w:rsidP="00F32282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5606">
        <w:rPr>
          <w:rFonts w:ascii="Arial" w:hAnsi="Arial" w:cs="Arial"/>
          <w:color w:val="010000"/>
          <w:sz w:val="20"/>
        </w:rPr>
        <w:t xml:space="preserve">On March 8, 2024, Song Da - Thanh </w:t>
      </w:r>
      <w:proofErr w:type="spellStart"/>
      <w:r w:rsidRPr="00885606">
        <w:rPr>
          <w:rFonts w:ascii="Arial" w:hAnsi="Arial" w:cs="Arial"/>
          <w:color w:val="010000"/>
          <w:sz w:val="20"/>
        </w:rPr>
        <w:t>Hoa</w:t>
      </w:r>
      <w:proofErr w:type="spellEnd"/>
      <w:r w:rsidRPr="00885606">
        <w:rPr>
          <w:rFonts w:ascii="Arial" w:hAnsi="Arial" w:cs="Arial"/>
          <w:color w:val="010000"/>
          <w:sz w:val="20"/>
        </w:rPr>
        <w:t xml:space="preserve"> Joint Stock Company announced Resolution No. 07/2024/NQ</w:t>
      </w:r>
      <w:r w:rsidR="00885606" w:rsidRPr="00885606">
        <w:rPr>
          <w:rFonts w:ascii="Arial" w:hAnsi="Arial" w:cs="Arial"/>
          <w:color w:val="010000"/>
          <w:sz w:val="20"/>
        </w:rPr>
        <w:t>-</w:t>
      </w:r>
      <w:r w:rsidRPr="00885606">
        <w:rPr>
          <w:rFonts w:ascii="Arial" w:hAnsi="Arial" w:cs="Arial"/>
          <w:color w:val="010000"/>
          <w:sz w:val="20"/>
        </w:rPr>
        <w:t>H</w:t>
      </w:r>
      <w:r w:rsidR="00885606" w:rsidRPr="00885606">
        <w:rPr>
          <w:rFonts w:ascii="Arial" w:hAnsi="Arial" w:cs="Arial"/>
          <w:color w:val="010000"/>
          <w:sz w:val="20"/>
        </w:rPr>
        <w:t>D</w:t>
      </w:r>
      <w:r w:rsidRPr="00885606">
        <w:rPr>
          <w:rFonts w:ascii="Arial" w:hAnsi="Arial" w:cs="Arial"/>
          <w:color w:val="010000"/>
          <w:sz w:val="20"/>
        </w:rPr>
        <w:t xml:space="preserve">QT </w:t>
      </w:r>
      <w:r w:rsidR="00885606" w:rsidRPr="00885606">
        <w:rPr>
          <w:rFonts w:ascii="Arial" w:hAnsi="Arial" w:cs="Arial"/>
          <w:color w:val="010000"/>
          <w:sz w:val="20"/>
        </w:rPr>
        <w:t>on recording the</w:t>
      </w:r>
      <w:r w:rsidRPr="00885606">
        <w:rPr>
          <w:rFonts w:ascii="Arial" w:hAnsi="Arial" w:cs="Arial"/>
          <w:color w:val="010000"/>
          <w:sz w:val="20"/>
        </w:rPr>
        <w:t xml:space="preserve"> list of shareholders exercising the rights to attend the Annual General Meeting 2024 as follows:</w:t>
      </w:r>
    </w:p>
    <w:p w14:paraId="00000003" w14:textId="5E41FD3A" w:rsidR="00CC22C2" w:rsidRPr="00885606" w:rsidRDefault="0070670E" w:rsidP="00F322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5606">
        <w:rPr>
          <w:rFonts w:ascii="Arial" w:hAnsi="Arial" w:cs="Arial"/>
          <w:color w:val="010000"/>
          <w:sz w:val="20"/>
        </w:rPr>
        <w:t>Article 1: Approve the record date to make a list of shareholders attending the Annual General Meeting 2024</w:t>
      </w:r>
    </w:p>
    <w:p w14:paraId="00000004" w14:textId="77777777" w:rsidR="00CC22C2" w:rsidRPr="00885606" w:rsidRDefault="0070670E" w:rsidP="00F322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5606">
        <w:rPr>
          <w:rFonts w:ascii="Arial" w:hAnsi="Arial" w:cs="Arial"/>
          <w:color w:val="010000"/>
          <w:sz w:val="20"/>
        </w:rPr>
        <w:t>Record date to exercise the right: March 28, 2024</w:t>
      </w:r>
    </w:p>
    <w:p w14:paraId="00000005" w14:textId="77777777" w:rsidR="00CC22C2" w:rsidRPr="00885606" w:rsidRDefault="0070670E" w:rsidP="00F322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5606">
        <w:rPr>
          <w:rFonts w:ascii="Arial" w:hAnsi="Arial" w:cs="Arial"/>
          <w:color w:val="010000"/>
          <w:sz w:val="20"/>
        </w:rPr>
        <w:t>Article 2: Terms of enforcement</w:t>
      </w:r>
    </w:p>
    <w:p w14:paraId="00000006" w14:textId="5EFE5F3F" w:rsidR="00CC22C2" w:rsidRPr="00885606" w:rsidRDefault="0070670E" w:rsidP="00F322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5606">
        <w:rPr>
          <w:rFonts w:ascii="Arial" w:hAnsi="Arial" w:cs="Arial"/>
          <w:color w:val="010000"/>
          <w:sz w:val="20"/>
        </w:rPr>
        <w:t xml:space="preserve">This </w:t>
      </w:r>
      <w:r w:rsidR="00F32282">
        <w:rPr>
          <w:rFonts w:ascii="Arial" w:hAnsi="Arial" w:cs="Arial"/>
          <w:color w:val="010000"/>
          <w:sz w:val="20"/>
        </w:rPr>
        <w:t xml:space="preserve">Board </w:t>
      </w:r>
      <w:r w:rsidRPr="00885606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7" w14:textId="56EE0748" w:rsidR="00CC22C2" w:rsidRPr="00885606" w:rsidRDefault="0070670E" w:rsidP="00F322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5606">
        <w:rPr>
          <w:rFonts w:ascii="Arial" w:hAnsi="Arial" w:cs="Arial"/>
          <w:color w:val="010000"/>
          <w:sz w:val="20"/>
        </w:rPr>
        <w:t>Mem</w:t>
      </w:r>
      <w:r w:rsidR="00F32282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885606">
        <w:rPr>
          <w:rFonts w:ascii="Arial" w:hAnsi="Arial" w:cs="Arial"/>
          <w:color w:val="010000"/>
          <w:sz w:val="20"/>
        </w:rPr>
        <w:t>and Heads of departments are res</w:t>
      </w:r>
      <w:r w:rsidR="00F32282">
        <w:rPr>
          <w:rFonts w:ascii="Arial" w:hAnsi="Arial" w:cs="Arial"/>
          <w:color w:val="010000"/>
          <w:sz w:val="20"/>
        </w:rPr>
        <w:t xml:space="preserve">ponsible for implementing this </w:t>
      </w:r>
      <w:bookmarkStart w:id="0" w:name="_GoBack"/>
      <w:bookmarkEnd w:id="0"/>
      <w:r w:rsidRPr="00885606">
        <w:rPr>
          <w:rFonts w:ascii="Arial" w:hAnsi="Arial" w:cs="Arial"/>
          <w:color w:val="010000"/>
          <w:sz w:val="20"/>
        </w:rPr>
        <w:t>Resolution.</w:t>
      </w:r>
    </w:p>
    <w:sectPr w:rsidR="00CC22C2" w:rsidRPr="00885606" w:rsidSect="0070670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C2"/>
    <w:rsid w:val="0070670E"/>
    <w:rsid w:val="00885606"/>
    <w:rsid w:val="00CC22C2"/>
    <w:rsid w:val="00F3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2E1F6"/>
  <w15:docId w15:val="{0520B0F5-769F-4A81-A954-64285280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156" w:lineRule="auto"/>
    </w:pPr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Normal"/>
    <w:link w:val="Bodytext5"/>
    <w:pPr>
      <w:ind w:left="2420"/>
    </w:pPr>
    <w:rPr>
      <w:rFonts w:ascii="Arial" w:eastAsia="Arial" w:hAnsi="Arial" w:cs="Arial"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+Tn981IJCF0IewCIAhKTVYvqUQ==">CgMxLjA4AHIhMUkyUlVsV29fYl82WmdSSDAyZk5TMXIyOWhSWDR4YTh3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2024-03-13T03:45:00Z</dcterms:created>
  <dcterms:modified xsi:type="dcterms:W3CDTF">2024-03-13T03:45:00Z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d955af51935c914478bcd3cdc7e1209d892cafa98da2d09c4b963966361d10b9</vt:lpwstr>
  </property>
</Properties>
</file>