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7034" w:rsidRPr="00644AFA" w:rsidRDefault="003779E2" w:rsidP="00C35CE1">
      <w:pPr>
        <w:pBdr>
          <w:top w:val="nil"/>
          <w:left w:val="nil"/>
          <w:bottom w:val="nil"/>
          <w:right w:val="nil"/>
          <w:between w:val="nil"/>
        </w:pBdr>
        <w:tabs>
          <w:tab w:val="left" w:pos="432"/>
          <w:tab w:val="left" w:pos="540"/>
        </w:tabs>
        <w:spacing w:after="120" w:line="360" w:lineRule="auto"/>
        <w:jc w:val="both"/>
        <w:rPr>
          <w:rFonts w:ascii="Arial" w:eastAsia="Arial" w:hAnsi="Arial" w:cs="Arial"/>
          <w:b/>
          <w:color w:val="010000"/>
          <w:sz w:val="20"/>
          <w:szCs w:val="20"/>
        </w:rPr>
      </w:pPr>
      <w:r w:rsidRPr="00644AFA">
        <w:rPr>
          <w:rFonts w:ascii="Arial" w:hAnsi="Arial" w:cs="Arial"/>
          <w:b/>
          <w:color w:val="010000"/>
          <w:sz w:val="20"/>
        </w:rPr>
        <w:t>ECI: Board Resolution</w:t>
      </w:r>
    </w:p>
    <w:p w14:paraId="00000002" w14:textId="77777777" w:rsidR="00BD7034" w:rsidRPr="00644AFA" w:rsidRDefault="003779E2" w:rsidP="00C35CE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On March 12, 2024, Education Cartography and Illustration JSC announced Resolution No. 03/2024/NQ-HDQT as follows:</w:t>
      </w:r>
    </w:p>
    <w:p w14:paraId="00000003" w14:textId="024806D0" w:rsidR="00BD7034" w:rsidRPr="00644AFA" w:rsidRDefault="003779E2" w:rsidP="00C35CE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 xml:space="preserve">Article 1: Approve the </w:t>
      </w:r>
      <w:r w:rsidR="00C35CE1">
        <w:rPr>
          <w:rFonts w:ascii="Arial" w:hAnsi="Arial" w:cs="Arial"/>
          <w:color w:val="010000"/>
          <w:sz w:val="20"/>
        </w:rPr>
        <w:t>convening</w:t>
      </w:r>
      <w:r w:rsidRPr="00644AFA">
        <w:rPr>
          <w:rFonts w:ascii="Arial" w:hAnsi="Arial" w:cs="Arial"/>
          <w:color w:val="010000"/>
          <w:sz w:val="20"/>
        </w:rPr>
        <w:t xml:space="preserve"> and content of the Annual </w:t>
      </w:r>
      <w:r w:rsidR="00C35CE1">
        <w:rPr>
          <w:rFonts w:ascii="Arial" w:hAnsi="Arial" w:cs="Arial"/>
          <w:color w:val="010000"/>
          <w:sz w:val="20"/>
        </w:rPr>
        <w:t>General Meeting</w:t>
      </w:r>
      <w:r w:rsidRPr="00644AFA">
        <w:rPr>
          <w:rFonts w:ascii="Arial" w:hAnsi="Arial" w:cs="Arial"/>
          <w:color w:val="010000"/>
          <w:sz w:val="20"/>
        </w:rPr>
        <w:t xml:space="preserve"> 2024 of Education Cartography and Illustration JSC (hereinafter referred to as the Company) as follows:</w:t>
      </w:r>
    </w:p>
    <w:p w14:paraId="00000004" w14:textId="77777777" w:rsidR="00BD7034" w:rsidRPr="00644AFA" w:rsidRDefault="003779E2" w:rsidP="00C35CE1">
      <w:pPr>
        <w:numPr>
          <w:ilvl w:val="0"/>
          <w:numId w:val="1"/>
        </w:numPr>
        <w:pBdr>
          <w:top w:val="nil"/>
          <w:left w:val="nil"/>
          <w:bottom w:val="nil"/>
          <w:right w:val="nil"/>
          <w:between w:val="nil"/>
        </w:pBdr>
        <w:tabs>
          <w:tab w:val="left" w:pos="432"/>
          <w:tab w:val="left" w:pos="540"/>
          <w:tab w:val="left" w:pos="653"/>
        </w:tabs>
        <w:spacing w:after="120" w:line="360" w:lineRule="auto"/>
        <w:jc w:val="both"/>
        <w:rPr>
          <w:rFonts w:ascii="Arial" w:eastAsia="Arial" w:hAnsi="Arial" w:cs="Arial"/>
          <w:color w:val="010000"/>
          <w:sz w:val="20"/>
          <w:szCs w:val="20"/>
        </w:rPr>
      </w:pPr>
      <w:r w:rsidRPr="00644AFA">
        <w:rPr>
          <w:rFonts w:ascii="Arial" w:hAnsi="Arial" w:cs="Arial"/>
          <w:color w:val="010000"/>
          <w:sz w:val="20"/>
        </w:rPr>
        <w:t>Record date to exercise the rights to attend the meeting: April 01, 2024.</w:t>
      </w:r>
    </w:p>
    <w:p w14:paraId="00000005" w14:textId="71876CDF" w:rsidR="00BD7034" w:rsidRPr="00644AFA" w:rsidRDefault="003779E2" w:rsidP="00C35CE1">
      <w:pPr>
        <w:numPr>
          <w:ilvl w:val="0"/>
          <w:numId w:val="1"/>
        </w:numPr>
        <w:pBdr>
          <w:top w:val="nil"/>
          <w:left w:val="nil"/>
          <w:bottom w:val="nil"/>
          <w:right w:val="nil"/>
          <w:between w:val="nil"/>
        </w:pBdr>
        <w:tabs>
          <w:tab w:val="left" w:pos="432"/>
          <w:tab w:val="left" w:pos="540"/>
          <w:tab w:val="left" w:pos="668"/>
        </w:tabs>
        <w:spacing w:after="120" w:line="360" w:lineRule="auto"/>
        <w:jc w:val="both"/>
        <w:rPr>
          <w:rFonts w:ascii="Arial" w:eastAsia="Arial" w:hAnsi="Arial" w:cs="Arial"/>
          <w:color w:val="010000"/>
          <w:sz w:val="20"/>
          <w:szCs w:val="20"/>
        </w:rPr>
      </w:pPr>
      <w:r w:rsidRPr="00644AFA">
        <w:rPr>
          <w:rFonts w:ascii="Arial" w:hAnsi="Arial" w:cs="Arial"/>
          <w:color w:val="010000"/>
          <w:sz w:val="20"/>
        </w:rPr>
        <w:t xml:space="preserve">Meeting </w:t>
      </w:r>
      <w:r w:rsidR="00C35CE1">
        <w:rPr>
          <w:rFonts w:ascii="Arial" w:hAnsi="Arial" w:cs="Arial"/>
          <w:color w:val="010000"/>
          <w:sz w:val="20"/>
        </w:rPr>
        <w:t>date</w:t>
      </w:r>
      <w:r w:rsidRPr="00644AFA">
        <w:rPr>
          <w:rFonts w:ascii="Arial" w:hAnsi="Arial" w:cs="Arial"/>
          <w:color w:val="010000"/>
          <w:sz w:val="20"/>
        </w:rPr>
        <w:t>: April 26, 2024 (expected)</w:t>
      </w:r>
    </w:p>
    <w:p w14:paraId="00000006" w14:textId="77777777" w:rsidR="00BD7034" w:rsidRPr="00644AFA" w:rsidRDefault="003779E2" w:rsidP="00C35CE1">
      <w:pPr>
        <w:numPr>
          <w:ilvl w:val="0"/>
          <w:numId w:val="1"/>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Expected meeting venue: To be announced later.</w:t>
      </w:r>
    </w:p>
    <w:p w14:paraId="00000007" w14:textId="036BEAF0" w:rsidR="00BD7034" w:rsidRPr="00644AFA" w:rsidRDefault="003779E2" w:rsidP="00C35CE1">
      <w:pPr>
        <w:numPr>
          <w:ilvl w:val="0"/>
          <w:numId w:val="1"/>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 xml:space="preserve">Meeting </w:t>
      </w:r>
      <w:r w:rsidR="0075064C" w:rsidRPr="00644AFA">
        <w:rPr>
          <w:rFonts w:ascii="Arial" w:hAnsi="Arial" w:cs="Arial"/>
          <w:color w:val="010000"/>
          <w:sz w:val="20"/>
        </w:rPr>
        <w:t>content</w:t>
      </w:r>
      <w:r w:rsidRPr="00644AFA">
        <w:rPr>
          <w:rFonts w:ascii="Arial" w:hAnsi="Arial" w:cs="Arial"/>
          <w:color w:val="010000"/>
          <w:sz w:val="20"/>
        </w:rPr>
        <w:t>:</w:t>
      </w:r>
    </w:p>
    <w:p w14:paraId="00000008" w14:textId="77777777" w:rsidR="00BD7034" w:rsidRPr="00644AFA" w:rsidRDefault="003779E2" w:rsidP="00C35CE1">
      <w:pPr>
        <w:numPr>
          <w:ilvl w:val="0"/>
          <w:numId w:val="2"/>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Report on the activities of the Board of Directors in 2023 and the plan for 2024;</w:t>
      </w:r>
    </w:p>
    <w:p w14:paraId="00000009" w14:textId="2C00BF18" w:rsidR="00BD7034" w:rsidRPr="00644AFA" w:rsidRDefault="003779E2" w:rsidP="00C35CE1">
      <w:pPr>
        <w:numPr>
          <w:ilvl w:val="0"/>
          <w:numId w:val="2"/>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Report on production and business activities of the Board of Manage</w:t>
      </w:r>
      <w:r w:rsidR="00644AFA" w:rsidRPr="00644AFA">
        <w:rPr>
          <w:rFonts w:ascii="Arial" w:hAnsi="Arial" w:cs="Arial"/>
          <w:color w:val="010000"/>
          <w:sz w:val="20"/>
        </w:rPr>
        <w:t>ment</w:t>
      </w:r>
      <w:r w:rsidRPr="00644AFA">
        <w:rPr>
          <w:rFonts w:ascii="Arial" w:hAnsi="Arial" w:cs="Arial"/>
          <w:color w:val="010000"/>
          <w:sz w:val="20"/>
        </w:rPr>
        <w:t xml:space="preserve"> in 2023 and the plan for 2024;</w:t>
      </w:r>
    </w:p>
    <w:p w14:paraId="0000000A" w14:textId="77777777" w:rsidR="00BD7034" w:rsidRPr="00644AFA" w:rsidRDefault="003779E2" w:rsidP="00C35CE1">
      <w:pPr>
        <w:numPr>
          <w:ilvl w:val="0"/>
          <w:numId w:val="2"/>
        </w:numPr>
        <w:pBdr>
          <w:top w:val="nil"/>
          <w:left w:val="nil"/>
          <w:bottom w:val="nil"/>
          <w:right w:val="nil"/>
          <w:between w:val="nil"/>
        </w:pBdr>
        <w:tabs>
          <w:tab w:val="left" w:pos="432"/>
          <w:tab w:val="left" w:pos="540"/>
          <w:tab w:val="left" w:pos="998"/>
        </w:tabs>
        <w:spacing w:after="120" w:line="360" w:lineRule="auto"/>
        <w:jc w:val="both"/>
        <w:rPr>
          <w:rFonts w:ascii="Arial" w:eastAsia="Arial" w:hAnsi="Arial" w:cs="Arial"/>
          <w:color w:val="010000"/>
          <w:sz w:val="20"/>
          <w:szCs w:val="20"/>
        </w:rPr>
      </w:pPr>
      <w:r w:rsidRPr="00644AFA">
        <w:rPr>
          <w:rFonts w:ascii="Arial" w:hAnsi="Arial" w:cs="Arial"/>
          <w:color w:val="010000"/>
          <w:sz w:val="20"/>
        </w:rPr>
        <w:t>Report on activities of the Supervisory Board in 2023 and plan in 2024;</w:t>
      </w:r>
    </w:p>
    <w:p w14:paraId="0000000B" w14:textId="273875E0" w:rsidR="00BD7034" w:rsidRPr="00644AFA" w:rsidRDefault="003779E2" w:rsidP="00C35CE1">
      <w:pPr>
        <w:numPr>
          <w:ilvl w:val="0"/>
          <w:numId w:val="2"/>
        </w:numPr>
        <w:pBdr>
          <w:top w:val="nil"/>
          <w:left w:val="nil"/>
          <w:bottom w:val="nil"/>
          <w:right w:val="nil"/>
          <w:between w:val="nil"/>
        </w:pBdr>
        <w:tabs>
          <w:tab w:val="left" w:pos="432"/>
          <w:tab w:val="left" w:pos="540"/>
          <w:tab w:val="left" w:pos="998"/>
        </w:tabs>
        <w:spacing w:after="120" w:line="360" w:lineRule="auto"/>
        <w:jc w:val="both"/>
        <w:rPr>
          <w:rFonts w:ascii="Arial" w:eastAsia="Arial" w:hAnsi="Arial" w:cs="Arial"/>
          <w:color w:val="010000"/>
          <w:sz w:val="20"/>
          <w:szCs w:val="20"/>
        </w:rPr>
      </w:pPr>
      <w:r w:rsidRPr="00644AFA">
        <w:rPr>
          <w:rFonts w:ascii="Arial" w:hAnsi="Arial" w:cs="Arial"/>
          <w:color w:val="010000"/>
          <w:sz w:val="20"/>
        </w:rPr>
        <w:t>Proposal on approving the Audited Financial Statements 2023;</w:t>
      </w:r>
    </w:p>
    <w:p w14:paraId="0000000C" w14:textId="4D0183C1" w:rsidR="00BD7034" w:rsidRPr="00644AFA" w:rsidRDefault="003779E2" w:rsidP="00C35CE1">
      <w:pPr>
        <w:numPr>
          <w:ilvl w:val="0"/>
          <w:numId w:val="2"/>
        </w:numPr>
        <w:pBdr>
          <w:top w:val="nil"/>
          <w:left w:val="nil"/>
          <w:bottom w:val="nil"/>
          <w:right w:val="nil"/>
          <w:between w:val="nil"/>
        </w:pBdr>
        <w:tabs>
          <w:tab w:val="left" w:pos="432"/>
          <w:tab w:val="left" w:pos="540"/>
          <w:tab w:val="left" w:pos="973"/>
        </w:tabs>
        <w:spacing w:after="120" w:line="360" w:lineRule="auto"/>
        <w:jc w:val="both"/>
        <w:rPr>
          <w:rFonts w:ascii="Arial" w:eastAsia="Arial" w:hAnsi="Arial" w:cs="Arial"/>
          <w:color w:val="010000"/>
          <w:sz w:val="20"/>
          <w:szCs w:val="20"/>
        </w:rPr>
      </w:pPr>
      <w:r w:rsidRPr="00644AFA">
        <w:rPr>
          <w:rFonts w:ascii="Arial" w:hAnsi="Arial" w:cs="Arial"/>
          <w:color w:val="010000"/>
          <w:sz w:val="20"/>
        </w:rPr>
        <w:t>Approve the remuneration of</w:t>
      </w:r>
      <w:r w:rsidR="005D2F97">
        <w:rPr>
          <w:rFonts w:ascii="Arial" w:hAnsi="Arial" w:cs="Arial"/>
          <w:color w:val="010000"/>
          <w:sz w:val="20"/>
        </w:rPr>
        <w:t xml:space="preserve"> the Board of Directors and </w:t>
      </w:r>
      <w:r w:rsidRPr="00644AFA">
        <w:rPr>
          <w:rFonts w:ascii="Arial" w:hAnsi="Arial" w:cs="Arial"/>
          <w:color w:val="010000"/>
          <w:sz w:val="20"/>
        </w:rPr>
        <w:t>Supervisory Board in 2023 and the plan on remuneration settlement for</w:t>
      </w:r>
      <w:r w:rsidR="005D2F97">
        <w:rPr>
          <w:rFonts w:ascii="Arial" w:hAnsi="Arial" w:cs="Arial"/>
          <w:color w:val="010000"/>
          <w:sz w:val="20"/>
        </w:rPr>
        <w:t xml:space="preserve"> the Board of Directors and </w:t>
      </w:r>
      <w:r w:rsidRPr="00644AFA">
        <w:rPr>
          <w:rFonts w:ascii="Arial" w:hAnsi="Arial" w:cs="Arial"/>
          <w:color w:val="010000"/>
          <w:sz w:val="20"/>
        </w:rPr>
        <w:t>Supervisory Board in 2024</w:t>
      </w:r>
    </w:p>
    <w:p w14:paraId="0000000D" w14:textId="39169118" w:rsidR="00BD7034" w:rsidRPr="00644AFA" w:rsidRDefault="003779E2" w:rsidP="00C35CE1">
      <w:pPr>
        <w:numPr>
          <w:ilvl w:val="0"/>
          <w:numId w:val="2"/>
        </w:numPr>
        <w:pBdr>
          <w:top w:val="nil"/>
          <w:left w:val="nil"/>
          <w:bottom w:val="nil"/>
          <w:right w:val="nil"/>
          <w:between w:val="nil"/>
        </w:pBdr>
        <w:tabs>
          <w:tab w:val="left" w:pos="432"/>
          <w:tab w:val="left" w:pos="540"/>
          <w:tab w:val="left" w:pos="998"/>
        </w:tabs>
        <w:spacing w:after="120" w:line="360" w:lineRule="auto"/>
        <w:jc w:val="both"/>
        <w:rPr>
          <w:rFonts w:ascii="Arial" w:eastAsia="Arial" w:hAnsi="Arial" w:cs="Arial"/>
          <w:color w:val="010000"/>
          <w:sz w:val="20"/>
          <w:szCs w:val="20"/>
        </w:rPr>
      </w:pPr>
      <w:r w:rsidRPr="00644AFA">
        <w:rPr>
          <w:rFonts w:ascii="Arial" w:hAnsi="Arial" w:cs="Arial"/>
          <w:color w:val="010000"/>
          <w:sz w:val="20"/>
        </w:rPr>
        <w:t xml:space="preserve">Proposal on the selection of </w:t>
      </w:r>
      <w:r w:rsidR="00C82E3A">
        <w:rPr>
          <w:rFonts w:ascii="Arial" w:hAnsi="Arial" w:cs="Arial"/>
          <w:color w:val="010000"/>
          <w:sz w:val="20"/>
        </w:rPr>
        <w:t xml:space="preserve">an </w:t>
      </w:r>
      <w:bookmarkStart w:id="0" w:name="_GoBack"/>
      <w:bookmarkEnd w:id="0"/>
      <w:r w:rsidRPr="00644AFA">
        <w:rPr>
          <w:rFonts w:ascii="Arial" w:hAnsi="Arial" w:cs="Arial"/>
          <w:color w:val="010000"/>
          <w:sz w:val="20"/>
        </w:rPr>
        <w:t>audit company for the Financial Statements 2024;</w:t>
      </w:r>
    </w:p>
    <w:p w14:paraId="0000000E" w14:textId="77777777" w:rsidR="00BD7034" w:rsidRPr="00644AFA" w:rsidRDefault="003779E2" w:rsidP="00C35CE1">
      <w:pPr>
        <w:numPr>
          <w:ilvl w:val="0"/>
          <w:numId w:val="2"/>
        </w:numPr>
        <w:pBdr>
          <w:top w:val="nil"/>
          <w:left w:val="nil"/>
          <w:bottom w:val="nil"/>
          <w:right w:val="nil"/>
          <w:between w:val="nil"/>
        </w:pBdr>
        <w:tabs>
          <w:tab w:val="left" w:pos="432"/>
          <w:tab w:val="left" w:pos="540"/>
          <w:tab w:val="left" w:pos="998"/>
        </w:tabs>
        <w:spacing w:after="120" w:line="360" w:lineRule="auto"/>
        <w:jc w:val="both"/>
        <w:rPr>
          <w:rFonts w:ascii="Arial" w:eastAsia="Arial" w:hAnsi="Arial" w:cs="Arial"/>
          <w:color w:val="010000"/>
          <w:sz w:val="20"/>
          <w:szCs w:val="20"/>
        </w:rPr>
      </w:pPr>
      <w:r w:rsidRPr="00644AFA">
        <w:rPr>
          <w:rFonts w:ascii="Arial" w:hAnsi="Arial" w:cs="Arial"/>
          <w:color w:val="010000"/>
          <w:sz w:val="20"/>
        </w:rPr>
        <w:t>Proposal on the profit distribution plan for 2023 and plan for 2024.</w:t>
      </w:r>
    </w:p>
    <w:p w14:paraId="0000000F" w14:textId="6EEAA09B" w:rsidR="00BD7034" w:rsidRPr="00644AFA" w:rsidRDefault="003779E2" w:rsidP="00C35CE1">
      <w:pPr>
        <w:numPr>
          <w:ilvl w:val="0"/>
          <w:numId w:val="2"/>
        </w:numPr>
        <w:pBdr>
          <w:top w:val="nil"/>
          <w:left w:val="nil"/>
          <w:bottom w:val="nil"/>
          <w:right w:val="nil"/>
          <w:between w:val="nil"/>
        </w:pBdr>
        <w:tabs>
          <w:tab w:val="left" w:pos="432"/>
          <w:tab w:val="left" w:pos="540"/>
          <w:tab w:val="left" w:pos="998"/>
        </w:tabs>
        <w:spacing w:after="120" w:line="360" w:lineRule="auto"/>
        <w:jc w:val="both"/>
        <w:rPr>
          <w:rFonts w:ascii="Arial" w:eastAsia="Arial" w:hAnsi="Arial" w:cs="Arial"/>
          <w:color w:val="010000"/>
          <w:sz w:val="20"/>
          <w:szCs w:val="20"/>
        </w:rPr>
      </w:pPr>
      <w:r w:rsidRPr="00644AFA">
        <w:rPr>
          <w:rFonts w:ascii="Arial" w:hAnsi="Arial" w:cs="Arial"/>
          <w:color w:val="010000"/>
          <w:sz w:val="20"/>
        </w:rPr>
        <w:t xml:space="preserve">Other contents under the authorities of the </w:t>
      </w:r>
      <w:r w:rsidR="00C35CE1">
        <w:rPr>
          <w:rFonts w:ascii="Arial" w:hAnsi="Arial" w:cs="Arial"/>
          <w:color w:val="010000"/>
          <w:sz w:val="20"/>
        </w:rPr>
        <w:t>General Meeting</w:t>
      </w:r>
      <w:r w:rsidRPr="00644AFA">
        <w:rPr>
          <w:rFonts w:ascii="Arial" w:hAnsi="Arial" w:cs="Arial"/>
          <w:color w:val="010000"/>
          <w:sz w:val="20"/>
        </w:rPr>
        <w:t xml:space="preserve"> (if any).</w:t>
      </w:r>
    </w:p>
    <w:p w14:paraId="00000011" w14:textId="3731A8C7" w:rsidR="00BD7034" w:rsidRPr="00644AFA" w:rsidRDefault="003779E2" w:rsidP="00C35CE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44AFA">
        <w:rPr>
          <w:rFonts w:ascii="Arial" w:hAnsi="Arial" w:cs="Arial"/>
          <w:color w:val="010000"/>
          <w:sz w:val="20"/>
        </w:rPr>
        <w:t xml:space="preserve">Article 2: This Board Resolution takes effect from the date of its signing. Assign the Chair of the Board of Directors of the Company to decide on related issues (including but not limited to the </w:t>
      </w:r>
      <w:r w:rsidR="00644AFA" w:rsidRPr="00644AFA">
        <w:rPr>
          <w:rFonts w:ascii="Arial" w:hAnsi="Arial" w:cs="Arial"/>
          <w:color w:val="010000"/>
          <w:sz w:val="20"/>
        </w:rPr>
        <w:t xml:space="preserve">official </w:t>
      </w:r>
      <w:r w:rsidR="00C35CE1">
        <w:rPr>
          <w:rFonts w:ascii="Arial" w:hAnsi="Arial" w:cs="Arial"/>
          <w:color w:val="010000"/>
          <w:sz w:val="20"/>
        </w:rPr>
        <w:t>date</w:t>
      </w:r>
      <w:r w:rsidRPr="00644AFA">
        <w:rPr>
          <w:rFonts w:ascii="Arial" w:hAnsi="Arial" w:cs="Arial"/>
          <w:color w:val="010000"/>
          <w:sz w:val="20"/>
        </w:rPr>
        <w:t xml:space="preserve"> and </w:t>
      </w:r>
      <w:r w:rsidR="00644AFA" w:rsidRPr="00644AFA">
        <w:rPr>
          <w:rFonts w:ascii="Arial" w:hAnsi="Arial" w:cs="Arial"/>
          <w:color w:val="010000"/>
          <w:sz w:val="20"/>
        </w:rPr>
        <w:t>venue</w:t>
      </w:r>
      <w:r w:rsidRPr="00644AFA">
        <w:rPr>
          <w:rFonts w:ascii="Arial" w:hAnsi="Arial" w:cs="Arial"/>
          <w:color w:val="010000"/>
          <w:sz w:val="20"/>
        </w:rPr>
        <w:t xml:space="preserve"> of the meeting) and direct the implementation of procedures and develop the content of necessary meeting documents</w:t>
      </w:r>
      <w:r w:rsidR="00644AFA" w:rsidRPr="00644AFA">
        <w:rPr>
          <w:rFonts w:ascii="Arial" w:hAnsi="Arial" w:cs="Arial"/>
          <w:color w:val="010000"/>
          <w:sz w:val="20"/>
        </w:rPr>
        <w:t xml:space="preserve"> </w:t>
      </w:r>
      <w:r w:rsidRPr="00644AFA">
        <w:rPr>
          <w:rFonts w:ascii="Arial" w:hAnsi="Arial" w:cs="Arial"/>
          <w:color w:val="010000"/>
          <w:sz w:val="20"/>
        </w:rPr>
        <w:t xml:space="preserve">serving the Annual </w:t>
      </w:r>
      <w:r w:rsidR="00C35CE1">
        <w:rPr>
          <w:rFonts w:ascii="Arial" w:hAnsi="Arial" w:cs="Arial"/>
          <w:color w:val="010000"/>
          <w:sz w:val="20"/>
        </w:rPr>
        <w:t>General Meeting</w:t>
      </w:r>
      <w:r w:rsidRPr="00644AFA">
        <w:rPr>
          <w:rFonts w:ascii="Arial" w:hAnsi="Arial" w:cs="Arial"/>
          <w:color w:val="010000"/>
          <w:sz w:val="20"/>
        </w:rPr>
        <w:t xml:space="preserve"> 2024 </w:t>
      </w:r>
      <w:r w:rsidR="00C35CE1">
        <w:rPr>
          <w:rFonts w:ascii="Arial" w:hAnsi="Arial" w:cs="Arial"/>
          <w:color w:val="010000"/>
          <w:sz w:val="20"/>
        </w:rPr>
        <w:t>under applicable laws</w:t>
      </w:r>
      <w:r w:rsidRPr="00644AFA">
        <w:rPr>
          <w:rFonts w:ascii="Arial" w:hAnsi="Arial" w:cs="Arial"/>
          <w:color w:val="010000"/>
          <w:sz w:val="20"/>
        </w:rPr>
        <w:t xml:space="preserve"> and the Company's Charter to implement this Resolution./.</w:t>
      </w:r>
    </w:p>
    <w:sectPr w:rsidR="00BD7034" w:rsidRPr="00644AFA" w:rsidSect="003779E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05F4"/>
    <w:multiLevelType w:val="multilevel"/>
    <w:tmpl w:val="1FF08F2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240095C"/>
    <w:multiLevelType w:val="multilevel"/>
    <w:tmpl w:val="A13639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34"/>
    <w:rsid w:val="003779E2"/>
    <w:rsid w:val="005D2F97"/>
    <w:rsid w:val="00644AFA"/>
    <w:rsid w:val="0075064C"/>
    <w:rsid w:val="00BD7034"/>
    <w:rsid w:val="00C35CE1"/>
    <w:rsid w:val="00C82E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3792B"/>
  <w15:docId w15:val="{F69BF225-CD98-485F-838A-CCB8D9D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color w:val="A73953"/>
      <w:w w:val="7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paragraph" w:customStyle="1" w:styleId="Other0">
    <w:name w:val="Other"/>
    <w:basedOn w:val="Normal"/>
    <w:link w:val="Other"/>
    <w:pPr>
      <w:spacing w:line="298"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98" w:lineRule="auto"/>
      <w:jc w:val="center"/>
      <w:outlineLvl w:val="2"/>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98" w:lineRule="auto"/>
    </w:pPr>
    <w:rPr>
      <w:rFonts w:ascii="Times New Roman" w:eastAsia="Times New Roman" w:hAnsi="Times New Roman" w:cs="Times New Roman"/>
      <w:i/>
      <w:iCs/>
      <w:sz w:val="19"/>
      <w:szCs w:val="19"/>
    </w:rPr>
  </w:style>
  <w:style w:type="paragraph" w:customStyle="1" w:styleId="Bodytext30">
    <w:name w:val="Body text (3)"/>
    <w:basedOn w:val="Normal"/>
    <w:link w:val="Bodytext3"/>
    <w:pPr>
      <w:jc w:val="right"/>
    </w:pPr>
    <w:rPr>
      <w:rFonts w:ascii="Segoe UI" w:eastAsia="Segoe UI" w:hAnsi="Segoe UI" w:cs="Segoe UI"/>
      <w:b/>
      <w:bCs/>
      <w:color w:val="A73953"/>
      <w:w w:val="70"/>
      <w:sz w:val="20"/>
      <w:szCs w:val="20"/>
    </w:rPr>
  </w:style>
  <w:style w:type="paragraph" w:customStyle="1" w:styleId="Heading11">
    <w:name w:val="Heading #1"/>
    <w:basedOn w:val="Normal"/>
    <w:link w:val="Heading10"/>
    <w:pPr>
      <w:ind w:firstLine="300"/>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29" w:lineRule="auto"/>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2MNAbdEUn81p7rnJIKYcM+riw==">CgMxLjA4AHIhMXZJZFdHYjR3cE5KVGlseWJNaVk3VDVxVFBNQzR2aTlo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2024-03-15T03:15:00Z</dcterms:created>
  <dcterms:modified xsi:type="dcterms:W3CDTF">2024-03-15T03:15:00Z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e2771f1942c7a3b12ba9f652f336a6f39ff4c6574ecce4f642b409b7c4bf55f5</vt:lpwstr>
  </property>
</Properties>
</file>