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B6EDB" w:rsidRPr="00307409" w:rsidRDefault="006952F8" w:rsidP="00074100">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r w:rsidRPr="00307409">
        <w:rPr>
          <w:rFonts w:ascii="Arial" w:hAnsi="Arial" w:cs="Arial"/>
          <w:b/>
          <w:color w:val="010000"/>
          <w:sz w:val="20"/>
        </w:rPr>
        <w:t>THN: Explanation on the fluctuation of profit after tax</w:t>
      </w:r>
    </w:p>
    <w:p w14:paraId="00000002" w14:textId="4F300F2E" w:rsidR="00CB6EDB" w:rsidRPr="00307409" w:rsidRDefault="006952F8" w:rsidP="00074100">
      <w:pPr>
        <w:pBdr>
          <w:top w:val="nil"/>
          <w:left w:val="nil"/>
          <w:bottom w:val="nil"/>
          <w:right w:val="nil"/>
          <w:between w:val="nil"/>
        </w:pBdr>
        <w:spacing w:after="120" w:line="360" w:lineRule="auto"/>
        <w:jc w:val="both"/>
        <w:rPr>
          <w:rFonts w:ascii="Arial" w:eastAsia="Arial" w:hAnsi="Arial" w:cs="Arial"/>
          <w:color w:val="010000"/>
          <w:sz w:val="20"/>
          <w:szCs w:val="20"/>
        </w:rPr>
      </w:pPr>
      <w:r w:rsidRPr="00307409">
        <w:rPr>
          <w:rFonts w:ascii="Arial" w:hAnsi="Arial" w:cs="Arial"/>
          <w:color w:val="010000"/>
          <w:sz w:val="20"/>
        </w:rPr>
        <w:t xml:space="preserve">On March 11, 2024, Thanh Hoa Water Supply Joint Stock Company announced Official Dispatch No. 60/CBTT on disclosing information and explaining the </w:t>
      </w:r>
      <w:r w:rsidR="00307409" w:rsidRPr="00307409">
        <w:rPr>
          <w:rFonts w:ascii="Arial" w:hAnsi="Arial" w:cs="Arial"/>
          <w:color w:val="010000"/>
          <w:sz w:val="20"/>
        </w:rPr>
        <w:t>Financial Statements 20</w:t>
      </w:r>
      <w:r w:rsidRPr="00307409">
        <w:rPr>
          <w:rFonts w:ascii="Arial" w:hAnsi="Arial" w:cs="Arial"/>
          <w:color w:val="010000"/>
          <w:sz w:val="20"/>
        </w:rPr>
        <w:t>23 as follows:</w:t>
      </w:r>
    </w:p>
    <w:p w14:paraId="00000003" w14:textId="36C6F19D" w:rsidR="00CB6EDB" w:rsidRPr="00307409" w:rsidRDefault="006952F8" w:rsidP="00074100">
      <w:pPr>
        <w:pBdr>
          <w:top w:val="nil"/>
          <w:left w:val="nil"/>
          <w:bottom w:val="nil"/>
          <w:right w:val="nil"/>
          <w:between w:val="nil"/>
        </w:pBdr>
        <w:spacing w:after="120" w:line="360" w:lineRule="auto"/>
        <w:jc w:val="both"/>
        <w:rPr>
          <w:rFonts w:ascii="Arial" w:eastAsia="Arial" w:hAnsi="Arial" w:cs="Arial"/>
          <w:color w:val="010000"/>
          <w:sz w:val="20"/>
          <w:szCs w:val="20"/>
        </w:rPr>
      </w:pPr>
      <w:r w:rsidRPr="00307409">
        <w:rPr>
          <w:rFonts w:ascii="Arial" w:hAnsi="Arial" w:cs="Arial"/>
          <w:color w:val="010000"/>
          <w:sz w:val="20"/>
        </w:rPr>
        <w:t>Profit after tax in 2023 increased by VND 4,845,178,804 compared to that in 2022. This is because in recent years, the company has been pioneering in developing the customers in districts and towns, which led to the increase in the production of commodity water in 2023</w:t>
      </w:r>
      <w:r w:rsidR="00307409" w:rsidRPr="00307409">
        <w:rPr>
          <w:rFonts w:ascii="Arial" w:hAnsi="Arial" w:cs="Arial"/>
          <w:color w:val="010000"/>
          <w:sz w:val="20"/>
        </w:rPr>
        <w:t>.</w:t>
      </w:r>
      <w:r w:rsidRPr="00307409">
        <w:rPr>
          <w:rFonts w:ascii="Arial" w:hAnsi="Arial" w:cs="Arial"/>
          <w:color w:val="010000"/>
          <w:sz w:val="20"/>
        </w:rPr>
        <w:t xml:space="preserve"> At the same time, the Company has reduced some expenses in production and business activities. That is why the profit after tax in 2023 increased year-on-year.</w:t>
      </w:r>
      <w:bookmarkEnd w:id="0"/>
    </w:p>
    <w:sectPr w:rsidR="00CB6EDB" w:rsidRPr="00307409" w:rsidSect="006952F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EDB"/>
    <w:rsid w:val="00074100"/>
    <w:rsid w:val="00307409"/>
    <w:rsid w:val="006952F8"/>
    <w:rsid w:val="00CB6ED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32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iCs/>
      <w:smallCaps w:val="0"/>
      <w:strike w:val="0"/>
      <w:sz w:val="38"/>
      <w:szCs w:val="38"/>
      <w:u w:val="none"/>
      <w:shd w:val="clear" w:color="auto" w:fill="auto"/>
    </w:rPr>
  </w:style>
  <w:style w:type="paragraph" w:customStyle="1" w:styleId="Vnbnnidung0">
    <w:name w:val="Văn bản nội dung"/>
    <w:basedOn w:val="Normal"/>
    <w:link w:val="Vnbnnidung"/>
    <w:pPr>
      <w:spacing w:line="278" w:lineRule="auto"/>
      <w:ind w:firstLine="20"/>
    </w:pPr>
    <w:rPr>
      <w:rFonts w:ascii="Times New Roman" w:eastAsia="Times New Roman" w:hAnsi="Times New Roman" w:cs="Times New Roman"/>
    </w:rPr>
  </w:style>
  <w:style w:type="paragraph" w:customStyle="1" w:styleId="Vnbnnidung30">
    <w:name w:val="Văn bản nội dung (3)"/>
    <w:basedOn w:val="Normal"/>
    <w:link w:val="Vnbnnidung3"/>
    <w:pPr>
      <w:jc w:val="center"/>
    </w:pPr>
    <w:rPr>
      <w:rFonts w:ascii="Arial" w:eastAsia="Arial" w:hAnsi="Arial" w:cs="Arial"/>
      <w:sz w:val="20"/>
      <w:szCs w:val="20"/>
    </w:rPr>
  </w:style>
  <w:style w:type="paragraph" w:customStyle="1" w:styleId="Vnbnnidung20">
    <w:name w:val="Văn bản nội dung (2)"/>
    <w:basedOn w:val="Normal"/>
    <w:link w:val="Vnbnnidung2"/>
    <w:rPr>
      <w:rFonts w:ascii="Arial" w:eastAsia="Arial" w:hAnsi="Arial" w:cs="Arial"/>
      <w:sz w:val="8"/>
      <w:szCs w:val="8"/>
    </w:rPr>
  </w:style>
  <w:style w:type="paragraph" w:customStyle="1" w:styleId="Vnbnnidung40">
    <w:name w:val="Văn bản nội dung (4)"/>
    <w:basedOn w:val="Normal"/>
    <w:link w:val="Vnbnnidung4"/>
    <w:pPr>
      <w:spacing w:line="180" w:lineRule="auto"/>
      <w:ind w:firstLine="360"/>
    </w:pPr>
    <w:rPr>
      <w:rFonts w:ascii="Arial" w:eastAsia="Arial" w:hAnsi="Arial" w:cs="Arial"/>
      <w:i/>
      <w:iCs/>
      <w:sz w:val="38"/>
      <w:szCs w:val="3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iCs/>
      <w:smallCaps w:val="0"/>
      <w:strike w:val="0"/>
      <w:sz w:val="38"/>
      <w:szCs w:val="38"/>
      <w:u w:val="none"/>
      <w:shd w:val="clear" w:color="auto" w:fill="auto"/>
    </w:rPr>
  </w:style>
  <w:style w:type="paragraph" w:customStyle="1" w:styleId="Vnbnnidung0">
    <w:name w:val="Văn bản nội dung"/>
    <w:basedOn w:val="Normal"/>
    <w:link w:val="Vnbnnidung"/>
    <w:pPr>
      <w:spacing w:line="278" w:lineRule="auto"/>
      <w:ind w:firstLine="20"/>
    </w:pPr>
    <w:rPr>
      <w:rFonts w:ascii="Times New Roman" w:eastAsia="Times New Roman" w:hAnsi="Times New Roman" w:cs="Times New Roman"/>
    </w:rPr>
  </w:style>
  <w:style w:type="paragraph" w:customStyle="1" w:styleId="Vnbnnidung30">
    <w:name w:val="Văn bản nội dung (3)"/>
    <w:basedOn w:val="Normal"/>
    <w:link w:val="Vnbnnidung3"/>
    <w:pPr>
      <w:jc w:val="center"/>
    </w:pPr>
    <w:rPr>
      <w:rFonts w:ascii="Arial" w:eastAsia="Arial" w:hAnsi="Arial" w:cs="Arial"/>
      <w:sz w:val="20"/>
      <w:szCs w:val="20"/>
    </w:rPr>
  </w:style>
  <w:style w:type="paragraph" w:customStyle="1" w:styleId="Vnbnnidung20">
    <w:name w:val="Văn bản nội dung (2)"/>
    <w:basedOn w:val="Normal"/>
    <w:link w:val="Vnbnnidung2"/>
    <w:rPr>
      <w:rFonts w:ascii="Arial" w:eastAsia="Arial" w:hAnsi="Arial" w:cs="Arial"/>
      <w:sz w:val="8"/>
      <w:szCs w:val="8"/>
    </w:rPr>
  </w:style>
  <w:style w:type="paragraph" w:customStyle="1" w:styleId="Vnbnnidung40">
    <w:name w:val="Văn bản nội dung (4)"/>
    <w:basedOn w:val="Normal"/>
    <w:link w:val="Vnbnnidung4"/>
    <w:pPr>
      <w:spacing w:line="180" w:lineRule="auto"/>
      <w:ind w:firstLine="360"/>
    </w:pPr>
    <w:rPr>
      <w:rFonts w:ascii="Arial" w:eastAsia="Arial" w:hAnsi="Arial" w:cs="Arial"/>
      <w:i/>
      <w:iCs/>
      <w:sz w:val="38"/>
      <w:szCs w:val="3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IAwU09kxNi1SxTm+gd2jihQCfQ==">CgMxLjA4AHIhMTFPazRjX2JnTHFZNnQ2MHhzZWc3WHdBZGpEX28yNmFf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2024-03-13T03:59:00Z</dcterms:created>
  <dcterms:modified xsi:type="dcterms:W3CDTF">2024-03-14T08:21:00Z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c640a37c13c5bd1dc6bf91a442dcc99565d7a755a765dcc3191f60ed66664375</vt:lpwstr>
  </property>
</Properties>
</file>