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3DFD" w:rsidRPr="00FE0DA7" w:rsidRDefault="006201CF" w:rsidP="007E3BA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E0DA7">
        <w:rPr>
          <w:rFonts w:ascii="Arial" w:hAnsi="Arial" w:cs="Arial"/>
          <w:b/>
          <w:color w:val="010000"/>
          <w:sz w:val="20"/>
        </w:rPr>
        <w:t>TMB: Board Resolution</w:t>
      </w:r>
    </w:p>
    <w:p w14:paraId="00000002" w14:textId="72276A58" w:rsidR="003E3DFD" w:rsidRPr="00FE0DA7" w:rsidRDefault="006201CF" w:rsidP="007E3B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On March 11, 2024, </w:t>
      </w:r>
      <w:proofErr w:type="spellStart"/>
      <w:r w:rsidRPr="00FE0DA7">
        <w:rPr>
          <w:rFonts w:ascii="Arial" w:hAnsi="Arial" w:cs="Arial"/>
          <w:color w:val="010000"/>
          <w:sz w:val="20"/>
        </w:rPr>
        <w:t>Vinacomin</w:t>
      </w:r>
      <w:proofErr w:type="spellEnd"/>
      <w:r w:rsidRPr="00FE0DA7">
        <w:rPr>
          <w:rFonts w:ascii="Arial" w:hAnsi="Arial" w:cs="Arial"/>
          <w:color w:val="010000"/>
          <w:sz w:val="20"/>
        </w:rPr>
        <w:t xml:space="preserve"> – Northern Coal Trading Joint Stock Company announced Resolution No. 691/NQ-HDQT on convening the Annual </w:t>
      </w:r>
      <w:r w:rsidR="007E3BAD">
        <w:rPr>
          <w:rFonts w:ascii="Arial" w:hAnsi="Arial" w:cs="Arial"/>
          <w:color w:val="010000"/>
          <w:sz w:val="20"/>
        </w:rPr>
        <w:t>General Meeting</w:t>
      </w:r>
      <w:r w:rsidRPr="00FE0DA7">
        <w:rPr>
          <w:rFonts w:ascii="Arial" w:hAnsi="Arial" w:cs="Arial"/>
          <w:color w:val="010000"/>
          <w:sz w:val="20"/>
        </w:rPr>
        <w:t xml:space="preserve"> 2024 of </w:t>
      </w:r>
      <w:proofErr w:type="spellStart"/>
      <w:r w:rsidRPr="00FE0DA7">
        <w:rPr>
          <w:rFonts w:ascii="Arial" w:hAnsi="Arial" w:cs="Arial"/>
          <w:color w:val="010000"/>
          <w:sz w:val="20"/>
        </w:rPr>
        <w:t>Vinacomin</w:t>
      </w:r>
      <w:proofErr w:type="spellEnd"/>
      <w:r w:rsidRPr="00FE0DA7">
        <w:rPr>
          <w:rFonts w:ascii="Arial" w:hAnsi="Arial" w:cs="Arial"/>
          <w:color w:val="010000"/>
          <w:sz w:val="20"/>
        </w:rPr>
        <w:t xml:space="preserve"> – Northern Coal Trading Joint Stock Company as follows:</w:t>
      </w:r>
    </w:p>
    <w:p w14:paraId="00000003" w14:textId="247E2FAB" w:rsidR="003E3DFD" w:rsidRPr="00FE0DA7" w:rsidRDefault="006201CF" w:rsidP="007E3B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‎‎Article 1. Convene the Annual </w:t>
      </w:r>
      <w:r w:rsidR="007E3BAD">
        <w:rPr>
          <w:rFonts w:ascii="Arial" w:hAnsi="Arial" w:cs="Arial"/>
          <w:color w:val="010000"/>
          <w:sz w:val="20"/>
        </w:rPr>
        <w:t>General Meeting</w:t>
      </w:r>
      <w:r w:rsidRPr="00FE0DA7">
        <w:rPr>
          <w:rFonts w:ascii="Arial" w:hAnsi="Arial" w:cs="Arial"/>
          <w:color w:val="010000"/>
          <w:sz w:val="20"/>
        </w:rPr>
        <w:t xml:space="preserve"> 2024 with the following main contents:</w:t>
      </w:r>
    </w:p>
    <w:p w14:paraId="00000004" w14:textId="1E6E7AB0" w:rsidR="003E3DFD" w:rsidRPr="00FE0DA7" w:rsidRDefault="006201CF" w:rsidP="007E3BAD">
      <w:pPr>
        <w:numPr>
          <w:ilvl w:val="0"/>
          <w:numId w:val="1"/>
        </w:numPr>
        <w:pBdr>
          <w:top w:val="nil"/>
          <w:left w:val="nil"/>
          <w:bottom w:val="nil"/>
          <w:right w:val="nil"/>
          <w:between w:val="nil"/>
        </w:pBdr>
        <w:tabs>
          <w:tab w:val="left" w:pos="432"/>
          <w:tab w:val="left" w:pos="2461"/>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Meeting </w:t>
      </w:r>
      <w:r w:rsidR="007E3BAD">
        <w:rPr>
          <w:rFonts w:ascii="Arial" w:hAnsi="Arial" w:cs="Arial"/>
          <w:color w:val="010000"/>
          <w:sz w:val="20"/>
        </w:rPr>
        <w:t>date</w:t>
      </w:r>
      <w:r w:rsidRPr="00FE0DA7">
        <w:rPr>
          <w:rFonts w:ascii="Arial" w:hAnsi="Arial" w:cs="Arial"/>
          <w:color w:val="010000"/>
          <w:sz w:val="20"/>
        </w:rPr>
        <w:t>: Expected on Friday</w:t>
      </w:r>
      <w:r w:rsidR="00FE0DA7" w:rsidRPr="00FE0DA7">
        <w:rPr>
          <w:rFonts w:ascii="Arial" w:hAnsi="Arial" w:cs="Arial"/>
          <w:color w:val="010000"/>
          <w:sz w:val="20"/>
        </w:rPr>
        <w:t>,</w:t>
      </w:r>
      <w:r w:rsidRPr="00FE0DA7">
        <w:rPr>
          <w:rFonts w:ascii="Arial" w:hAnsi="Arial" w:cs="Arial"/>
          <w:color w:val="010000"/>
          <w:sz w:val="20"/>
        </w:rPr>
        <w:t xml:space="preserve"> April 26, 2024.</w:t>
      </w:r>
    </w:p>
    <w:p w14:paraId="00000005" w14:textId="77777777" w:rsidR="003E3DFD" w:rsidRPr="00FE0DA7" w:rsidRDefault="006201CF" w:rsidP="007E3BAD">
      <w:pPr>
        <w:numPr>
          <w:ilvl w:val="0"/>
          <w:numId w:val="1"/>
        </w:numPr>
        <w:pBdr>
          <w:top w:val="nil"/>
          <w:left w:val="nil"/>
          <w:bottom w:val="nil"/>
          <w:right w:val="nil"/>
          <w:between w:val="nil"/>
        </w:pBdr>
        <w:tabs>
          <w:tab w:val="left" w:pos="432"/>
          <w:tab w:val="left" w:pos="2506"/>
        </w:tabs>
        <w:spacing w:after="120" w:line="360" w:lineRule="auto"/>
        <w:jc w:val="both"/>
        <w:rPr>
          <w:rFonts w:ascii="Arial" w:eastAsia="Arial" w:hAnsi="Arial" w:cs="Arial"/>
          <w:color w:val="010000"/>
          <w:sz w:val="20"/>
          <w:szCs w:val="20"/>
        </w:rPr>
      </w:pPr>
      <w:r w:rsidRPr="00FE0DA7">
        <w:rPr>
          <w:rFonts w:ascii="Arial" w:hAnsi="Arial" w:cs="Arial"/>
          <w:color w:val="010000"/>
          <w:sz w:val="20"/>
        </w:rPr>
        <w:t>Record date to record the list of shareholders attending the Meeting: April 1, 2024.</w:t>
      </w:r>
    </w:p>
    <w:p w14:paraId="00000006" w14:textId="77777777" w:rsidR="003E3DFD" w:rsidRPr="00FE0DA7" w:rsidRDefault="006201CF" w:rsidP="007E3BAD">
      <w:pPr>
        <w:numPr>
          <w:ilvl w:val="0"/>
          <w:numId w:val="1"/>
        </w:numPr>
        <w:pBdr>
          <w:top w:val="nil"/>
          <w:left w:val="nil"/>
          <w:bottom w:val="nil"/>
          <w:right w:val="nil"/>
          <w:between w:val="nil"/>
        </w:pBdr>
        <w:tabs>
          <w:tab w:val="left" w:pos="432"/>
          <w:tab w:val="left" w:pos="2513"/>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Meeting venue: Hall of </w:t>
      </w:r>
      <w:proofErr w:type="spellStart"/>
      <w:r w:rsidRPr="00FE0DA7">
        <w:rPr>
          <w:rFonts w:ascii="Arial" w:hAnsi="Arial" w:cs="Arial"/>
          <w:color w:val="010000"/>
          <w:sz w:val="20"/>
        </w:rPr>
        <w:t>Vinacomin</w:t>
      </w:r>
      <w:proofErr w:type="spellEnd"/>
      <w:r w:rsidRPr="00FE0DA7">
        <w:rPr>
          <w:rFonts w:ascii="Arial" w:hAnsi="Arial" w:cs="Arial"/>
          <w:color w:val="010000"/>
          <w:sz w:val="20"/>
        </w:rPr>
        <w:t xml:space="preserve"> – Northern Coal Trading Joint Stock Company, at No. 5, Phan Dinh </w:t>
      </w:r>
      <w:proofErr w:type="spellStart"/>
      <w:r w:rsidRPr="00FE0DA7">
        <w:rPr>
          <w:rFonts w:ascii="Arial" w:hAnsi="Arial" w:cs="Arial"/>
          <w:color w:val="010000"/>
          <w:sz w:val="20"/>
        </w:rPr>
        <w:t>Giot</w:t>
      </w:r>
      <w:proofErr w:type="spellEnd"/>
      <w:r w:rsidRPr="00FE0DA7">
        <w:rPr>
          <w:rFonts w:ascii="Arial" w:hAnsi="Arial" w:cs="Arial"/>
          <w:color w:val="010000"/>
          <w:sz w:val="20"/>
        </w:rPr>
        <w:t xml:space="preserve"> Street, Phuong </w:t>
      </w:r>
      <w:proofErr w:type="spellStart"/>
      <w:r w:rsidRPr="00FE0DA7">
        <w:rPr>
          <w:rFonts w:ascii="Arial" w:hAnsi="Arial" w:cs="Arial"/>
          <w:color w:val="010000"/>
          <w:sz w:val="20"/>
        </w:rPr>
        <w:t>Liet</w:t>
      </w:r>
      <w:proofErr w:type="spellEnd"/>
      <w:r w:rsidRPr="00FE0DA7">
        <w:rPr>
          <w:rFonts w:ascii="Arial" w:hAnsi="Arial" w:cs="Arial"/>
          <w:color w:val="010000"/>
          <w:sz w:val="20"/>
        </w:rPr>
        <w:t xml:space="preserve"> Ward, Thanh Xuan District, Hanoi City.</w:t>
      </w:r>
    </w:p>
    <w:p w14:paraId="00000007" w14:textId="77777777" w:rsidR="003E3DFD" w:rsidRPr="00FE0DA7" w:rsidRDefault="006201CF" w:rsidP="007E3BAD">
      <w:pPr>
        <w:numPr>
          <w:ilvl w:val="0"/>
          <w:numId w:val="1"/>
        </w:numPr>
        <w:pBdr>
          <w:top w:val="nil"/>
          <w:left w:val="nil"/>
          <w:bottom w:val="nil"/>
          <w:right w:val="nil"/>
          <w:between w:val="nil"/>
        </w:pBdr>
        <w:tabs>
          <w:tab w:val="left" w:pos="432"/>
          <w:tab w:val="left" w:pos="2506"/>
        </w:tabs>
        <w:spacing w:after="120" w:line="360" w:lineRule="auto"/>
        <w:jc w:val="both"/>
        <w:rPr>
          <w:rFonts w:ascii="Arial" w:eastAsia="Arial" w:hAnsi="Arial" w:cs="Arial"/>
          <w:color w:val="010000"/>
          <w:sz w:val="20"/>
          <w:szCs w:val="20"/>
        </w:rPr>
      </w:pPr>
      <w:r w:rsidRPr="00FE0DA7">
        <w:rPr>
          <w:rFonts w:ascii="Arial" w:hAnsi="Arial" w:cs="Arial"/>
          <w:color w:val="010000"/>
          <w:sz w:val="20"/>
        </w:rPr>
        <w:t>Meeting contents: Implemented in accordance with the provisions of law and the Company's Charter.</w:t>
      </w:r>
    </w:p>
    <w:p w14:paraId="00000008" w14:textId="77777777" w:rsidR="003E3DFD" w:rsidRPr="00FE0DA7" w:rsidRDefault="006201CF" w:rsidP="007E3BAD">
      <w:pPr>
        <w:numPr>
          <w:ilvl w:val="0"/>
          <w:numId w:val="1"/>
        </w:numPr>
        <w:pBdr>
          <w:top w:val="nil"/>
          <w:left w:val="nil"/>
          <w:bottom w:val="nil"/>
          <w:right w:val="nil"/>
          <w:between w:val="nil"/>
        </w:pBdr>
        <w:tabs>
          <w:tab w:val="left" w:pos="432"/>
          <w:tab w:val="left" w:pos="2486"/>
        </w:tabs>
        <w:spacing w:after="120" w:line="360" w:lineRule="auto"/>
        <w:jc w:val="both"/>
        <w:rPr>
          <w:rFonts w:ascii="Arial" w:eastAsia="Arial" w:hAnsi="Arial" w:cs="Arial"/>
          <w:color w:val="010000"/>
          <w:sz w:val="20"/>
          <w:szCs w:val="20"/>
        </w:rPr>
      </w:pPr>
      <w:r w:rsidRPr="00FE0DA7">
        <w:rPr>
          <w:rFonts w:ascii="Arial" w:hAnsi="Arial" w:cs="Arial"/>
          <w:color w:val="010000"/>
          <w:sz w:val="20"/>
        </w:rPr>
        <w:t>Implementation:</w:t>
      </w:r>
    </w:p>
    <w:p w14:paraId="00000009" w14:textId="77777777" w:rsidR="003E3DFD" w:rsidRPr="00FE0DA7" w:rsidRDefault="006201CF" w:rsidP="007E3BAD">
      <w:pPr>
        <w:numPr>
          <w:ilvl w:val="0"/>
          <w:numId w:val="2"/>
        </w:numPr>
        <w:pBdr>
          <w:top w:val="nil"/>
          <w:left w:val="nil"/>
          <w:bottom w:val="nil"/>
          <w:right w:val="nil"/>
          <w:between w:val="nil"/>
        </w:pBdr>
        <w:tabs>
          <w:tab w:val="left" w:pos="432"/>
          <w:tab w:val="left" w:pos="2250"/>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Assign the Chair of the Board of Directors to perform the task of being the representative to manage the capital of Vietnam National Coal &amp; Mineral Industries Holding Corporation Limited (TKV) at </w:t>
      </w:r>
      <w:proofErr w:type="spellStart"/>
      <w:r w:rsidRPr="00FE0DA7">
        <w:rPr>
          <w:rFonts w:ascii="Arial" w:hAnsi="Arial" w:cs="Arial"/>
          <w:color w:val="010000"/>
          <w:sz w:val="20"/>
        </w:rPr>
        <w:t>Vinacomin</w:t>
      </w:r>
      <w:proofErr w:type="spellEnd"/>
      <w:r w:rsidRPr="00FE0DA7">
        <w:rPr>
          <w:rFonts w:ascii="Arial" w:hAnsi="Arial" w:cs="Arial"/>
          <w:color w:val="010000"/>
          <w:sz w:val="20"/>
        </w:rPr>
        <w:t xml:space="preserve"> – Northern Coal Trading Joint Stock Company to report and seek opinions of TKV to organize and comply with regulations.</w:t>
      </w:r>
    </w:p>
    <w:p w14:paraId="0000000A" w14:textId="381B2BBF" w:rsidR="003E3DFD" w:rsidRPr="00FE0DA7" w:rsidRDefault="006201CF" w:rsidP="007E3BAD">
      <w:pPr>
        <w:numPr>
          <w:ilvl w:val="0"/>
          <w:numId w:val="2"/>
        </w:numPr>
        <w:pBdr>
          <w:top w:val="nil"/>
          <w:left w:val="nil"/>
          <w:bottom w:val="nil"/>
          <w:right w:val="nil"/>
          <w:between w:val="nil"/>
        </w:pBdr>
        <w:tabs>
          <w:tab w:val="left" w:pos="432"/>
          <w:tab w:val="left" w:pos="2261"/>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Assign the Company's Legal Representative and/or the person authorized by the Company's Legal Representative to be responsible for directing the relevant departments, divisions and individuals to coordinate to implement the procedures, work and prepare relevant documents for the Annual </w:t>
      </w:r>
      <w:r w:rsidR="007E3BAD">
        <w:rPr>
          <w:rFonts w:ascii="Arial" w:hAnsi="Arial" w:cs="Arial"/>
          <w:color w:val="010000"/>
          <w:sz w:val="20"/>
        </w:rPr>
        <w:t>General Meeting</w:t>
      </w:r>
      <w:r w:rsidRPr="00FE0DA7">
        <w:rPr>
          <w:rFonts w:ascii="Arial" w:hAnsi="Arial" w:cs="Arial"/>
          <w:color w:val="010000"/>
          <w:sz w:val="20"/>
        </w:rPr>
        <w:t xml:space="preserve"> 2024 </w:t>
      </w:r>
      <w:r w:rsidR="007E3BAD">
        <w:rPr>
          <w:rFonts w:ascii="Arial" w:hAnsi="Arial" w:cs="Arial"/>
          <w:color w:val="010000"/>
          <w:sz w:val="20"/>
        </w:rPr>
        <w:t>under applicable laws</w:t>
      </w:r>
      <w:r w:rsidRPr="00FE0DA7">
        <w:rPr>
          <w:rFonts w:ascii="Arial" w:hAnsi="Arial" w:cs="Arial"/>
          <w:color w:val="010000"/>
          <w:sz w:val="20"/>
        </w:rPr>
        <w:t xml:space="preserve"> and the Company's Charter.</w:t>
      </w:r>
    </w:p>
    <w:p w14:paraId="0000000B" w14:textId="3DF96D0B" w:rsidR="003E3DFD" w:rsidRPr="00FE0DA7" w:rsidRDefault="006201CF" w:rsidP="007E3B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‎‎Article 2. This </w:t>
      </w:r>
      <w:r w:rsidR="007E3BAD">
        <w:rPr>
          <w:rFonts w:ascii="Arial" w:hAnsi="Arial" w:cs="Arial"/>
          <w:color w:val="010000"/>
          <w:sz w:val="20"/>
        </w:rPr>
        <w:t xml:space="preserve">Board </w:t>
      </w:r>
      <w:r w:rsidRPr="00FE0DA7">
        <w:rPr>
          <w:rFonts w:ascii="Arial" w:hAnsi="Arial" w:cs="Arial"/>
          <w:color w:val="010000"/>
          <w:sz w:val="20"/>
        </w:rPr>
        <w:t>Resolution takes effect from the date of its signing.</w:t>
      </w:r>
    </w:p>
    <w:p w14:paraId="0000000C" w14:textId="7B8356FB" w:rsidR="003E3DFD" w:rsidRPr="00FE0DA7" w:rsidRDefault="006201CF" w:rsidP="007E3B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0DA7">
        <w:rPr>
          <w:rFonts w:ascii="Arial" w:hAnsi="Arial" w:cs="Arial"/>
          <w:color w:val="010000"/>
          <w:sz w:val="20"/>
        </w:rPr>
        <w:t xml:space="preserve">‎‎Article 3. Members of the Board of Directors, </w:t>
      </w:r>
      <w:r w:rsidR="007E3BAD">
        <w:rPr>
          <w:rFonts w:ascii="Arial" w:hAnsi="Arial" w:cs="Arial"/>
          <w:color w:val="010000"/>
          <w:sz w:val="20"/>
        </w:rPr>
        <w:t>Managing Director</w:t>
      </w:r>
      <w:r w:rsidRPr="00FE0DA7">
        <w:rPr>
          <w:rFonts w:ascii="Arial" w:hAnsi="Arial" w:cs="Arial"/>
          <w:color w:val="010000"/>
          <w:sz w:val="20"/>
        </w:rPr>
        <w:t xml:space="preserve">/Deputy </w:t>
      </w:r>
      <w:r w:rsidR="007E3BAD">
        <w:rPr>
          <w:rFonts w:ascii="Arial" w:hAnsi="Arial" w:cs="Arial"/>
          <w:color w:val="010000"/>
          <w:sz w:val="20"/>
        </w:rPr>
        <w:t xml:space="preserve">Managing Director, </w:t>
      </w:r>
      <w:bookmarkStart w:id="0" w:name="_GoBack"/>
      <w:bookmarkEnd w:id="0"/>
      <w:r w:rsidRPr="00FE0DA7">
        <w:rPr>
          <w:rFonts w:ascii="Arial" w:hAnsi="Arial" w:cs="Arial"/>
          <w:color w:val="010000"/>
          <w:sz w:val="20"/>
        </w:rPr>
        <w:t>Heads of</w:t>
      </w:r>
      <w:r w:rsidR="007E3BAD">
        <w:rPr>
          <w:rFonts w:ascii="Arial" w:hAnsi="Arial" w:cs="Arial"/>
          <w:color w:val="010000"/>
          <w:sz w:val="20"/>
        </w:rPr>
        <w:t xml:space="preserve"> Departments of the Company,</w:t>
      </w:r>
      <w:r w:rsidRPr="00FE0DA7">
        <w:rPr>
          <w:rFonts w:ascii="Arial" w:hAnsi="Arial" w:cs="Arial"/>
          <w:color w:val="010000"/>
          <w:sz w:val="20"/>
        </w:rPr>
        <w:t xml:space="preserve"> Managers of </w:t>
      </w:r>
      <w:r w:rsidR="007E3BAD">
        <w:rPr>
          <w:rFonts w:ascii="Arial" w:hAnsi="Arial" w:cs="Arial"/>
          <w:color w:val="010000"/>
          <w:sz w:val="20"/>
        </w:rPr>
        <w:t>related</w:t>
      </w:r>
      <w:r w:rsidRPr="00FE0DA7">
        <w:rPr>
          <w:rFonts w:ascii="Arial" w:hAnsi="Arial" w:cs="Arial"/>
          <w:color w:val="010000"/>
          <w:sz w:val="20"/>
        </w:rPr>
        <w:t xml:space="preserve"> units and related individuals are responsible for implementing this Resolution.</w:t>
      </w:r>
    </w:p>
    <w:sectPr w:rsidR="003E3DFD" w:rsidRPr="00FE0DA7" w:rsidSect="006201C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661D"/>
    <w:multiLevelType w:val="multilevel"/>
    <w:tmpl w:val="536A6E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B16800"/>
    <w:multiLevelType w:val="multilevel"/>
    <w:tmpl w:val="2BA6D9A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FD"/>
    <w:rsid w:val="003E3DFD"/>
    <w:rsid w:val="006201CF"/>
    <w:rsid w:val="007E3BAD"/>
    <w:rsid w:val="00FE0DA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334E0"/>
  <w15:docId w15:val="{C5315B9C-BD0F-40D1-846C-302576E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F0000"/>
      <w:sz w:val="9"/>
      <w:szCs w:val="9"/>
      <w:u w:val="none"/>
      <w:shd w:val="clear" w:color="auto" w:fill="auto"/>
    </w:rPr>
  </w:style>
  <w:style w:type="paragraph" w:customStyle="1" w:styleId="Vnbnnidung20">
    <w:name w:val="Văn bản nội dung (2)"/>
    <w:basedOn w:val="Normal"/>
    <w:link w:val="Vnbnnidung2"/>
    <w:pPr>
      <w:ind w:left="142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ind w:left="5140"/>
    </w:pPr>
    <w:rPr>
      <w:rFonts w:ascii="Times New Roman" w:eastAsia="Times New Roman" w:hAnsi="Times New Roman" w:cs="Times New Roman"/>
      <w:b/>
      <w:bCs/>
      <w:sz w:val="30"/>
      <w:szCs w:val="30"/>
    </w:rPr>
  </w:style>
  <w:style w:type="paragraph" w:customStyle="1" w:styleId="Tiu10">
    <w:name w:val="Tiêu đề #1"/>
    <w:basedOn w:val="Normal"/>
    <w:link w:val="Tiu1"/>
    <w:pPr>
      <w:spacing w:line="262" w:lineRule="auto"/>
      <w:ind w:left="466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1"/>
      <w:szCs w:val="11"/>
    </w:rPr>
  </w:style>
  <w:style w:type="paragraph" w:customStyle="1" w:styleId="Vnbnnidung40">
    <w:name w:val="Văn bản nội dung (4)"/>
    <w:basedOn w:val="Normal"/>
    <w:link w:val="Vnbnnidung4"/>
    <w:rPr>
      <w:rFonts w:ascii="Times New Roman" w:eastAsia="Times New Roman" w:hAnsi="Times New Roman" w:cs="Times New Roman"/>
      <w:b/>
      <w:bCs/>
      <w:color w:val="FF0000"/>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ZccGtDT2PaOXGyJyAzfMHl5n4Q==">CgMxLjA4AHIhMW0tdGpjVklHS3Y4YkN6SE5Eb3hpWlZQWG9EallPVGh1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2024-03-15T03:41:00Z</dcterms:created>
  <dcterms:modified xsi:type="dcterms:W3CDTF">2024-03-15T03:41:00Z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0e158fd1c20f7d266a6cf83412b9cf3d59156c6de80b7137e5de5b6bb6608648</vt:lpwstr>
  </property>
</Properties>
</file>