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C4926" w:rsidRDefault="00FA11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CFM: Board Resolution</w:t>
      </w:r>
    </w:p>
    <w:p w14:paraId="00000002" w14:textId="064744AE" w:rsidR="002C4926" w:rsidRDefault="00FA11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March 13, 2024, CFM Investment Joint Stock Company announced </w:t>
      </w:r>
      <w:r w:rsidR="000B59E4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No. 25/NQ-HDQT/CFM on the time extension to organize the Annual General Meeting of Shareholders 2024 as follows:</w:t>
      </w:r>
    </w:p>
    <w:p w14:paraId="00000003" w14:textId="77777777" w:rsidR="002C4926" w:rsidRDefault="00FA11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Approve the time extension of the Annual General Meeting of Shareholders 2024.</w:t>
      </w:r>
    </w:p>
    <w:p w14:paraId="00000004" w14:textId="294B4D43" w:rsidR="002C4926" w:rsidRDefault="000B59E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CFM Investment Joint Stock Company</w:t>
      </w:r>
      <w:r w:rsidR="00FA1189">
        <w:rPr>
          <w:rFonts w:ascii="Arial" w:hAnsi="Arial"/>
          <w:color w:val="010000"/>
          <w:sz w:val="20"/>
        </w:rPr>
        <w:t xml:space="preserve"> extend</w:t>
      </w:r>
      <w:r>
        <w:rPr>
          <w:rFonts w:ascii="Arial" w:hAnsi="Arial"/>
          <w:color w:val="010000"/>
          <w:sz w:val="20"/>
        </w:rPr>
        <w:t>s</w:t>
      </w:r>
      <w:r w:rsidR="00FA1189">
        <w:rPr>
          <w:rFonts w:ascii="Arial" w:hAnsi="Arial"/>
          <w:color w:val="010000"/>
          <w:sz w:val="20"/>
        </w:rPr>
        <w:t xml:space="preserve"> the time to organize the Annual General Meeting of Shareholders 2024</w:t>
      </w:r>
      <w:r w:rsidR="00381795">
        <w:rPr>
          <w:rFonts w:ascii="Arial" w:hAnsi="Arial"/>
          <w:color w:val="010000"/>
          <w:sz w:val="20"/>
        </w:rPr>
        <w:t xml:space="preserve">, the organization time will be </w:t>
      </w:r>
      <w:r w:rsidR="00FA1189">
        <w:rPr>
          <w:rFonts w:ascii="Arial" w:hAnsi="Arial"/>
          <w:color w:val="010000"/>
          <w:sz w:val="20"/>
        </w:rPr>
        <w:t xml:space="preserve">within 6 months from the end date of the fiscal year. The </w:t>
      </w:r>
      <w:r w:rsidR="004771C2">
        <w:rPr>
          <w:rFonts w:ascii="Arial" w:hAnsi="Arial"/>
          <w:color w:val="010000"/>
          <w:sz w:val="20"/>
        </w:rPr>
        <w:t>latest</w:t>
      </w:r>
      <w:r w:rsidR="00FA1189">
        <w:rPr>
          <w:rFonts w:ascii="Arial" w:hAnsi="Arial"/>
          <w:color w:val="010000"/>
          <w:sz w:val="20"/>
        </w:rPr>
        <w:t xml:space="preserve"> date is </w:t>
      </w:r>
      <w:r w:rsidR="004771C2">
        <w:rPr>
          <w:rFonts w:ascii="Arial" w:hAnsi="Arial"/>
          <w:color w:val="010000"/>
          <w:sz w:val="20"/>
        </w:rPr>
        <w:t>on</w:t>
      </w:r>
      <w:r w:rsidR="006B6CC8">
        <w:rPr>
          <w:rFonts w:ascii="Arial" w:hAnsi="Arial"/>
          <w:color w:val="010000"/>
          <w:sz w:val="20"/>
        </w:rPr>
        <w:t xml:space="preserve"> </w:t>
      </w:r>
      <w:r w:rsidR="00FA1189">
        <w:rPr>
          <w:rFonts w:ascii="Arial" w:hAnsi="Arial"/>
          <w:color w:val="010000"/>
          <w:sz w:val="20"/>
        </w:rPr>
        <w:t>June 30, 2024.</w:t>
      </w:r>
    </w:p>
    <w:p w14:paraId="00000005" w14:textId="77777777" w:rsidR="002C4926" w:rsidRDefault="00FA11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2: Convene the Annual General Meeting of Shareholders 2024 of the Company as follows:</w:t>
      </w:r>
    </w:p>
    <w:p w14:paraId="00000006" w14:textId="15E117E9" w:rsidR="002C4926" w:rsidRPr="000D1DF4" w:rsidRDefault="00FA1189" w:rsidP="000D1DF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D1DF4">
        <w:rPr>
          <w:rFonts w:ascii="Arial" w:hAnsi="Arial"/>
          <w:color w:val="010000"/>
          <w:sz w:val="20"/>
        </w:rPr>
        <w:t>Record date to exercise the rights to attend the Annual General Meeting of Shareholders 2023: April 04, 2024</w:t>
      </w:r>
    </w:p>
    <w:p w14:paraId="00000007" w14:textId="77777777" w:rsidR="002C4926" w:rsidRDefault="00FA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Exercise rate: 01 share - 01 voting rights</w:t>
      </w:r>
    </w:p>
    <w:p w14:paraId="00000008" w14:textId="3556605A" w:rsidR="002C4926" w:rsidRDefault="00FA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date of the meeting: In May 2024, the Company will notify in the Meeting Invitation.</w:t>
      </w:r>
    </w:p>
    <w:p w14:paraId="00000009" w14:textId="6A1E7F23" w:rsidR="002C4926" w:rsidRDefault="00FA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Venue: The Company will notify in the Meeting Invitation.</w:t>
      </w:r>
    </w:p>
    <w:p w14:paraId="0000000A" w14:textId="77777777" w:rsidR="002C4926" w:rsidRDefault="00FA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Expected contents:</w:t>
      </w:r>
    </w:p>
    <w:p w14:paraId="0000000B" w14:textId="77777777" w:rsidR="002C4926" w:rsidRDefault="00FA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the business results in 2023; Business plan for 2024;</w:t>
      </w:r>
    </w:p>
    <w:p w14:paraId="0000000C" w14:textId="77777777" w:rsidR="002C4926" w:rsidRDefault="00FA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Directors in 2023 and plan for 2024;</w:t>
      </w:r>
    </w:p>
    <w:p w14:paraId="0000000D" w14:textId="77777777" w:rsidR="002C4926" w:rsidRDefault="00FA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 in 2023 and plan for 2024;</w:t>
      </w:r>
    </w:p>
    <w:p w14:paraId="0000000E" w14:textId="77777777" w:rsidR="002C4926" w:rsidRDefault="00FA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 the audited Financial Statements 2023;</w:t>
      </w:r>
    </w:p>
    <w:p w14:paraId="0000000F" w14:textId="77777777" w:rsidR="002C4926" w:rsidRDefault="00FA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selecting an independent audit company to audit the Financial Statements 2024;</w:t>
      </w:r>
    </w:p>
    <w:p w14:paraId="00000010" w14:textId="7CAC398D" w:rsidR="002C4926" w:rsidRDefault="006B6C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</w:t>
      </w:r>
      <w:r w:rsidR="00FA1189">
        <w:rPr>
          <w:rFonts w:ascii="Arial" w:hAnsi="Arial"/>
          <w:color w:val="010000"/>
          <w:sz w:val="20"/>
        </w:rPr>
        <w:t xml:space="preserve"> the remuneration of the Board of Directors and the Supervisory Board in 2023 and the remuneration plan for the Board of Directors and the Supervisory Board in 2024;</w:t>
      </w:r>
    </w:p>
    <w:p w14:paraId="00000011" w14:textId="7202AADE" w:rsidR="002C4926" w:rsidRDefault="00B95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Proposal on approving</w:t>
      </w:r>
      <w:r w:rsidR="00FA1189">
        <w:rPr>
          <w:rFonts w:ascii="Arial" w:hAnsi="Arial"/>
          <w:color w:val="010000"/>
          <w:sz w:val="20"/>
        </w:rPr>
        <w:t xml:space="preserve"> the Plan on profit distribution and dividend payment of 2023 and the Plan for 2024;</w:t>
      </w:r>
    </w:p>
    <w:p w14:paraId="00000012" w14:textId="5FDF9248" w:rsidR="002C4926" w:rsidRDefault="00FA11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contents under the authorit</w:t>
      </w:r>
      <w:r w:rsidR="0090376D">
        <w:rPr>
          <w:rFonts w:ascii="Arial" w:hAnsi="Arial"/>
          <w:color w:val="010000"/>
          <w:sz w:val="20"/>
        </w:rPr>
        <w:t>ies</w:t>
      </w:r>
      <w:r>
        <w:rPr>
          <w:rFonts w:ascii="Arial" w:hAnsi="Arial"/>
          <w:color w:val="010000"/>
          <w:sz w:val="20"/>
        </w:rPr>
        <w:t xml:space="preserve"> of the General Meeting of Shareholders.</w:t>
      </w:r>
    </w:p>
    <w:p w14:paraId="00000013" w14:textId="77777777" w:rsidR="002C4926" w:rsidRDefault="00FA11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3: Assign the Company's Manager to direct the implementation of the following contents:</w:t>
      </w:r>
    </w:p>
    <w:p w14:paraId="00000014" w14:textId="717B3FB6" w:rsidR="002C4926" w:rsidRDefault="00FA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Carry out procedures to record the list of shareholders attending the Annual General Meeting of Shareholders 2024 </w:t>
      </w:r>
      <w:r w:rsidR="008F59E1">
        <w:rPr>
          <w:rFonts w:ascii="Arial" w:hAnsi="Arial"/>
          <w:color w:val="010000"/>
          <w:sz w:val="20"/>
        </w:rPr>
        <w:t>following</w:t>
      </w:r>
      <w:r>
        <w:rPr>
          <w:rFonts w:ascii="Arial" w:hAnsi="Arial"/>
          <w:color w:val="010000"/>
          <w:sz w:val="20"/>
        </w:rPr>
        <w:t xml:space="preserve"> current law.</w:t>
      </w:r>
    </w:p>
    <w:p w14:paraId="00000015" w14:textId="20482893" w:rsidR="002C4926" w:rsidRDefault="00FA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Meeting Draft agenda, the Resolution; Reports at the Meeting</w:t>
      </w:r>
      <w:r w:rsidR="008F59E1">
        <w:rPr>
          <w:rFonts w:ascii="Arial" w:hAnsi="Arial"/>
          <w:color w:val="010000"/>
          <w:sz w:val="20"/>
        </w:rPr>
        <w:t>,</w:t>
      </w:r>
      <w:r>
        <w:rPr>
          <w:rFonts w:ascii="Arial" w:hAnsi="Arial"/>
          <w:color w:val="010000"/>
          <w:sz w:val="20"/>
        </w:rPr>
        <w:t xml:space="preserve"> and other documents serving the Meeting.</w:t>
      </w:r>
    </w:p>
    <w:p w14:paraId="00000016" w14:textId="0BBF6211" w:rsidR="002C4926" w:rsidRDefault="00FA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Announce shareholders on the agenda, time, </w:t>
      </w:r>
      <w:r w:rsidR="008F59E1">
        <w:rPr>
          <w:rFonts w:ascii="Arial" w:hAnsi="Arial"/>
          <w:color w:val="010000"/>
          <w:sz w:val="20"/>
        </w:rPr>
        <w:t xml:space="preserve">and </w:t>
      </w:r>
      <w:r>
        <w:rPr>
          <w:rFonts w:ascii="Arial" w:hAnsi="Arial"/>
          <w:color w:val="010000"/>
          <w:sz w:val="20"/>
        </w:rPr>
        <w:t xml:space="preserve">venue of the meeting </w:t>
      </w:r>
      <w:r w:rsidR="008F59E1">
        <w:rPr>
          <w:rFonts w:ascii="Arial" w:hAnsi="Arial"/>
          <w:color w:val="010000"/>
          <w:sz w:val="20"/>
        </w:rPr>
        <w:t>following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regulations;</w:t>
      </w:r>
    </w:p>
    <w:p w14:paraId="00000017" w14:textId="77777777" w:rsidR="002C4926" w:rsidRDefault="00FA1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Implement other tasks of organizing the meeting under the authority.</w:t>
      </w:r>
    </w:p>
    <w:p w14:paraId="00000018" w14:textId="14F7E3C6" w:rsidR="002C4926" w:rsidRDefault="00FA118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Article 4: This </w:t>
      </w:r>
      <w:r w:rsidR="00EC2F89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takes effect from the date of signing. Members of Board of Directors, Manager and related departments are responsible for the implementation of this B</w:t>
      </w:r>
      <w:r w:rsidR="00722F89">
        <w:rPr>
          <w:rFonts w:ascii="Arial" w:hAnsi="Arial"/>
          <w:color w:val="010000"/>
          <w:sz w:val="20"/>
        </w:rPr>
        <w:t xml:space="preserve">oard </w:t>
      </w:r>
      <w:r>
        <w:rPr>
          <w:rFonts w:ascii="Arial" w:hAnsi="Arial"/>
          <w:color w:val="010000"/>
          <w:sz w:val="20"/>
        </w:rPr>
        <w:t>Resolution.</w:t>
      </w:r>
    </w:p>
    <w:sectPr w:rsidR="002C492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5B5A"/>
    <w:multiLevelType w:val="multilevel"/>
    <w:tmpl w:val="C192AC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B32244"/>
    <w:multiLevelType w:val="multilevel"/>
    <w:tmpl w:val="8E0E51B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314521"/>
    <w:multiLevelType w:val="multilevel"/>
    <w:tmpl w:val="77764956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6"/>
    <w:rsid w:val="000B59E4"/>
    <w:rsid w:val="000D1DF4"/>
    <w:rsid w:val="002C4926"/>
    <w:rsid w:val="00381795"/>
    <w:rsid w:val="004771C2"/>
    <w:rsid w:val="006B6CC8"/>
    <w:rsid w:val="00722F89"/>
    <w:rsid w:val="008F59E1"/>
    <w:rsid w:val="0090376D"/>
    <w:rsid w:val="00B95962"/>
    <w:rsid w:val="00EC2F89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5D073"/>
  <w15:docId w15:val="{580E3892-6B1C-4782-AC3A-86F83DE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00"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U7QPv7zcKP6+e3u6mWt+vTmnMw==">CgMxLjA4AHIhMW5rYTYyYVlUb01aS19XcXZ1eHM1enpuR3pPS1F0UWhn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2006</Characters>
  <Application>Microsoft Office Word</Application>
  <DocSecurity>0</DocSecurity>
  <Lines>34</Lines>
  <Paragraphs>24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13</cp:revision>
  <dcterms:created xsi:type="dcterms:W3CDTF">2024-03-15T04:18:00Z</dcterms:created>
  <dcterms:modified xsi:type="dcterms:W3CDTF">2024-03-18T02:44:00Z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7fb0946d4424a8159824658fb3decc4bbf948ef4786aae7f856fa7e3efd5ecbb</vt:lpwstr>
  </property>
</Properties>
</file>