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4305688" w:rsidR="0048353D" w:rsidRPr="003D7617" w:rsidRDefault="003D7617" w:rsidP="00F16D10">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3D7617">
        <w:rPr>
          <w:rFonts w:ascii="Arial" w:hAnsi="Arial" w:cs="Arial"/>
          <w:b/>
          <w:color w:val="010000"/>
          <w:sz w:val="20"/>
        </w:rPr>
        <w:t xml:space="preserve">BLF: Official dispatch on BLF shares hitting the ceiling price </w:t>
      </w:r>
    </w:p>
    <w:p w14:paraId="00000002" w14:textId="77777777" w:rsidR="0048353D" w:rsidRPr="003D7617" w:rsidRDefault="003D7617" w:rsidP="00F16D10">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7617">
        <w:rPr>
          <w:rFonts w:ascii="Arial" w:hAnsi="Arial" w:cs="Arial"/>
          <w:color w:val="010000"/>
          <w:sz w:val="20"/>
        </w:rPr>
        <w:t xml:space="preserve">On March 16, 2024, </w:t>
      </w:r>
      <w:proofErr w:type="spellStart"/>
      <w:proofErr w:type="gramStart"/>
      <w:r w:rsidRPr="003D7617">
        <w:rPr>
          <w:rFonts w:ascii="Arial" w:hAnsi="Arial" w:cs="Arial"/>
          <w:color w:val="010000"/>
          <w:sz w:val="20"/>
        </w:rPr>
        <w:t>Bac</w:t>
      </w:r>
      <w:proofErr w:type="spellEnd"/>
      <w:proofErr w:type="gramEnd"/>
      <w:r w:rsidRPr="003D7617">
        <w:rPr>
          <w:rFonts w:ascii="Arial" w:hAnsi="Arial" w:cs="Arial"/>
          <w:color w:val="010000"/>
          <w:sz w:val="20"/>
        </w:rPr>
        <w:t xml:space="preserve"> Lieu Fisheries Joint Stock Company announced Official Dispatch No. 26.03/2024-BL as follows:</w:t>
      </w:r>
    </w:p>
    <w:p w14:paraId="00000003" w14:textId="50C03940" w:rsidR="0048353D" w:rsidRPr="003D7617" w:rsidRDefault="003D7617" w:rsidP="00F16D10">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D7617">
        <w:rPr>
          <w:rFonts w:ascii="Arial" w:hAnsi="Arial" w:cs="Arial"/>
          <w:color w:val="010000"/>
          <w:sz w:val="20"/>
        </w:rPr>
        <w:t>BLF shares hit the ceiling price for 5 consecutive sessions. According to the company's assessment, it is due to the objective developments and dependence on the supply and demand of the securities market.</w:t>
      </w:r>
      <w:r w:rsidR="0009417E" w:rsidRPr="003D7617">
        <w:rPr>
          <w:rFonts w:ascii="Arial" w:hAnsi="Arial" w:cs="Arial"/>
          <w:color w:val="010000"/>
          <w:sz w:val="20"/>
        </w:rPr>
        <w:t xml:space="preserve"> </w:t>
      </w:r>
      <w:r w:rsidRPr="003D7617">
        <w:rPr>
          <w:rFonts w:ascii="Arial" w:hAnsi="Arial" w:cs="Arial"/>
          <w:color w:val="010000"/>
          <w:sz w:val="20"/>
        </w:rPr>
        <w:t>The trading decisions of investors on BLF shares are beyond the control of the Company. The Company's business activities take place normally, with no unusual fluctuations and the Company does not have any impact on the trading price of BLF shares on the market.</w:t>
      </w:r>
    </w:p>
    <w:p w14:paraId="00000004" w14:textId="132C9A04" w:rsidR="0048353D" w:rsidRPr="003D7617" w:rsidRDefault="003D7617" w:rsidP="00F16D10">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D7617">
        <w:rPr>
          <w:rFonts w:ascii="Arial" w:hAnsi="Arial" w:cs="Arial"/>
          <w:color w:val="010000"/>
          <w:sz w:val="20"/>
        </w:rPr>
        <w:t>The Company commits to comply with the provisions of law for listed publi</w:t>
      </w:r>
      <w:bookmarkStart w:id="0" w:name="_GoBack"/>
      <w:bookmarkEnd w:id="0"/>
      <w:r w:rsidRPr="003D7617">
        <w:rPr>
          <w:rFonts w:ascii="Arial" w:hAnsi="Arial" w:cs="Arial"/>
          <w:color w:val="010000"/>
          <w:sz w:val="20"/>
        </w:rPr>
        <w:t xml:space="preserve">c </w:t>
      </w:r>
      <w:r>
        <w:rPr>
          <w:rFonts w:ascii="Arial" w:hAnsi="Arial" w:cs="Arial"/>
          <w:color w:val="010000"/>
          <w:sz w:val="20"/>
        </w:rPr>
        <w:t>companies</w:t>
      </w:r>
      <w:r w:rsidRPr="003D7617">
        <w:rPr>
          <w:rFonts w:ascii="Arial" w:hAnsi="Arial" w:cs="Arial"/>
          <w:color w:val="010000"/>
          <w:sz w:val="20"/>
        </w:rPr>
        <w:t>.</w:t>
      </w:r>
    </w:p>
    <w:sectPr w:rsidR="0048353D" w:rsidRPr="003D7617" w:rsidSect="0009417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A76B4"/>
    <w:multiLevelType w:val="multilevel"/>
    <w:tmpl w:val="AF04CC6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3D"/>
    <w:rsid w:val="0009417E"/>
    <w:rsid w:val="003D7617"/>
    <w:rsid w:val="0048353D"/>
    <w:rsid w:val="00F16D1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FC90B"/>
  <w15:docId w15:val="{C79E8777-C10C-4083-89E8-3025F178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Calibri" w:eastAsia="Calibri" w:hAnsi="Calibri" w:cs="Calibri"/>
      <w:b w:val="0"/>
      <w:bCs w:val="0"/>
      <w:i w:val="0"/>
      <w:iCs w:val="0"/>
      <w:smallCaps w:val="0"/>
      <w:strike w:val="0"/>
      <w:sz w:val="20"/>
      <w:szCs w:val="20"/>
      <w:u w:val="none"/>
    </w:rPr>
  </w:style>
  <w:style w:type="character" w:customStyle="1" w:styleId="Bodytext3">
    <w:name w:val="Body text (3)_"/>
    <w:basedOn w:val="DefaultParagraphFont"/>
    <w:link w:val="Bodytext30"/>
    <w:rPr>
      <w:rFonts w:ascii="Segoe UI" w:eastAsia="Segoe UI" w:hAnsi="Segoe UI" w:cs="Segoe UI"/>
      <w:b w:val="0"/>
      <w:bCs w:val="0"/>
      <w:i w:val="0"/>
      <w:iCs w:val="0"/>
      <w:smallCaps w:val="0"/>
      <w:strike w:val="0"/>
      <w:sz w:val="19"/>
      <w:szCs w:val="19"/>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B3441"/>
      <w:sz w:val="10"/>
      <w:szCs w:val="10"/>
      <w:u w:val="none"/>
    </w:rPr>
  </w:style>
  <w:style w:type="paragraph" w:styleId="BodyText">
    <w:name w:val="Body Text"/>
    <w:basedOn w:val="Normal"/>
    <w:link w:val="BodyTextChar"/>
    <w:qFormat/>
    <w:pPr>
      <w:spacing w:line="288" w:lineRule="auto"/>
    </w:pPr>
    <w:rPr>
      <w:rFonts w:ascii="Calibri" w:eastAsia="Calibri" w:hAnsi="Calibri" w:cs="Calibri"/>
      <w:sz w:val="20"/>
      <w:szCs w:val="20"/>
    </w:rPr>
  </w:style>
  <w:style w:type="paragraph" w:customStyle="1" w:styleId="Bodytext30">
    <w:name w:val="Body text (3)"/>
    <w:basedOn w:val="Normal"/>
    <w:link w:val="Bodytext3"/>
    <w:pPr>
      <w:ind w:firstLine="540"/>
    </w:pPr>
    <w:rPr>
      <w:rFonts w:ascii="Segoe UI" w:eastAsia="Segoe UI" w:hAnsi="Segoe UI" w:cs="Segoe UI"/>
      <w:sz w:val="19"/>
      <w:szCs w:val="19"/>
    </w:rPr>
  </w:style>
  <w:style w:type="paragraph" w:customStyle="1" w:styleId="Bodytext20">
    <w:name w:val="Body text (2)"/>
    <w:basedOn w:val="Normal"/>
    <w:link w:val="Bodytext2"/>
    <w:pPr>
      <w:spacing w:line="218" w:lineRule="auto"/>
    </w:pPr>
    <w:rPr>
      <w:rFonts w:ascii="Times New Roman" w:eastAsia="Times New Roman" w:hAnsi="Times New Roman" w:cs="Times New Roman"/>
      <w:color w:val="FB3441"/>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L4wsorp1KHMZ1SQ0ilsmSyXMRQ==">CgMxLjA4AHIhMVBpaERiektlcVFIYTBzbFNyeUF1Q2hEVy03SFVnWUND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620</Characters>
  <Application>Microsoft Office Word</Application>
  <DocSecurity>0</DocSecurity>
  <Lines>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2024-03-19T04:51:00Z</dcterms:created>
  <dcterms:modified xsi:type="dcterms:W3CDTF">2024-03-20T03:53:00Z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e9c7d096fd7ef493f19b817911feaa178e3cd7bdc09eb5cee3e3a3bd2e888d74</vt:lpwstr>
  </property>
</Properties>
</file>