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4F3FC" w14:textId="77777777" w:rsidR="00282381" w:rsidRPr="002E60DF" w:rsidRDefault="00C640A4" w:rsidP="00C640A4">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2E60DF">
        <w:rPr>
          <w:rFonts w:ascii="Arial" w:hAnsi="Arial" w:cs="Arial"/>
          <w:b/>
          <w:color w:val="010000"/>
          <w:sz w:val="20"/>
        </w:rPr>
        <w:t>BVL: Board Resolution</w:t>
      </w:r>
    </w:p>
    <w:p w14:paraId="0A14F3FD" w14:textId="77777777" w:rsidR="00282381" w:rsidRPr="002E60DF" w:rsidRDefault="00C640A4" w:rsidP="00C640A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E60DF">
        <w:rPr>
          <w:rFonts w:ascii="Arial" w:hAnsi="Arial" w:cs="Arial"/>
          <w:color w:val="010000"/>
          <w:sz w:val="20"/>
        </w:rPr>
        <w:t>On March 15, 2024, BV Land Joint Stock Company announced Resolution No. 06/2024/NQ/HDQT-BVL on approving the agenda content and draft documents submitted to the Annual General Meeting of Shareholders 2024 of BV Land Joint Stock Company as follows:</w:t>
      </w:r>
    </w:p>
    <w:p w14:paraId="0A14F3FE" w14:textId="0E52D571" w:rsidR="00282381" w:rsidRPr="002E60DF" w:rsidRDefault="00C640A4" w:rsidP="00C640A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E60DF">
        <w:rPr>
          <w:rFonts w:ascii="Arial" w:hAnsi="Arial" w:cs="Arial"/>
          <w:color w:val="010000"/>
          <w:sz w:val="20"/>
        </w:rPr>
        <w:t>Article 1. Approve the Report, Proposal of the Board of Directors</w:t>
      </w:r>
      <w:r w:rsidR="00C05EA6">
        <w:rPr>
          <w:rFonts w:ascii="Arial" w:hAnsi="Arial" w:cs="Arial"/>
          <w:color w:val="010000"/>
          <w:sz w:val="20"/>
        </w:rPr>
        <w:t>,</w:t>
      </w:r>
      <w:r w:rsidRPr="002E60DF">
        <w:rPr>
          <w:rFonts w:ascii="Arial" w:hAnsi="Arial" w:cs="Arial"/>
          <w:color w:val="010000"/>
          <w:sz w:val="20"/>
        </w:rPr>
        <w:t xml:space="preserve"> and Draft Agenda and documents submitted to the Annual General Meeting of Shareholders 2024, including:</w:t>
      </w:r>
    </w:p>
    <w:p w14:paraId="0A14F3FF" w14:textId="77777777" w:rsidR="00282381" w:rsidRPr="002E60DF" w:rsidRDefault="00C640A4" w:rsidP="00C640A4">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E60DF">
        <w:rPr>
          <w:rFonts w:ascii="Arial" w:hAnsi="Arial" w:cs="Arial"/>
          <w:color w:val="010000"/>
          <w:sz w:val="20"/>
        </w:rPr>
        <w:t>Draft Regulations on Organizing the Annual General Meeting of Shareholders 2024 of BV Land Joint Stock Company</w:t>
      </w:r>
    </w:p>
    <w:p w14:paraId="0A14F400" w14:textId="77777777" w:rsidR="00282381" w:rsidRPr="002E60DF" w:rsidRDefault="00C640A4" w:rsidP="00C640A4">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E60DF">
        <w:rPr>
          <w:rFonts w:ascii="Arial" w:hAnsi="Arial" w:cs="Arial"/>
          <w:color w:val="010000"/>
          <w:sz w:val="20"/>
        </w:rPr>
        <w:t>Content of the Annual General Meeting of Shareholders 2024</w:t>
      </w:r>
    </w:p>
    <w:p w14:paraId="0A14F401" w14:textId="77777777" w:rsidR="00282381" w:rsidRPr="002E60DF" w:rsidRDefault="00C640A4" w:rsidP="00C640A4">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E60DF">
        <w:rPr>
          <w:rFonts w:ascii="Arial" w:hAnsi="Arial" w:cs="Arial"/>
          <w:color w:val="010000"/>
          <w:sz w:val="20"/>
        </w:rPr>
        <w:t>Report on production and business results in 2023 and the production and business plan for 2024</w:t>
      </w:r>
    </w:p>
    <w:p w14:paraId="0A14F402" w14:textId="77777777" w:rsidR="00282381" w:rsidRPr="002E60DF" w:rsidRDefault="00C640A4" w:rsidP="00C640A4">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E60DF">
        <w:rPr>
          <w:rFonts w:ascii="Arial" w:hAnsi="Arial" w:cs="Arial"/>
          <w:color w:val="010000"/>
          <w:sz w:val="20"/>
        </w:rPr>
        <w:t>Report on activities of the Board of Directors in 2023 and Plan for 2024</w:t>
      </w:r>
    </w:p>
    <w:p w14:paraId="0A14F403" w14:textId="77777777" w:rsidR="00282381" w:rsidRPr="002E60DF" w:rsidRDefault="00C640A4" w:rsidP="00C640A4">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E60DF">
        <w:rPr>
          <w:rFonts w:ascii="Arial" w:hAnsi="Arial" w:cs="Arial"/>
          <w:color w:val="010000"/>
          <w:sz w:val="20"/>
        </w:rPr>
        <w:t>The Separate and Consolidated Financial Statements 2023 that have been audited</w:t>
      </w:r>
    </w:p>
    <w:p w14:paraId="0A14F404" w14:textId="5F95E737" w:rsidR="00282381" w:rsidRPr="002E60DF" w:rsidRDefault="00C640A4" w:rsidP="00C640A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60DF">
        <w:rPr>
          <w:rFonts w:ascii="Arial" w:hAnsi="Arial" w:cs="Arial"/>
          <w:color w:val="010000"/>
          <w:sz w:val="20"/>
        </w:rPr>
        <w:t xml:space="preserve">Proposal on </w:t>
      </w:r>
      <w:r w:rsidR="00C05EA6">
        <w:rPr>
          <w:rFonts w:ascii="Arial" w:hAnsi="Arial" w:cs="Arial"/>
          <w:color w:val="010000"/>
          <w:sz w:val="20"/>
        </w:rPr>
        <w:t>settlement</w:t>
      </w:r>
      <w:r w:rsidRPr="002E60DF">
        <w:rPr>
          <w:rFonts w:ascii="Arial" w:hAnsi="Arial" w:cs="Arial"/>
          <w:color w:val="010000"/>
          <w:sz w:val="20"/>
        </w:rPr>
        <w:t xml:space="preserve"> of salaries, remunerations, and allowances of the Board of Directors and the Supervisory Board in 2023 and salary, remuneration, and allowances plan for 2024</w:t>
      </w:r>
    </w:p>
    <w:p w14:paraId="0A14F405" w14:textId="77777777" w:rsidR="00282381" w:rsidRPr="002E60DF" w:rsidRDefault="00C640A4" w:rsidP="00C640A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60DF">
        <w:rPr>
          <w:rFonts w:ascii="Arial" w:hAnsi="Arial" w:cs="Arial"/>
          <w:color w:val="010000"/>
          <w:sz w:val="20"/>
        </w:rPr>
        <w:t>Proposal on the approval of the 2023 profit distribution plan and 2024 profit distribution plan</w:t>
      </w:r>
    </w:p>
    <w:p w14:paraId="0A14F406" w14:textId="77777777" w:rsidR="00282381" w:rsidRPr="002E60DF" w:rsidRDefault="00C640A4" w:rsidP="00C640A4">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E60DF">
        <w:rPr>
          <w:rFonts w:ascii="Arial" w:hAnsi="Arial" w:cs="Arial"/>
          <w:color w:val="010000"/>
          <w:sz w:val="20"/>
        </w:rPr>
        <w:t>Proposal on the selection of the audit company for the Financial Statements 2024</w:t>
      </w:r>
    </w:p>
    <w:p w14:paraId="0A14F407" w14:textId="77777777" w:rsidR="00282381" w:rsidRPr="002E60DF" w:rsidRDefault="00C640A4" w:rsidP="00C640A4">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E60DF">
        <w:rPr>
          <w:rFonts w:ascii="Arial" w:hAnsi="Arial" w:cs="Arial"/>
          <w:color w:val="010000"/>
          <w:sz w:val="20"/>
        </w:rPr>
        <w:t xml:space="preserve">Proposal on listing shares at the Ho Chi Minh City Stock Exchange </w:t>
      </w:r>
    </w:p>
    <w:p w14:paraId="0A14F408" w14:textId="77777777" w:rsidR="00282381" w:rsidRPr="002E60DF" w:rsidRDefault="00C640A4" w:rsidP="00C640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60DF">
        <w:rPr>
          <w:rFonts w:ascii="Arial" w:hAnsi="Arial" w:cs="Arial"/>
          <w:color w:val="010000"/>
          <w:sz w:val="20"/>
        </w:rPr>
        <w:t>Article 2. Approve the authorization content of the Board of Directors to the Chair of the Board of Directors:</w:t>
      </w:r>
    </w:p>
    <w:p w14:paraId="0A14F409" w14:textId="77777777" w:rsidR="00282381" w:rsidRPr="002E60DF" w:rsidRDefault="00C640A4" w:rsidP="00C640A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E60DF">
        <w:rPr>
          <w:rFonts w:ascii="Arial" w:hAnsi="Arial" w:cs="Arial"/>
          <w:color w:val="010000"/>
          <w:sz w:val="20"/>
        </w:rPr>
        <w:t>The Board of Directors fully authorizes the Chair of the Board of Directors to organize the Annual General Meeting of Shareholders 2024, ensuring that the Meeting is held successfully, fully complying with the provisions of law and the Company's Charter. Authorization contents include but are not limited to:</w:t>
      </w:r>
    </w:p>
    <w:p w14:paraId="0A14F40A" w14:textId="77777777" w:rsidR="00282381" w:rsidRPr="002E60DF" w:rsidRDefault="00C640A4" w:rsidP="00C640A4">
      <w:pPr>
        <w:numPr>
          <w:ilvl w:val="0"/>
          <w:numId w:val="2"/>
        </w:numPr>
        <w:pBdr>
          <w:top w:val="nil"/>
          <w:left w:val="nil"/>
          <w:bottom w:val="nil"/>
          <w:right w:val="nil"/>
          <w:between w:val="nil"/>
        </w:pBdr>
        <w:tabs>
          <w:tab w:val="left" w:pos="432"/>
          <w:tab w:val="left" w:pos="577"/>
        </w:tabs>
        <w:spacing w:after="120" w:line="360" w:lineRule="auto"/>
        <w:ind w:left="0" w:firstLine="0"/>
        <w:rPr>
          <w:rFonts w:ascii="Arial" w:eastAsia="Arial" w:hAnsi="Arial" w:cs="Arial"/>
          <w:color w:val="010000"/>
          <w:sz w:val="20"/>
          <w:szCs w:val="20"/>
        </w:rPr>
      </w:pPr>
      <w:r w:rsidRPr="002E60DF">
        <w:rPr>
          <w:rFonts w:ascii="Arial" w:hAnsi="Arial" w:cs="Arial"/>
          <w:color w:val="010000"/>
          <w:sz w:val="20"/>
        </w:rPr>
        <w:t>Adjusting and deciding on the time of the Annual General Meeting of Shareholders 2024;</w:t>
      </w:r>
    </w:p>
    <w:p w14:paraId="0A14F40B" w14:textId="77777777" w:rsidR="00282381" w:rsidRPr="002E60DF" w:rsidRDefault="00C640A4" w:rsidP="00C640A4">
      <w:pPr>
        <w:numPr>
          <w:ilvl w:val="0"/>
          <w:numId w:val="2"/>
        </w:numPr>
        <w:pBdr>
          <w:top w:val="nil"/>
          <w:left w:val="nil"/>
          <w:bottom w:val="nil"/>
          <w:right w:val="nil"/>
          <w:between w:val="nil"/>
        </w:pBdr>
        <w:tabs>
          <w:tab w:val="left" w:pos="432"/>
          <w:tab w:val="left" w:pos="577"/>
        </w:tabs>
        <w:spacing w:after="120" w:line="360" w:lineRule="auto"/>
        <w:ind w:left="0" w:firstLine="0"/>
        <w:jc w:val="both"/>
        <w:rPr>
          <w:rFonts w:ascii="Arial" w:eastAsia="Arial" w:hAnsi="Arial" w:cs="Arial"/>
          <w:color w:val="010000"/>
          <w:sz w:val="20"/>
          <w:szCs w:val="20"/>
        </w:rPr>
      </w:pPr>
      <w:r w:rsidRPr="002E60DF">
        <w:rPr>
          <w:rFonts w:ascii="Arial" w:hAnsi="Arial" w:cs="Arial"/>
          <w:color w:val="010000"/>
          <w:sz w:val="20"/>
        </w:rPr>
        <w:t>Deciding to establish the Organizing Committee, the Shareholder's Eligibility Verification Committee, introduce personnel to participate in the Secretariat, and the Vote Counting Committee of the Annual General Meeting of Shareholders 2024;</w:t>
      </w:r>
    </w:p>
    <w:p w14:paraId="0A14F40C" w14:textId="77777777" w:rsidR="00282381" w:rsidRPr="002E60DF" w:rsidRDefault="00C640A4" w:rsidP="00C640A4">
      <w:pPr>
        <w:numPr>
          <w:ilvl w:val="0"/>
          <w:numId w:val="2"/>
        </w:numPr>
        <w:pBdr>
          <w:top w:val="nil"/>
          <w:left w:val="nil"/>
          <w:bottom w:val="nil"/>
          <w:right w:val="nil"/>
          <w:between w:val="nil"/>
        </w:pBdr>
        <w:tabs>
          <w:tab w:val="left" w:pos="432"/>
          <w:tab w:val="left" w:pos="577"/>
        </w:tabs>
        <w:spacing w:after="120" w:line="360" w:lineRule="auto"/>
        <w:ind w:left="0" w:firstLine="0"/>
        <w:jc w:val="both"/>
        <w:rPr>
          <w:rFonts w:ascii="Arial" w:eastAsia="Arial" w:hAnsi="Arial" w:cs="Arial"/>
          <w:color w:val="010000"/>
          <w:sz w:val="20"/>
          <w:szCs w:val="20"/>
        </w:rPr>
      </w:pPr>
      <w:r w:rsidRPr="002E60DF">
        <w:rPr>
          <w:rFonts w:ascii="Arial" w:hAnsi="Arial" w:cs="Arial"/>
          <w:color w:val="010000"/>
          <w:sz w:val="20"/>
        </w:rPr>
        <w:t>Prepare meeting content and agenda, review and add shareholder recommendations to the content and agenda of the Annual General Meeting of Shareholders 2024;</w:t>
      </w:r>
    </w:p>
    <w:p w14:paraId="0A14F40D" w14:textId="77777777" w:rsidR="00282381" w:rsidRPr="002E60DF" w:rsidRDefault="00C640A4" w:rsidP="00C640A4">
      <w:pPr>
        <w:numPr>
          <w:ilvl w:val="0"/>
          <w:numId w:val="2"/>
        </w:numPr>
        <w:pBdr>
          <w:top w:val="nil"/>
          <w:left w:val="nil"/>
          <w:bottom w:val="nil"/>
          <w:right w:val="nil"/>
          <w:between w:val="nil"/>
        </w:pBdr>
        <w:tabs>
          <w:tab w:val="left" w:pos="432"/>
          <w:tab w:val="left" w:pos="577"/>
        </w:tabs>
        <w:spacing w:after="120" w:line="360" w:lineRule="auto"/>
        <w:ind w:left="0" w:firstLine="0"/>
        <w:jc w:val="both"/>
        <w:rPr>
          <w:rFonts w:ascii="Arial" w:eastAsia="Arial" w:hAnsi="Arial" w:cs="Arial"/>
          <w:color w:val="010000"/>
          <w:sz w:val="20"/>
          <w:szCs w:val="20"/>
        </w:rPr>
      </w:pPr>
      <w:r w:rsidRPr="002E60DF">
        <w:rPr>
          <w:rFonts w:ascii="Arial" w:hAnsi="Arial" w:cs="Arial"/>
          <w:color w:val="010000"/>
          <w:sz w:val="20"/>
        </w:rPr>
        <w:t>Approve and sign documents related to the organization of the Annual General Meeting of Shareholders 2024;</w:t>
      </w:r>
    </w:p>
    <w:p w14:paraId="0A14F40E" w14:textId="77777777" w:rsidR="00282381" w:rsidRPr="002E60DF" w:rsidRDefault="00C640A4" w:rsidP="00C640A4">
      <w:pPr>
        <w:numPr>
          <w:ilvl w:val="0"/>
          <w:numId w:val="2"/>
        </w:numPr>
        <w:pBdr>
          <w:top w:val="nil"/>
          <w:left w:val="nil"/>
          <w:bottom w:val="nil"/>
          <w:right w:val="nil"/>
          <w:between w:val="nil"/>
        </w:pBdr>
        <w:tabs>
          <w:tab w:val="left" w:pos="432"/>
          <w:tab w:val="left" w:pos="577"/>
        </w:tabs>
        <w:spacing w:after="120" w:line="360" w:lineRule="auto"/>
        <w:ind w:left="0" w:firstLine="0"/>
        <w:jc w:val="both"/>
        <w:rPr>
          <w:rFonts w:ascii="Arial" w:eastAsia="Arial" w:hAnsi="Arial" w:cs="Arial"/>
          <w:color w:val="010000"/>
          <w:sz w:val="20"/>
          <w:szCs w:val="20"/>
        </w:rPr>
      </w:pPr>
      <w:r w:rsidRPr="002E60DF">
        <w:rPr>
          <w:rFonts w:ascii="Arial" w:hAnsi="Arial" w:cs="Arial"/>
          <w:color w:val="010000"/>
          <w:sz w:val="20"/>
        </w:rPr>
        <w:t>Other tasks under the authority of the Board of Directors according to the provisions of the Company's Charter and the current Law on Enterprises.</w:t>
      </w:r>
    </w:p>
    <w:p w14:paraId="0A14F40F" w14:textId="686DF183" w:rsidR="00282381" w:rsidRPr="002E60DF" w:rsidRDefault="00C640A4" w:rsidP="00C640A4">
      <w:pPr>
        <w:pBdr>
          <w:top w:val="nil"/>
          <w:left w:val="nil"/>
          <w:bottom w:val="nil"/>
          <w:right w:val="nil"/>
          <w:between w:val="nil"/>
        </w:pBdr>
        <w:tabs>
          <w:tab w:val="left" w:pos="432"/>
          <w:tab w:val="left" w:pos="577"/>
        </w:tabs>
        <w:spacing w:after="120" w:line="360" w:lineRule="auto"/>
        <w:jc w:val="both"/>
        <w:rPr>
          <w:rFonts w:ascii="Arial" w:eastAsia="Arial" w:hAnsi="Arial" w:cs="Arial"/>
          <w:color w:val="010000"/>
          <w:sz w:val="20"/>
          <w:szCs w:val="20"/>
        </w:rPr>
      </w:pPr>
      <w:r w:rsidRPr="002E60DF">
        <w:rPr>
          <w:rFonts w:ascii="Arial" w:hAnsi="Arial" w:cs="Arial"/>
          <w:color w:val="010000"/>
          <w:sz w:val="20"/>
        </w:rPr>
        <w:lastRenderedPageBreak/>
        <w:t>Article 3. This Resolution takes effect from the date of its signing. Members of the Board of Directors, the Board of Management, relevant departments</w:t>
      </w:r>
      <w:r w:rsidR="00530EE7">
        <w:rPr>
          <w:rFonts w:ascii="Arial" w:hAnsi="Arial" w:cs="Arial"/>
          <w:color w:val="010000"/>
          <w:sz w:val="20"/>
        </w:rPr>
        <w:t>,</w:t>
      </w:r>
      <w:bookmarkStart w:id="0" w:name="_GoBack"/>
      <w:bookmarkEnd w:id="0"/>
      <w:r w:rsidRPr="002E60DF">
        <w:rPr>
          <w:rFonts w:ascii="Arial" w:hAnsi="Arial" w:cs="Arial"/>
          <w:color w:val="010000"/>
          <w:sz w:val="20"/>
        </w:rPr>
        <w:t xml:space="preserve"> and individuals are responsible for implementing this Resolution.</w:t>
      </w:r>
    </w:p>
    <w:sectPr w:rsidR="00282381" w:rsidRPr="002E60DF" w:rsidSect="00C640A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90085"/>
    <w:multiLevelType w:val="multilevel"/>
    <w:tmpl w:val="50A2B4FC"/>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95F23D4"/>
    <w:multiLevelType w:val="multilevel"/>
    <w:tmpl w:val="598850BE"/>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81"/>
    <w:rsid w:val="00282381"/>
    <w:rsid w:val="002E60DF"/>
    <w:rsid w:val="00530EE7"/>
    <w:rsid w:val="00C05EA6"/>
    <w:rsid w:val="00C640A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4F3FC"/>
  <w15:docId w15:val="{7C985EBC-1AF4-4A7F-86A2-D02620A5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8"/>
      <w:szCs w:val="1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52"/>
      <w:szCs w:val="5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paragraph" w:customStyle="1" w:styleId="Bodytext20">
    <w:name w:val="Body text (2)"/>
    <w:basedOn w:val="Normal"/>
    <w:link w:val="Bodytext2"/>
    <w:pPr>
      <w:spacing w:after="180" w:line="312" w:lineRule="auto"/>
      <w:ind w:left="2100"/>
      <w:jc w:val="right"/>
    </w:pPr>
    <w:rPr>
      <w:rFonts w:ascii="Arial" w:eastAsia="Arial" w:hAnsi="Arial" w:cs="Arial"/>
      <w:sz w:val="18"/>
      <w:szCs w:val="18"/>
    </w:rPr>
  </w:style>
  <w:style w:type="paragraph" w:customStyle="1" w:styleId="Bodytext30">
    <w:name w:val="Body text (3)"/>
    <w:basedOn w:val="Normal"/>
    <w:link w:val="Bodytext3"/>
    <w:rPr>
      <w:rFonts w:ascii="Arial" w:eastAsia="Arial" w:hAnsi="Arial" w:cs="Arial"/>
      <w:sz w:val="52"/>
      <w:szCs w:val="52"/>
    </w:rPr>
  </w:style>
  <w:style w:type="paragraph" w:styleId="BodyText">
    <w:name w:val="Body Text"/>
    <w:basedOn w:val="Normal"/>
    <w:link w:val="BodyTextChar"/>
    <w:qFormat/>
    <w:pPr>
      <w:spacing w:line="269" w:lineRule="auto"/>
      <w:ind w:firstLine="400"/>
    </w:pPr>
    <w:rPr>
      <w:rFonts w:ascii="Times New Roman" w:eastAsia="Times New Roman" w:hAnsi="Times New Roman" w:cs="Times New Roman"/>
    </w:rPr>
  </w:style>
  <w:style w:type="paragraph" w:customStyle="1" w:styleId="Heading11">
    <w:name w:val="Heading #1"/>
    <w:basedOn w:val="Normal"/>
    <w:link w:val="Heading10"/>
    <w:pPr>
      <w:spacing w:after="190" w:line="293" w:lineRule="auto"/>
      <w:ind w:left="1960"/>
      <w:outlineLvl w:val="0"/>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1heLFXjKy4idPoFnDBtORtdgUw==">CgMxLjA4AHIhMUxIdDJjOHdLa1o3eGlybEx1cDFMaVVodnR4UHhqNmRp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2244</Characters>
  <Application>Microsoft Office Word</Application>
  <DocSecurity>0</DocSecurity>
  <Lines>36</Lines>
  <Paragraphs>23</Paragraphs>
  <ScaleCrop>false</ScaleCrop>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2024-03-19T04:25:00Z</dcterms:created>
  <dcterms:modified xsi:type="dcterms:W3CDTF">2024-03-20T04:00:00Z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92ac7c444a09eb9eb3261367db1560ae5471ad21d4cf8d09c3e25cf991b10de6</vt:lpwstr>
  </property>
</Properties>
</file>