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7315"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b/>
          <w:color w:val="010000"/>
          <w:sz w:val="20"/>
          <w:szCs w:val="22"/>
        </w:rPr>
      </w:pPr>
      <w:r w:rsidRPr="00A73405">
        <w:rPr>
          <w:rFonts w:ascii="Arial" w:hAnsi="Arial" w:cs="Arial"/>
          <w:b/>
          <w:color w:val="010000"/>
          <w:sz w:val="20"/>
        </w:rPr>
        <w:t>CTC: Annual General Mandate 2023</w:t>
      </w:r>
    </w:p>
    <w:p w14:paraId="06D5CC2B"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 xml:space="preserve">On March 14, 2024, Hoang Kim </w:t>
      </w:r>
      <w:proofErr w:type="spellStart"/>
      <w:r w:rsidRPr="00A73405">
        <w:rPr>
          <w:rFonts w:ascii="Arial" w:hAnsi="Arial" w:cs="Arial"/>
          <w:color w:val="010000"/>
          <w:sz w:val="20"/>
        </w:rPr>
        <w:t>Tay</w:t>
      </w:r>
      <w:proofErr w:type="spellEnd"/>
      <w:r w:rsidRPr="00A73405">
        <w:rPr>
          <w:rFonts w:ascii="Arial" w:hAnsi="Arial" w:cs="Arial"/>
          <w:color w:val="010000"/>
          <w:sz w:val="20"/>
        </w:rPr>
        <w:t xml:space="preserve"> Nguyen Group Joint Stock Company announced General Mandate No. 01/2024/CTC/NQ-DHDCD as follows: </w:t>
      </w:r>
    </w:p>
    <w:p w14:paraId="53063170"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‎‎Article 1. Approve the Report on production and business results in 2022 and the production and business plan for 2023</w:t>
      </w:r>
    </w:p>
    <w:p w14:paraId="2FA368C9" w14:textId="0A118299"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The Meeting approves the results of production and business activities in 2022 of the Board of Management and the production and business plan for 2023 according to Report No. 03/2024/BC-HKTN dated February 20, 2024, specifically:</w:t>
      </w:r>
    </w:p>
    <w:p w14:paraId="2AF7AB5B" w14:textId="77777777" w:rsidR="006A793B" w:rsidRPr="00A73405" w:rsidRDefault="002F767D" w:rsidP="002F767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2"/>
        </w:rPr>
      </w:pPr>
      <w:r w:rsidRPr="00A73405">
        <w:rPr>
          <w:rFonts w:ascii="Arial" w:hAnsi="Arial" w:cs="Arial"/>
          <w:color w:val="010000"/>
          <w:sz w:val="20"/>
        </w:rPr>
        <w:t>Results of production and business activities in 2022,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66"/>
        <w:gridCol w:w="1286"/>
        <w:gridCol w:w="1113"/>
        <w:gridCol w:w="1004"/>
        <w:gridCol w:w="1048"/>
      </w:tblGrid>
      <w:tr w:rsidR="006A793B" w:rsidRPr="00A73405" w14:paraId="6575B542" w14:textId="77777777" w:rsidTr="002F767D">
        <w:tc>
          <w:tcPr>
            <w:tcW w:w="2532" w:type="pct"/>
            <w:shd w:val="clear" w:color="auto" w:fill="auto"/>
            <w:tcMar>
              <w:top w:w="0" w:type="dxa"/>
              <w:bottom w:w="0" w:type="dxa"/>
            </w:tcMar>
            <w:vAlign w:val="center"/>
          </w:tcPr>
          <w:p w14:paraId="7A758EB5"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Targets</w:t>
            </w:r>
          </w:p>
        </w:tc>
        <w:tc>
          <w:tcPr>
            <w:tcW w:w="713" w:type="pct"/>
            <w:shd w:val="clear" w:color="auto" w:fill="auto"/>
            <w:tcMar>
              <w:top w:w="0" w:type="dxa"/>
              <w:bottom w:w="0" w:type="dxa"/>
            </w:tcMar>
            <w:vAlign w:val="center"/>
          </w:tcPr>
          <w:p w14:paraId="0AF0AEFE"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In 2021</w:t>
            </w:r>
          </w:p>
        </w:tc>
        <w:tc>
          <w:tcPr>
            <w:tcW w:w="617" w:type="pct"/>
            <w:shd w:val="clear" w:color="auto" w:fill="auto"/>
            <w:tcMar>
              <w:top w:w="0" w:type="dxa"/>
              <w:bottom w:w="0" w:type="dxa"/>
            </w:tcMar>
            <w:vAlign w:val="center"/>
          </w:tcPr>
          <w:p w14:paraId="1E659326" w14:textId="3F8DB70D"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In 2022</w:t>
            </w:r>
          </w:p>
        </w:tc>
        <w:tc>
          <w:tcPr>
            <w:tcW w:w="557" w:type="pct"/>
            <w:shd w:val="clear" w:color="auto" w:fill="auto"/>
            <w:tcMar>
              <w:top w:w="0" w:type="dxa"/>
              <w:bottom w:w="0" w:type="dxa"/>
            </w:tcMar>
            <w:vAlign w:val="center"/>
          </w:tcPr>
          <w:p w14:paraId="39CAE24F"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Difference</w:t>
            </w:r>
          </w:p>
        </w:tc>
        <w:tc>
          <w:tcPr>
            <w:tcW w:w="581" w:type="pct"/>
            <w:shd w:val="clear" w:color="auto" w:fill="auto"/>
            <w:tcMar>
              <w:top w:w="0" w:type="dxa"/>
              <w:bottom w:w="0" w:type="dxa"/>
            </w:tcMar>
            <w:vAlign w:val="center"/>
          </w:tcPr>
          <w:p w14:paraId="3758D1CF"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Rate</w:t>
            </w:r>
          </w:p>
        </w:tc>
      </w:tr>
      <w:tr w:rsidR="006A793B" w:rsidRPr="00A73405" w14:paraId="0C3CA05D" w14:textId="77777777" w:rsidTr="002F767D">
        <w:tc>
          <w:tcPr>
            <w:tcW w:w="2532" w:type="pct"/>
            <w:shd w:val="clear" w:color="auto" w:fill="auto"/>
            <w:tcMar>
              <w:top w:w="0" w:type="dxa"/>
              <w:bottom w:w="0" w:type="dxa"/>
            </w:tcMar>
            <w:vAlign w:val="center"/>
          </w:tcPr>
          <w:p w14:paraId="6FB7949E"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 Net revenue from goods sales and service provision</w:t>
            </w:r>
          </w:p>
        </w:tc>
        <w:tc>
          <w:tcPr>
            <w:tcW w:w="713" w:type="pct"/>
            <w:shd w:val="clear" w:color="auto" w:fill="auto"/>
            <w:tcMar>
              <w:top w:w="0" w:type="dxa"/>
              <w:bottom w:w="0" w:type="dxa"/>
            </w:tcMar>
            <w:vAlign w:val="center"/>
          </w:tcPr>
          <w:p w14:paraId="70CD63F6"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154,081</w:t>
            </w:r>
          </w:p>
        </w:tc>
        <w:tc>
          <w:tcPr>
            <w:tcW w:w="617" w:type="pct"/>
            <w:shd w:val="clear" w:color="auto" w:fill="auto"/>
            <w:tcMar>
              <w:top w:w="0" w:type="dxa"/>
              <w:bottom w:w="0" w:type="dxa"/>
            </w:tcMar>
            <w:vAlign w:val="center"/>
          </w:tcPr>
          <w:p w14:paraId="1280CA3C"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39,310</w:t>
            </w:r>
          </w:p>
        </w:tc>
        <w:tc>
          <w:tcPr>
            <w:tcW w:w="557" w:type="pct"/>
            <w:shd w:val="clear" w:color="auto" w:fill="auto"/>
            <w:tcMar>
              <w:top w:w="0" w:type="dxa"/>
              <w:bottom w:w="0" w:type="dxa"/>
            </w:tcMar>
            <w:vAlign w:val="center"/>
          </w:tcPr>
          <w:p w14:paraId="71DB08A1"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(114,771)</w:t>
            </w:r>
          </w:p>
        </w:tc>
        <w:tc>
          <w:tcPr>
            <w:tcW w:w="581" w:type="pct"/>
            <w:shd w:val="clear" w:color="auto" w:fill="auto"/>
            <w:tcMar>
              <w:top w:w="0" w:type="dxa"/>
              <w:bottom w:w="0" w:type="dxa"/>
            </w:tcMar>
            <w:vAlign w:val="center"/>
          </w:tcPr>
          <w:p w14:paraId="7AE70876"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26%</w:t>
            </w:r>
          </w:p>
        </w:tc>
      </w:tr>
      <w:tr w:rsidR="006A793B" w:rsidRPr="00A73405" w14:paraId="5349BF10" w14:textId="77777777" w:rsidTr="002F767D">
        <w:tc>
          <w:tcPr>
            <w:tcW w:w="2532" w:type="pct"/>
            <w:shd w:val="clear" w:color="auto" w:fill="auto"/>
            <w:tcMar>
              <w:top w:w="0" w:type="dxa"/>
              <w:bottom w:w="0" w:type="dxa"/>
            </w:tcMar>
            <w:vAlign w:val="center"/>
          </w:tcPr>
          <w:p w14:paraId="0CE0CF41"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 Cost of goods sold</w:t>
            </w:r>
          </w:p>
        </w:tc>
        <w:tc>
          <w:tcPr>
            <w:tcW w:w="713" w:type="pct"/>
            <w:shd w:val="clear" w:color="auto" w:fill="auto"/>
            <w:tcMar>
              <w:top w:w="0" w:type="dxa"/>
              <w:bottom w:w="0" w:type="dxa"/>
            </w:tcMar>
            <w:vAlign w:val="center"/>
          </w:tcPr>
          <w:p w14:paraId="277B9E52"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137,079</w:t>
            </w:r>
          </w:p>
        </w:tc>
        <w:tc>
          <w:tcPr>
            <w:tcW w:w="617" w:type="pct"/>
            <w:shd w:val="clear" w:color="auto" w:fill="auto"/>
            <w:tcMar>
              <w:top w:w="0" w:type="dxa"/>
              <w:bottom w:w="0" w:type="dxa"/>
            </w:tcMar>
            <w:vAlign w:val="center"/>
          </w:tcPr>
          <w:p w14:paraId="4C7581FC"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33,257</w:t>
            </w:r>
          </w:p>
        </w:tc>
        <w:tc>
          <w:tcPr>
            <w:tcW w:w="557" w:type="pct"/>
            <w:shd w:val="clear" w:color="auto" w:fill="auto"/>
            <w:tcMar>
              <w:top w:w="0" w:type="dxa"/>
              <w:bottom w:w="0" w:type="dxa"/>
            </w:tcMar>
            <w:vAlign w:val="center"/>
          </w:tcPr>
          <w:p w14:paraId="5308845A"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(103,822)</w:t>
            </w:r>
          </w:p>
        </w:tc>
        <w:tc>
          <w:tcPr>
            <w:tcW w:w="581" w:type="pct"/>
            <w:shd w:val="clear" w:color="auto" w:fill="auto"/>
            <w:tcMar>
              <w:top w:w="0" w:type="dxa"/>
              <w:bottom w:w="0" w:type="dxa"/>
            </w:tcMar>
            <w:vAlign w:val="center"/>
          </w:tcPr>
          <w:p w14:paraId="08CA4871"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24%</w:t>
            </w:r>
          </w:p>
        </w:tc>
      </w:tr>
      <w:tr w:rsidR="006A793B" w:rsidRPr="00A73405" w14:paraId="7F51A7CB" w14:textId="77777777" w:rsidTr="002F767D">
        <w:tc>
          <w:tcPr>
            <w:tcW w:w="2532" w:type="pct"/>
            <w:shd w:val="clear" w:color="auto" w:fill="auto"/>
            <w:tcMar>
              <w:top w:w="0" w:type="dxa"/>
              <w:bottom w:w="0" w:type="dxa"/>
            </w:tcMar>
            <w:vAlign w:val="center"/>
          </w:tcPr>
          <w:p w14:paraId="4F33A280"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3. Gross profit from goods sales and service provision</w:t>
            </w:r>
          </w:p>
        </w:tc>
        <w:tc>
          <w:tcPr>
            <w:tcW w:w="713" w:type="pct"/>
            <w:shd w:val="clear" w:color="auto" w:fill="auto"/>
            <w:tcMar>
              <w:top w:w="0" w:type="dxa"/>
              <w:bottom w:w="0" w:type="dxa"/>
            </w:tcMar>
            <w:vAlign w:val="center"/>
          </w:tcPr>
          <w:p w14:paraId="0AEDF29A"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17,002</w:t>
            </w:r>
          </w:p>
        </w:tc>
        <w:tc>
          <w:tcPr>
            <w:tcW w:w="617" w:type="pct"/>
            <w:shd w:val="clear" w:color="auto" w:fill="auto"/>
            <w:tcMar>
              <w:top w:w="0" w:type="dxa"/>
              <w:bottom w:w="0" w:type="dxa"/>
            </w:tcMar>
            <w:vAlign w:val="center"/>
          </w:tcPr>
          <w:p w14:paraId="6580B936"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6,052</w:t>
            </w:r>
          </w:p>
        </w:tc>
        <w:tc>
          <w:tcPr>
            <w:tcW w:w="557" w:type="pct"/>
            <w:shd w:val="clear" w:color="auto" w:fill="auto"/>
            <w:tcMar>
              <w:top w:w="0" w:type="dxa"/>
              <w:bottom w:w="0" w:type="dxa"/>
            </w:tcMar>
            <w:vAlign w:val="center"/>
          </w:tcPr>
          <w:p w14:paraId="164E4076"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(10,950)</w:t>
            </w:r>
          </w:p>
        </w:tc>
        <w:tc>
          <w:tcPr>
            <w:tcW w:w="581" w:type="pct"/>
            <w:shd w:val="clear" w:color="auto" w:fill="auto"/>
            <w:tcMar>
              <w:top w:w="0" w:type="dxa"/>
              <w:bottom w:w="0" w:type="dxa"/>
            </w:tcMar>
            <w:vAlign w:val="center"/>
          </w:tcPr>
          <w:p w14:paraId="530B9B4D"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36%</w:t>
            </w:r>
          </w:p>
        </w:tc>
      </w:tr>
      <w:tr w:rsidR="006A793B" w:rsidRPr="00A73405" w14:paraId="7F294F6C" w14:textId="77777777" w:rsidTr="002F767D">
        <w:tc>
          <w:tcPr>
            <w:tcW w:w="2532" w:type="pct"/>
            <w:shd w:val="clear" w:color="auto" w:fill="auto"/>
            <w:tcMar>
              <w:top w:w="0" w:type="dxa"/>
              <w:bottom w:w="0" w:type="dxa"/>
            </w:tcMar>
            <w:vAlign w:val="center"/>
          </w:tcPr>
          <w:p w14:paraId="7A9F1A3E"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4. Revenue from financial activities</w:t>
            </w:r>
          </w:p>
        </w:tc>
        <w:tc>
          <w:tcPr>
            <w:tcW w:w="713" w:type="pct"/>
            <w:shd w:val="clear" w:color="auto" w:fill="auto"/>
            <w:tcMar>
              <w:top w:w="0" w:type="dxa"/>
              <w:bottom w:w="0" w:type="dxa"/>
            </w:tcMar>
            <w:vAlign w:val="center"/>
          </w:tcPr>
          <w:p w14:paraId="44BEB455"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0.24</w:t>
            </w:r>
          </w:p>
        </w:tc>
        <w:tc>
          <w:tcPr>
            <w:tcW w:w="617" w:type="pct"/>
            <w:shd w:val="clear" w:color="auto" w:fill="auto"/>
            <w:tcMar>
              <w:top w:w="0" w:type="dxa"/>
              <w:bottom w:w="0" w:type="dxa"/>
            </w:tcMar>
            <w:vAlign w:val="center"/>
          </w:tcPr>
          <w:p w14:paraId="63190BCD"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0.27</w:t>
            </w:r>
          </w:p>
        </w:tc>
        <w:tc>
          <w:tcPr>
            <w:tcW w:w="557" w:type="pct"/>
            <w:shd w:val="clear" w:color="auto" w:fill="auto"/>
            <w:tcMar>
              <w:top w:w="0" w:type="dxa"/>
              <w:bottom w:w="0" w:type="dxa"/>
            </w:tcMar>
            <w:vAlign w:val="center"/>
          </w:tcPr>
          <w:p w14:paraId="52E69907"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0.03</w:t>
            </w:r>
          </w:p>
        </w:tc>
        <w:tc>
          <w:tcPr>
            <w:tcW w:w="581" w:type="pct"/>
            <w:shd w:val="clear" w:color="auto" w:fill="auto"/>
            <w:tcMar>
              <w:top w:w="0" w:type="dxa"/>
              <w:bottom w:w="0" w:type="dxa"/>
            </w:tcMar>
            <w:vAlign w:val="center"/>
          </w:tcPr>
          <w:p w14:paraId="73898E69"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112%</w:t>
            </w:r>
          </w:p>
        </w:tc>
      </w:tr>
      <w:tr w:rsidR="006A793B" w:rsidRPr="00A73405" w14:paraId="27C5447D" w14:textId="77777777" w:rsidTr="002F767D">
        <w:tc>
          <w:tcPr>
            <w:tcW w:w="2532" w:type="pct"/>
            <w:shd w:val="clear" w:color="auto" w:fill="auto"/>
            <w:tcMar>
              <w:top w:w="0" w:type="dxa"/>
              <w:bottom w:w="0" w:type="dxa"/>
            </w:tcMar>
            <w:vAlign w:val="center"/>
          </w:tcPr>
          <w:p w14:paraId="6ED8D70C"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5. Financial expenses</w:t>
            </w:r>
          </w:p>
        </w:tc>
        <w:tc>
          <w:tcPr>
            <w:tcW w:w="713" w:type="pct"/>
            <w:shd w:val="clear" w:color="auto" w:fill="auto"/>
            <w:tcMar>
              <w:top w:w="0" w:type="dxa"/>
              <w:bottom w:w="0" w:type="dxa"/>
            </w:tcMar>
            <w:vAlign w:val="center"/>
          </w:tcPr>
          <w:p w14:paraId="0FBEC818"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10,548</w:t>
            </w:r>
          </w:p>
        </w:tc>
        <w:tc>
          <w:tcPr>
            <w:tcW w:w="617" w:type="pct"/>
            <w:shd w:val="clear" w:color="auto" w:fill="auto"/>
            <w:tcMar>
              <w:top w:w="0" w:type="dxa"/>
              <w:bottom w:w="0" w:type="dxa"/>
            </w:tcMar>
            <w:vAlign w:val="center"/>
          </w:tcPr>
          <w:p w14:paraId="250F0761"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11,543</w:t>
            </w:r>
          </w:p>
        </w:tc>
        <w:tc>
          <w:tcPr>
            <w:tcW w:w="557" w:type="pct"/>
            <w:shd w:val="clear" w:color="auto" w:fill="auto"/>
            <w:tcMar>
              <w:top w:w="0" w:type="dxa"/>
              <w:bottom w:w="0" w:type="dxa"/>
            </w:tcMar>
            <w:vAlign w:val="center"/>
          </w:tcPr>
          <w:p w14:paraId="4C9AD2BA"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995</w:t>
            </w:r>
          </w:p>
        </w:tc>
        <w:tc>
          <w:tcPr>
            <w:tcW w:w="581" w:type="pct"/>
            <w:shd w:val="clear" w:color="auto" w:fill="auto"/>
            <w:tcMar>
              <w:top w:w="0" w:type="dxa"/>
              <w:bottom w:w="0" w:type="dxa"/>
            </w:tcMar>
            <w:vAlign w:val="center"/>
          </w:tcPr>
          <w:p w14:paraId="6A931624"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109%</w:t>
            </w:r>
          </w:p>
        </w:tc>
      </w:tr>
      <w:tr w:rsidR="006A793B" w:rsidRPr="00A73405" w14:paraId="48DBBACB" w14:textId="77777777" w:rsidTr="002F767D">
        <w:tc>
          <w:tcPr>
            <w:tcW w:w="2532" w:type="pct"/>
            <w:shd w:val="clear" w:color="auto" w:fill="auto"/>
            <w:tcMar>
              <w:top w:w="0" w:type="dxa"/>
              <w:bottom w:w="0" w:type="dxa"/>
            </w:tcMar>
            <w:vAlign w:val="center"/>
          </w:tcPr>
          <w:p w14:paraId="55E127FB"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6. Selling expenses</w:t>
            </w:r>
          </w:p>
        </w:tc>
        <w:tc>
          <w:tcPr>
            <w:tcW w:w="713" w:type="pct"/>
            <w:shd w:val="clear" w:color="auto" w:fill="auto"/>
            <w:tcMar>
              <w:top w:w="0" w:type="dxa"/>
              <w:bottom w:w="0" w:type="dxa"/>
            </w:tcMar>
            <w:vAlign w:val="center"/>
          </w:tcPr>
          <w:p w14:paraId="39C7A758"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1,328</w:t>
            </w:r>
          </w:p>
        </w:tc>
        <w:tc>
          <w:tcPr>
            <w:tcW w:w="617" w:type="pct"/>
            <w:shd w:val="clear" w:color="auto" w:fill="auto"/>
            <w:tcMar>
              <w:top w:w="0" w:type="dxa"/>
              <w:bottom w:w="0" w:type="dxa"/>
            </w:tcMar>
            <w:vAlign w:val="center"/>
          </w:tcPr>
          <w:p w14:paraId="3B6BA8AC"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1,576</w:t>
            </w:r>
          </w:p>
        </w:tc>
        <w:tc>
          <w:tcPr>
            <w:tcW w:w="557" w:type="pct"/>
            <w:shd w:val="clear" w:color="auto" w:fill="auto"/>
            <w:tcMar>
              <w:top w:w="0" w:type="dxa"/>
              <w:bottom w:w="0" w:type="dxa"/>
            </w:tcMar>
            <w:vAlign w:val="center"/>
          </w:tcPr>
          <w:p w14:paraId="2C328FD3"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248</w:t>
            </w:r>
          </w:p>
        </w:tc>
        <w:tc>
          <w:tcPr>
            <w:tcW w:w="581" w:type="pct"/>
            <w:shd w:val="clear" w:color="auto" w:fill="auto"/>
            <w:tcMar>
              <w:top w:w="0" w:type="dxa"/>
              <w:bottom w:w="0" w:type="dxa"/>
            </w:tcMar>
            <w:vAlign w:val="center"/>
          </w:tcPr>
          <w:p w14:paraId="2AC4541E"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118%</w:t>
            </w:r>
          </w:p>
        </w:tc>
      </w:tr>
      <w:tr w:rsidR="006A793B" w:rsidRPr="00A73405" w14:paraId="6B23E079" w14:textId="77777777" w:rsidTr="002F767D">
        <w:tc>
          <w:tcPr>
            <w:tcW w:w="2532" w:type="pct"/>
            <w:shd w:val="clear" w:color="auto" w:fill="auto"/>
            <w:tcMar>
              <w:top w:w="0" w:type="dxa"/>
              <w:bottom w:w="0" w:type="dxa"/>
            </w:tcMar>
            <w:vAlign w:val="center"/>
          </w:tcPr>
          <w:p w14:paraId="3099EAEB"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7. General and administrative expense</w:t>
            </w:r>
          </w:p>
        </w:tc>
        <w:tc>
          <w:tcPr>
            <w:tcW w:w="713" w:type="pct"/>
            <w:shd w:val="clear" w:color="auto" w:fill="auto"/>
            <w:tcMar>
              <w:top w:w="0" w:type="dxa"/>
              <w:bottom w:w="0" w:type="dxa"/>
            </w:tcMar>
            <w:vAlign w:val="center"/>
          </w:tcPr>
          <w:p w14:paraId="1BD605CD"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(8,784)</w:t>
            </w:r>
          </w:p>
        </w:tc>
        <w:tc>
          <w:tcPr>
            <w:tcW w:w="617" w:type="pct"/>
            <w:shd w:val="clear" w:color="auto" w:fill="auto"/>
            <w:tcMar>
              <w:top w:w="0" w:type="dxa"/>
              <w:bottom w:w="0" w:type="dxa"/>
            </w:tcMar>
            <w:vAlign w:val="center"/>
          </w:tcPr>
          <w:p w14:paraId="7CA9476F"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832</w:t>
            </w:r>
          </w:p>
        </w:tc>
        <w:tc>
          <w:tcPr>
            <w:tcW w:w="557" w:type="pct"/>
            <w:shd w:val="clear" w:color="auto" w:fill="auto"/>
            <w:tcMar>
              <w:top w:w="0" w:type="dxa"/>
              <w:bottom w:w="0" w:type="dxa"/>
            </w:tcMar>
            <w:vAlign w:val="center"/>
          </w:tcPr>
          <w:p w14:paraId="052675D9"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9,616</w:t>
            </w:r>
          </w:p>
        </w:tc>
        <w:tc>
          <w:tcPr>
            <w:tcW w:w="581" w:type="pct"/>
            <w:shd w:val="clear" w:color="auto" w:fill="auto"/>
            <w:tcMar>
              <w:top w:w="0" w:type="dxa"/>
              <w:bottom w:w="0" w:type="dxa"/>
            </w:tcMar>
            <w:vAlign w:val="center"/>
          </w:tcPr>
          <w:p w14:paraId="2F83B783"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-962%</w:t>
            </w:r>
          </w:p>
        </w:tc>
      </w:tr>
      <w:tr w:rsidR="006A793B" w:rsidRPr="00A73405" w14:paraId="3196631A" w14:textId="77777777" w:rsidTr="002F767D">
        <w:tc>
          <w:tcPr>
            <w:tcW w:w="2532" w:type="pct"/>
            <w:shd w:val="clear" w:color="auto" w:fill="auto"/>
            <w:tcMar>
              <w:top w:w="0" w:type="dxa"/>
              <w:bottom w:w="0" w:type="dxa"/>
            </w:tcMar>
            <w:vAlign w:val="center"/>
          </w:tcPr>
          <w:p w14:paraId="5A677186"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8. Net profit from business activities</w:t>
            </w:r>
          </w:p>
        </w:tc>
        <w:tc>
          <w:tcPr>
            <w:tcW w:w="713" w:type="pct"/>
            <w:shd w:val="clear" w:color="auto" w:fill="auto"/>
            <w:tcMar>
              <w:top w:w="0" w:type="dxa"/>
              <w:bottom w:w="0" w:type="dxa"/>
            </w:tcMar>
            <w:vAlign w:val="center"/>
          </w:tcPr>
          <w:p w14:paraId="4D7B0D5A"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13,909</w:t>
            </w:r>
          </w:p>
        </w:tc>
        <w:tc>
          <w:tcPr>
            <w:tcW w:w="617" w:type="pct"/>
            <w:shd w:val="clear" w:color="auto" w:fill="auto"/>
            <w:tcMar>
              <w:top w:w="0" w:type="dxa"/>
              <w:bottom w:w="0" w:type="dxa"/>
            </w:tcMar>
            <w:vAlign w:val="center"/>
          </w:tcPr>
          <w:p w14:paraId="04BC1036"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(7,899)</w:t>
            </w:r>
          </w:p>
        </w:tc>
        <w:tc>
          <w:tcPr>
            <w:tcW w:w="557" w:type="pct"/>
            <w:shd w:val="clear" w:color="auto" w:fill="auto"/>
            <w:tcMar>
              <w:top w:w="0" w:type="dxa"/>
              <w:bottom w:w="0" w:type="dxa"/>
            </w:tcMar>
            <w:vAlign w:val="center"/>
          </w:tcPr>
          <w:p w14:paraId="3DC6AB47"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(21,808)</w:t>
            </w:r>
          </w:p>
        </w:tc>
        <w:tc>
          <w:tcPr>
            <w:tcW w:w="581" w:type="pct"/>
            <w:shd w:val="clear" w:color="auto" w:fill="auto"/>
            <w:tcMar>
              <w:top w:w="0" w:type="dxa"/>
              <w:bottom w:w="0" w:type="dxa"/>
            </w:tcMar>
            <w:vAlign w:val="center"/>
          </w:tcPr>
          <w:p w14:paraId="09A59D76"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536%</w:t>
            </w:r>
          </w:p>
        </w:tc>
      </w:tr>
      <w:tr w:rsidR="006A793B" w:rsidRPr="00A73405" w14:paraId="3FD4CE8E" w14:textId="77777777" w:rsidTr="002F767D">
        <w:tc>
          <w:tcPr>
            <w:tcW w:w="2532" w:type="pct"/>
            <w:shd w:val="clear" w:color="auto" w:fill="auto"/>
            <w:tcMar>
              <w:top w:w="0" w:type="dxa"/>
              <w:bottom w:w="0" w:type="dxa"/>
            </w:tcMar>
            <w:vAlign w:val="center"/>
          </w:tcPr>
          <w:p w14:paraId="7164AEDD"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9. Other incomes</w:t>
            </w:r>
          </w:p>
        </w:tc>
        <w:tc>
          <w:tcPr>
            <w:tcW w:w="713" w:type="pct"/>
            <w:shd w:val="clear" w:color="auto" w:fill="auto"/>
            <w:tcMar>
              <w:top w:w="0" w:type="dxa"/>
              <w:bottom w:w="0" w:type="dxa"/>
            </w:tcMar>
            <w:vAlign w:val="center"/>
          </w:tcPr>
          <w:p w14:paraId="3E954CFF"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25.54</w:t>
            </w:r>
          </w:p>
        </w:tc>
        <w:tc>
          <w:tcPr>
            <w:tcW w:w="617" w:type="pct"/>
            <w:shd w:val="clear" w:color="auto" w:fill="auto"/>
            <w:tcMar>
              <w:top w:w="0" w:type="dxa"/>
              <w:bottom w:w="0" w:type="dxa"/>
            </w:tcMar>
            <w:vAlign w:val="center"/>
          </w:tcPr>
          <w:p w14:paraId="00B79E18"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9.35</w:t>
            </w:r>
          </w:p>
        </w:tc>
        <w:tc>
          <w:tcPr>
            <w:tcW w:w="557" w:type="pct"/>
            <w:shd w:val="clear" w:color="auto" w:fill="auto"/>
            <w:tcMar>
              <w:top w:w="0" w:type="dxa"/>
              <w:bottom w:w="0" w:type="dxa"/>
            </w:tcMar>
            <w:vAlign w:val="center"/>
          </w:tcPr>
          <w:p w14:paraId="1F38AED3"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(16.19)</w:t>
            </w:r>
          </w:p>
        </w:tc>
        <w:tc>
          <w:tcPr>
            <w:tcW w:w="581" w:type="pct"/>
            <w:shd w:val="clear" w:color="auto" w:fill="auto"/>
            <w:tcMar>
              <w:top w:w="0" w:type="dxa"/>
              <w:bottom w:w="0" w:type="dxa"/>
            </w:tcMar>
            <w:vAlign w:val="center"/>
          </w:tcPr>
          <w:p w14:paraId="5C979FA8"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37%</w:t>
            </w:r>
          </w:p>
        </w:tc>
      </w:tr>
      <w:tr w:rsidR="006A793B" w:rsidRPr="00A73405" w14:paraId="48D8C2B0" w14:textId="77777777" w:rsidTr="002F767D">
        <w:tc>
          <w:tcPr>
            <w:tcW w:w="2532" w:type="pct"/>
            <w:shd w:val="clear" w:color="auto" w:fill="auto"/>
            <w:tcMar>
              <w:top w:w="0" w:type="dxa"/>
              <w:bottom w:w="0" w:type="dxa"/>
            </w:tcMar>
            <w:vAlign w:val="center"/>
          </w:tcPr>
          <w:p w14:paraId="6204E990"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10. Other expenses</w:t>
            </w:r>
          </w:p>
        </w:tc>
        <w:tc>
          <w:tcPr>
            <w:tcW w:w="713" w:type="pct"/>
            <w:shd w:val="clear" w:color="auto" w:fill="auto"/>
            <w:tcMar>
              <w:top w:w="0" w:type="dxa"/>
              <w:bottom w:w="0" w:type="dxa"/>
            </w:tcMar>
            <w:vAlign w:val="center"/>
          </w:tcPr>
          <w:p w14:paraId="71811A31"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101.85</w:t>
            </w:r>
          </w:p>
        </w:tc>
        <w:tc>
          <w:tcPr>
            <w:tcW w:w="617" w:type="pct"/>
            <w:shd w:val="clear" w:color="auto" w:fill="auto"/>
            <w:tcMar>
              <w:top w:w="0" w:type="dxa"/>
              <w:bottom w:w="0" w:type="dxa"/>
            </w:tcMar>
            <w:vAlign w:val="center"/>
          </w:tcPr>
          <w:p w14:paraId="00D6C4B0"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1,248</w:t>
            </w:r>
          </w:p>
        </w:tc>
        <w:tc>
          <w:tcPr>
            <w:tcW w:w="557" w:type="pct"/>
            <w:shd w:val="clear" w:color="auto" w:fill="auto"/>
            <w:tcMar>
              <w:top w:w="0" w:type="dxa"/>
              <w:bottom w:w="0" w:type="dxa"/>
            </w:tcMar>
            <w:vAlign w:val="center"/>
          </w:tcPr>
          <w:p w14:paraId="4A444338"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1,236</w:t>
            </w:r>
          </w:p>
        </w:tc>
        <w:tc>
          <w:tcPr>
            <w:tcW w:w="581" w:type="pct"/>
            <w:shd w:val="clear" w:color="auto" w:fill="auto"/>
            <w:tcMar>
              <w:top w:w="0" w:type="dxa"/>
              <w:bottom w:w="0" w:type="dxa"/>
            </w:tcMar>
            <w:vAlign w:val="center"/>
          </w:tcPr>
          <w:p w14:paraId="37D3866D"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1223%</w:t>
            </w:r>
          </w:p>
        </w:tc>
      </w:tr>
      <w:tr w:rsidR="006A793B" w:rsidRPr="00A73405" w14:paraId="242BB10C" w14:textId="77777777" w:rsidTr="002F767D">
        <w:tc>
          <w:tcPr>
            <w:tcW w:w="2532" w:type="pct"/>
            <w:shd w:val="clear" w:color="auto" w:fill="auto"/>
            <w:tcMar>
              <w:top w:w="0" w:type="dxa"/>
              <w:bottom w:w="0" w:type="dxa"/>
            </w:tcMar>
            <w:vAlign w:val="center"/>
          </w:tcPr>
          <w:p w14:paraId="3EB1B187"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11. Other profits</w:t>
            </w:r>
          </w:p>
        </w:tc>
        <w:tc>
          <w:tcPr>
            <w:tcW w:w="713" w:type="pct"/>
            <w:shd w:val="clear" w:color="auto" w:fill="auto"/>
            <w:tcMar>
              <w:top w:w="0" w:type="dxa"/>
              <w:bottom w:w="0" w:type="dxa"/>
            </w:tcMar>
            <w:vAlign w:val="center"/>
          </w:tcPr>
          <w:p w14:paraId="41F46ED8"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(76.31)</w:t>
            </w:r>
          </w:p>
        </w:tc>
        <w:tc>
          <w:tcPr>
            <w:tcW w:w="617" w:type="pct"/>
            <w:shd w:val="clear" w:color="auto" w:fill="auto"/>
            <w:tcMar>
              <w:top w:w="0" w:type="dxa"/>
              <w:bottom w:w="0" w:type="dxa"/>
            </w:tcMar>
            <w:vAlign w:val="center"/>
          </w:tcPr>
          <w:p w14:paraId="594D3666"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(1,238)</w:t>
            </w:r>
          </w:p>
        </w:tc>
        <w:tc>
          <w:tcPr>
            <w:tcW w:w="557" w:type="pct"/>
            <w:shd w:val="clear" w:color="auto" w:fill="auto"/>
            <w:tcMar>
              <w:top w:w="0" w:type="dxa"/>
              <w:bottom w:w="0" w:type="dxa"/>
            </w:tcMar>
            <w:vAlign w:val="center"/>
          </w:tcPr>
          <w:p w14:paraId="022CD068"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1,162</w:t>
            </w:r>
          </w:p>
        </w:tc>
        <w:tc>
          <w:tcPr>
            <w:tcW w:w="581" w:type="pct"/>
            <w:shd w:val="clear" w:color="auto" w:fill="auto"/>
            <w:tcMar>
              <w:top w:w="0" w:type="dxa"/>
              <w:bottom w:w="0" w:type="dxa"/>
            </w:tcMar>
            <w:vAlign w:val="center"/>
          </w:tcPr>
          <w:p w14:paraId="0C43E819"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1,622%</w:t>
            </w:r>
          </w:p>
        </w:tc>
      </w:tr>
      <w:tr w:rsidR="006A793B" w:rsidRPr="00A73405" w14:paraId="556F8354" w14:textId="77777777" w:rsidTr="002F767D">
        <w:tc>
          <w:tcPr>
            <w:tcW w:w="2532" w:type="pct"/>
            <w:shd w:val="clear" w:color="auto" w:fill="auto"/>
            <w:tcMar>
              <w:top w:w="0" w:type="dxa"/>
              <w:bottom w:w="0" w:type="dxa"/>
            </w:tcMar>
            <w:vAlign w:val="center"/>
          </w:tcPr>
          <w:p w14:paraId="3B33D90A"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12. Total profit before tax</w:t>
            </w:r>
          </w:p>
        </w:tc>
        <w:tc>
          <w:tcPr>
            <w:tcW w:w="713" w:type="pct"/>
            <w:shd w:val="clear" w:color="auto" w:fill="auto"/>
            <w:tcMar>
              <w:top w:w="0" w:type="dxa"/>
              <w:bottom w:w="0" w:type="dxa"/>
            </w:tcMar>
            <w:vAlign w:val="center"/>
          </w:tcPr>
          <w:p w14:paraId="4F1A2E5C"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13,833</w:t>
            </w:r>
          </w:p>
        </w:tc>
        <w:tc>
          <w:tcPr>
            <w:tcW w:w="617" w:type="pct"/>
            <w:shd w:val="clear" w:color="auto" w:fill="auto"/>
            <w:tcMar>
              <w:top w:w="0" w:type="dxa"/>
              <w:bottom w:w="0" w:type="dxa"/>
            </w:tcMar>
            <w:vAlign w:val="center"/>
          </w:tcPr>
          <w:p w14:paraId="3A7159C9"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(9,138)</w:t>
            </w:r>
          </w:p>
        </w:tc>
        <w:tc>
          <w:tcPr>
            <w:tcW w:w="557" w:type="pct"/>
            <w:shd w:val="clear" w:color="auto" w:fill="auto"/>
            <w:tcMar>
              <w:top w:w="0" w:type="dxa"/>
              <w:bottom w:w="0" w:type="dxa"/>
            </w:tcMar>
            <w:vAlign w:val="center"/>
          </w:tcPr>
          <w:p w14:paraId="298E501C"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(22,971)</w:t>
            </w:r>
          </w:p>
        </w:tc>
        <w:tc>
          <w:tcPr>
            <w:tcW w:w="581" w:type="pct"/>
            <w:shd w:val="clear" w:color="auto" w:fill="auto"/>
            <w:tcMar>
              <w:top w:w="0" w:type="dxa"/>
              <w:bottom w:w="0" w:type="dxa"/>
            </w:tcMar>
            <w:vAlign w:val="center"/>
          </w:tcPr>
          <w:p w14:paraId="53A3FEB7" w14:textId="642809AB"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w:t>
            </w:r>
            <w:r w:rsidR="00886793" w:rsidRPr="00A73405">
              <w:rPr>
                <w:rFonts w:ascii="Arial" w:hAnsi="Arial" w:cs="Arial"/>
                <w:color w:val="010000"/>
                <w:sz w:val="20"/>
              </w:rPr>
              <w:t>,</w:t>
            </w:r>
            <w:r w:rsidRPr="00A73405">
              <w:rPr>
                <w:rFonts w:ascii="Arial" w:hAnsi="Arial" w:cs="Arial"/>
                <w:color w:val="010000"/>
                <w:sz w:val="20"/>
              </w:rPr>
              <w:t>297%</w:t>
            </w:r>
          </w:p>
        </w:tc>
      </w:tr>
      <w:tr w:rsidR="006A793B" w:rsidRPr="00A73405" w14:paraId="329A49B8" w14:textId="77777777" w:rsidTr="002F767D">
        <w:tc>
          <w:tcPr>
            <w:tcW w:w="2532" w:type="pct"/>
            <w:shd w:val="clear" w:color="auto" w:fill="auto"/>
            <w:tcMar>
              <w:top w:w="0" w:type="dxa"/>
              <w:bottom w:w="0" w:type="dxa"/>
            </w:tcMar>
            <w:vAlign w:val="center"/>
          </w:tcPr>
          <w:p w14:paraId="320E06FB"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15. Profit after corporate income tax</w:t>
            </w:r>
          </w:p>
        </w:tc>
        <w:tc>
          <w:tcPr>
            <w:tcW w:w="713" w:type="pct"/>
            <w:shd w:val="clear" w:color="auto" w:fill="auto"/>
            <w:tcMar>
              <w:top w:w="0" w:type="dxa"/>
              <w:bottom w:w="0" w:type="dxa"/>
            </w:tcMar>
            <w:vAlign w:val="center"/>
          </w:tcPr>
          <w:p w14:paraId="5F2EA060"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13,833</w:t>
            </w:r>
          </w:p>
        </w:tc>
        <w:tc>
          <w:tcPr>
            <w:tcW w:w="617" w:type="pct"/>
            <w:shd w:val="clear" w:color="auto" w:fill="auto"/>
            <w:tcMar>
              <w:top w:w="0" w:type="dxa"/>
              <w:bottom w:w="0" w:type="dxa"/>
            </w:tcMar>
            <w:vAlign w:val="center"/>
          </w:tcPr>
          <w:p w14:paraId="1ACB70DF"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(9,138)</w:t>
            </w:r>
          </w:p>
        </w:tc>
        <w:tc>
          <w:tcPr>
            <w:tcW w:w="557" w:type="pct"/>
            <w:shd w:val="clear" w:color="auto" w:fill="auto"/>
            <w:tcMar>
              <w:top w:w="0" w:type="dxa"/>
              <w:bottom w:w="0" w:type="dxa"/>
            </w:tcMar>
            <w:vAlign w:val="center"/>
          </w:tcPr>
          <w:p w14:paraId="09B5E75E"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(22,971)</w:t>
            </w:r>
          </w:p>
        </w:tc>
        <w:tc>
          <w:tcPr>
            <w:tcW w:w="581" w:type="pct"/>
            <w:shd w:val="clear" w:color="auto" w:fill="auto"/>
            <w:tcMar>
              <w:top w:w="0" w:type="dxa"/>
              <w:bottom w:w="0" w:type="dxa"/>
            </w:tcMar>
            <w:vAlign w:val="center"/>
          </w:tcPr>
          <w:p w14:paraId="2279B826" w14:textId="63E85C41"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-2</w:t>
            </w:r>
            <w:r w:rsidR="00886793" w:rsidRPr="00A73405">
              <w:rPr>
                <w:rFonts w:ascii="Arial" w:hAnsi="Arial" w:cs="Arial"/>
                <w:color w:val="010000"/>
                <w:sz w:val="20"/>
              </w:rPr>
              <w:t>,</w:t>
            </w:r>
            <w:r w:rsidRPr="00A73405">
              <w:rPr>
                <w:rFonts w:ascii="Arial" w:hAnsi="Arial" w:cs="Arial"/>
                <w:color w:val="010000"/>
                <w:sz w:val="20"/>
              </w:rPr>
              <w:t>297%</w:t>
            </w:r>
          </w:p>
        </w:tc>
      </w:tr>
    </w:tbl>
    <w:p w14:paraId="640AEF5C" w14:textId="77777777" w:rsidR="006A793B" w:rsidRPr="00A73405" w:rsidRDefault="002F767D" w:rsidP="002F767D">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2"/>
        </w:rPr>
      </w:pPr>
      <w:r w:rsidRPr="00A73405">
        <w:rPr>
          <w:rFonts w:ascii="Arial" w:hAnsi="Arial" w:cs="Arial"/>
          <w:color w:val="010000"/>
          <w:sz w:val="20"/>
        </w:rPr>
        <w:t>Revenue and profit plan for 2023:</w:t>
      </w:r>
    </w:p>
    <w:p w14:paraId="128D7C42" w14:textId="0D6140A0" w:rsidR="006A793B" w:rsidRPr="00A73405" w:rsidRDefault="002F767D" w:rsidP="002F767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2"/>
        </w:rPr>
      </w:pPr>
      <w:r w:rsidRPr="00A73405">
        <w:rPr>
          <w:rFonts w:ascii="Arial" w:hAnsi="Arial" w:cs="Arial"/>
          <w:color w:val="010000"/>
          <w:sz w:val="20"/>
        </w:rPr>
        <w:t>Net revenue: VND 65</w:t>
      </w:r>
      <w:r w:rsidR="00886793" w:rsidRPr="00A73405">
        <w:rPr>
          <w:rFonts w:ascii="Arial" w:hAnsi="Arial" w:cs="Arial"/>
          <w:color w:val="010000"/>
          <w:sz w:val="20"/>
        </w:rPr>
        <w:t xml:space="preserve"> billion</w:t>
      </w:r>
      <w:r w:rsidRPr="00A73405">
        <w:rPr>
          <w:rFonts w:ascii="Arial" w:hAnsi="Arial" w:cs="Arial"/>
          <w:color w:val="010000"/>
          <w:sz w:val="20"/>
        </w:rPr>
        <w:t>;</w:t>
      </w:r>
    </w:p>
    <w:p w14:paraId="58E4AFAA" w14:textId="77777777" w:rsidR="006A793B" w:rsidRPr="00A73405" w:rsidRDefault="002F767D" w:rsidP="002F767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2"/>
        </w:rPr>
      </w:pPr>
      <w:r w:rsidRPr="00A73405">
        <w:rPr>
          <w:rFonts w:ascii="Arial" w:hAnsi="Arial" w:cs="Arial"/>
          <w:color w:val="010000"/>
          <w:sz w:val="20"/>
        </w:rPr>
        <w:t>Profit before tax: VND 2.5 billion</w:t>
      </w:r>
    </w:p>
    <w:p w14:paraId="5833F5BB" w14:textId="58F72714" w:rsidR="006A793B" w:rsidRPr="00A73405" w:rsidRDefault="002F767D" w:rsidP="002F767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2"/>
        </w:rPr>
      </w:pPr>
      <w:r w:rsidRPr="00A73405">
        <w:rPr>
          <w:rFonts w:ascii="Arial" w:hAnsi="Arial" w:cs="Arial"/>
          <w:color w:val="010000"/>
          <w:sz w:val="20"/>
        </w:rPr>
        <w:t>Profit after tax: VND 2</w:t>
      </w:r>
      <w:r w:rsidR="00886793" w:rsidRPr="00A73405">
        <w:rPr>
          <w:rFonts w:ascii="Arial" w:hAnsi="Arial" w:cs="Arial"/>
          <w:color w:val="010000"/>
          <w:sz w:val="20"/>
        </w:rPr>
        <w:t xml:space="preserve"> billion</w:t>
      </w:r>
      <w:r w:rsidRPr="00A73405">
        <w:rPr>
          <w:rFonts w:ascii="Arial" w:hAnsi="Arial" w:cs="Arial"/>
          <w:color w:val="010000"/>
          <w:sz w:val="20"/>
        </w:rPr>
        <w:t>;</w:t>
      </w:r>
    </w:p>
    <w:p w14:paraId="5C66F321"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Dividend payment plan: Based on the actual business situation, submit to the General Meeting of Shareholders on profit distribution in 2023.</w:t>
      </w:r>
    </w:p>
    <w:p w14:paraId="748A1DEA"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‎‎Article 2. Approve the Report on activities of the Board of Directors in 2022 and the plan for 2023.</w:t>
      </w:r>
    </w:p>
    <w:p w14:paraId="71AA8D8B"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lastRenderedPageBreak/>
        <w:t>‎‎Article 3. Approve the Report of the Supervisory Board in 2022 and operational plan for 2023.</w:t>
      </w:r>
    </w:p>
    <w:p w14:paraId="3705114C" w14:textId="343B8CB9"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‎‎Article 4. Approve the Audited Financial Statements 2022</w:t>
      </w:r>
    </w:p>
    <w:p w14:paraId="58755791"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‎‎Article 5. Approve the profit distribution and dividend payment plan for 2022, and the profit distribution and dividend payment plan for 2023</w:t>
      </w:r>
    </w:p>
    <w:p w14:paraId="28AD300B" w14:textId="77777777" w:rsidR="006A793B" w:rsidRPr="00A73405" w:rsidRDefault="002F767D" w:rsidP="008D3913">
      <w:pPr>
        <w:numPr>
          <w:ilvl w:val="0"/>
          <w:numId w:val="3"/>
        </w:numPr>
        <w:spacing w:after="120" w:line="360" w:lineRule="auto"/>
        <w:ind w:left="0" w:firstLine="0"/>
        <w:jc w:val="both"/>
        <w:rPr>
          <w:rFonts w:ascii="Arial" w:eastAsia="Arial" w:hAnsi="Arial" w:cs="Arial"/>
          <w:color w:val="010000"/>
          <w:sz w:val="20"/>
          <w:szCs w:val="22"/>
        </w:rPr>
      </w:pPr>
      <w:r w:rsidRPr="00A73405">
        <w:rPr>
          <w:rFonts w:ascii="Arial" w:hAnsi="Arial" w:cs="Arial"/>
          <w:color w:val="010000"/>
          <w:sz w:val="20"/>
        </w:rPr>
        <w:t>Plan on profit distribution and dividend payment in 2022</w:t>
      </w:r>
    </w:p>
    <w:p w14:paraId="1718CBB9"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Unit: VND</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26"/>
        <w:gridCol w:w="5596"/>
        <w:gridCol w:w="1695"/>
      </w:tblGrid>
      <w:tr w:rsidR="006A793B" w:rsidRPr="00A73405" w14:paraId="7F19B68D" w14:textId="77777777" w:rsidTr="002F767D">
        <w:trPr>
          <w:tblHeader/>
        </w:trPr>
        <w:tc>
          <w:tcPr>
            <w:tcW w:w="957" w:type="pct"/>
            <w:shd w:val="clear" w:color="auto" w:fill="auto"/>
            <w:tcMar>
              <w:top w:w="0" w:type="dxa"/>
              <w:left w:w="80" w:type="dxa"/>
              <w:bottom w:w="0" w:type="dxa"/>
              <w:right w:w="80" w:type="dxa"/>
            </w:tcMar>
            <w:vAlign w:val="center"/>
          </w:tcPr>
          <w:p w14:paraId="2D4C34C0"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No.</w:t>
            </w:r>
          </w:p>
        </w:tc>
        <w:tc>
          <w:tcPr>
            <w:tcW w:w="3103" w:type="pct"/>
            <w:shd w:val="clear" w:color="auto" w:fill="auto"/>
            <w:tcMar>
              <w:top w:w="0" w:type="dxa"/>
              <w:left w:w="80" w:type="dxa"/>
              <w:bottom w:w="0" w:type="dxa"/>
              <w:right w:w="80" w:type="dxa"/>
            </w:tcMar>
            <w:vAlign w:val="center"/>
          </w:tcPr>
          <w:p w14:paraId="5F907A99"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Targets</w:t>
            </w:r>
          </w:p>
        </w:tc>
        <w:tc>
          <w:tcPr>
            <w:tcW w:w="940" w:type="pct"/>
            <w:shd w:val="clear" w:color="auto" w:fill="auto"/>
            <w:tcMar>
              <w:top w:w="0" w:type="dxa"/>
              <w:left w:w="80" w:type="dxa"/>
              <w:bottom w:w="0" w:type="dxa"/>
              <w:right w:w="80" w:type="dxa"/>
            </w:tcMar>
            <w:vAlign w:val="center"/>
          </w:tcPr>
          <w:p w14:paraId="44BC190C"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Amount</w:t>
            </w:r>
          </w:p>
        </w:tc>
      </w:tr>
      <w:tr w:rsidR="006A793B" w:rsidRPr="00A73405" w14:paraId="6B937F74" w14:textId="77777777" w:rsidTr="002F767D">
        <w:trPr>
          <w:tblHeader/>
        </w:trPr>
        <w:tc>
          <w:tcPr>
            <w:tcW w:w="957" w:type="pct"/>
            <w:shd w:val="clear" w:color="auto" w:fill="auto"/>
            <w:tcMar>
              <w:top w:w="0" w:type="dxa"/>
              <w:left w:w="80" w:type="dxa"/>
              <w:bottom w:w="0" w:type="dxa"/>
              <w:right w:w="80" w:type="dxa"/>
            </w:tcMar>
            <w:vAlign w:val="center"/>
          </w:tcPr>
          <w:p w14:paraId="187D2D38"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1</w:t>
            </w:r>
          </w:p>
        </w:tc>
        <w:tc>
          <w:tcPr>
            <w:tcW w:w="3103" w:type="pct"/>
            <w:shd w:val="clear" w:color="auto" w:fill="auto"/>
            <w:tcMar>
              <w:top w:w="0" w:type="dxa"/>
              <w:left w:w="80" w:type="dxa"/>
              <w:bottom w:w="0" w:type="dxa"/>
              <w:right w:w="80" w:type="dxa"/>
            </w:tcMar>
            <w:vAlign w:val="center"/>
          </w:tcPr>
          <w:p w14:paraId="153C89B3"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Undistributed profit after tax</w:t>
            </w:r>
          </w:p>
        </w:tc>
        <w:tc>
          <w:tcPr>
            <w:tcW w:w="940" w:type="pct"/>
            <w:shd w:val="clear" w:color="auto" w:fill="auto"/>
            <w:tcMar>
              <w:top w:w="0" w:type="dxa"/>
              <w:left w:w="80" w:type="dxa"/>
              <w:bottom w:w="0" w:type="dxa"/>
              <w:right w:w="80" w:type="dxa"/>
            </w:tcMar>
            <w:vAlign w:val="center"/>
          </w:tcPr>
          <w:p w14:paraId="4E7B4F06"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-38,125,802,599</w:t>
            </w:r>
          </w:p>
        </w:tc>
      </w:tr>
      <w:tr w:rsidR="006A793B" w:rsidRPr="00A73405" w14:paraId="6E67E008" w14:textId="77777777" w:rsidTr="002F767D">
        <w:trPr>
          <w:tblHeader/>
        </w:trPr>
        <w:tc>
          <w:tcPr>
            <w:tcW w:w="957" w:type="pct"/>
            <w:shd w:val="clear" w:color="auto" w:fill="auto"/>
            <w:tcMar>
              <w:top w:w="0" w:type="dxa"/>
              <w:left w:w="80" w:type="dxa"/>
              <w:bottom w:w="0" w:type="dxa"/>
              <w:right w:w="80" w:type="dxa"/>
            </w:tcMar>
            <w:vAlign w:val="center"/>
          </w:tcPr>
          <w:p w14:paraId="148D8306"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1.1</w:t>
            </w:r>
          </w:p>
        </w:tc>
        <w:tc>
          <w:tcPr>
            <w:tcW w:w="3103" w:type="pct"/>
            <w:shd w:val="clear" w:color="auto" w:fill="auto"/>
            <w:tcMar>
              <w:top w:w="0" w:type="dxa"/>
              <w:left w:w="80" w:type="dxa"/>
              <w:bottom w:w="0" w:type="dxa"/>
              <w:right w:w="80" w:type="dxa"/>
            </w:tcMar>
            <w:vAlign w:val="center"/>
          </w:tcPr>
          <w:p w14:paraId="13E836A7"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Profit before tax in 2022</w:t>
            </w:r>
          </w:p>
        </w:tc>
        <w:tc>
          <w:tcPr>
            <w:tcW w:w="940" w:type="pct"/>
            <w:shd w:val="clear" w:color="auto" w:fill="auto"/>
            <w:tcMar>
              <w:top w:w="0" w:type="dxa"/>
              <w:left w:w="80" w:type="dxa"/>
              <w:bottom w:w="0" w:type="dxa"/>
              <w:right w:w="80" w:type="dxa"/>
            </w:tcMar>
            <w:vAlign w:val="center"/>
          </w:tcPr>
          <w:p w14:paraId="4E85645B"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-9,138,472,155</w:t>
            </w:r>
          </w:p>
        </w:tc>
      </w:tr>
      <w:tr w:rsidR="006A793B" w:rsidRPr="00A73405" w14:paraId="62CC5502" w14:textId="77777777" w:rsidTr="002F767D">
        <w:tc>
          <w:tcPr>
            <w:tcW w:w="957" w:type="pct"/>
            <w:shd w:val="clear" w:color="auto" w:fill="auto"/>
            <w:tcMar>
              <w:top w:w="0" w:type="dxa"/>
              <w:left w:w="80" w:type="dxa"/>
              <w:bottom w:w="0" w:type="dxa"/>
              <w:right w:w="80" w:type="dxa"/>
            </w:tcMar>
            <w:vAlign w:val="center"/>
          </w:tcPr>
          <w:p w14:paraId="220A7F1B"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1.2</w:t>
            </w:r>
          </w:p>
        </w:tc>
        <w:tc>
          <w:tcPr>
            <w:tcW w:w="3103" w:type="pct"/>
            <w:shd w:val="clear" w:color="auto" w:fill="auto"/>
            <w:tcMar>
              <w:top w:w="0" w:type="dxa"/>
              <w:left w:w="80" w:type="dxa"/>
              <w:bottom w:w="0" w:type="dxa"/>
              <w:right w:w="80" w:type="dxa"/>
            </w:tcMar>
            <w:vAlign w:val="center"/>
          </w:tcPr>
          <w:p w14:paraId="07BAED61"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Corporate income tax expenses in 2022</w:t>
            </w:r>
          </w:p>
        </w:tc>
        <w:tc>
          <w:tcPr>
            <w:tcW w:w="940" w:type="pct"/>
            <w:shd w:val="clear" w:color="auto" w:fill="auto"/>
            <w:tcMar>
              <w:top w:w="0" w:type="dxa"/>
              <w:left w:w="80" w:type="dxa"/>
              <w:bottom w:w="0" w:type="dxa"/>
              <w:right w:w="80" w:type="dxa"/>
            </w:tcMar>
            <w:vAlign w:val="center"/>
          </w:tcPr>
          <w:p w14:paraId="2931490E"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0</w:t>
            </w:r>
          </w:p>
        </w:tc>
      </w:tr>
      <w:tr w:rsidR="006A793B" w:rsidRPr="00A73405" w14:paraId="28DA883C" w14:textId="77777777" w:rsidTr="002F767D">
        <w:tc>
          <w:tcPr>
            <w:tcW w:w="957" w:type="pct"/>
            <w:shd w:val="clear" w:color="auto" w:fill="auto"/>
            <w:tcMar>
              <w:top w:w="0" w:type="dxa"/>
              <w:left w:w="80" w:type="dxa"/>
              <w:bottom w:w="0" w:type="dxa"/>
              <w:right w:w="80" w:type="dxa"/>
            </w:tcMar>
            <w:vAlign w:val="center"/>
          </w:tcPr>
          <w:p w14:paraId="53E60D09"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1.3</w:t>
            </w:r>
          </w:p>
        </w:tc>
        <w:tc>
          <w:tcPr>
            <w:tcW w:w="3103" w:type="pct"/>
            <w:shd w:val="clear" w:color="auto" w:fill="auto"/>
            <w:tcMar>
              <w:top w:w="0" w:type="dxa"/>
              <w:left w:w="80" w:type="dxa"/>
              <w:bottom w:w="0" w:type="dxa"/>
              <w:right w:w="80" w:type="dxa"/>
            </w:tcMar>
            <w:vAlign w:val="center"/>
          </w:tcPr>
          <w:p w14:paraId="3B8EEDE8"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Profit after tax in 2022</w:t>
            </w:r>
          </w:p>
        </w:tc>
        <w:tc>
          <w:tcPr>
            <w:tcW w:w="940" w:type="pct"/>
            <w:shd w:val="clear" w:color="auto" w:fill="auto"/>
            <w:tcMar>
              <w:top w:w="0" w:type="dxa"/>
              <w:left w:w="80" w:type="dxa"/>
              <w:bottom w:w="0" w:type="dxa"/>
              <w:right w:w="80" w:type="dxa"/>
            </w:tcMar>
            <w:vAlign w:val="center"/>
          </w:tcPr>
          <w:p w14:paraId="7549BCBD"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-9,138,472,155</w:t>
            </w:r>
          </w:p>
        </w:tc>
      </w:tr>
      <w:tr w:rsidR="006A793B" w:rsidRPr="00A73405" w14:paraId="24692AE4" w14:textId="77777777" w:rsidTr="002F767D">
        <w:tc>
          <w:tcPr>
            <w:tcW w:w="957" w:type="pct"/>
            <w:shd w:val="clear" w:color="auto" w:fill="auto"/>
            <w:tcMar>
              <w:top w:w="0" w:type="dxa"/>
              <w:left w:w="80" w:type="dxa"/>
              <w:bottom w:w="0" w:type="dxa"/>
              <w:right w:w="80" w:type="dxa"/>
            </w:tcMar>
            <w:vAlign w:val="center"/>
          </w:tcPr>
          <w:p w14:paraId="62A93D16"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1.4</w:t>
            </w:r>
          </w:p>
        </w:tc>
        <w:tc>
          <w:tcPr>
            <w:tcW w:w="3103" w:type="pct"/>
            <w:shd w:val="clear" w:color="auto" w:fill="auto"/>
            <w:tcMar>
              <w:top w:w="0" w:type="dxa"/>
              <w:left w:w="80" w:type="dxa"/>
              <w:bottom w:w="0" w:type="dxa"/>
              <w:right w:w="80" w:type="dxa"/>
            </w:tcMar>
            <w:vAlign w:val="center"/>
          </w:tcPr>
          <w:p w14:paraId="11996649"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Undistributed profit after tax as of December 31, 2021</w:t>
            </w:r>
          </w:p>
        </w:tc>
        <w:tc>
          <w:tcPr>
            <w:tcW w:w="940" w:type="pct"/>
            <w:shd w:val="clear" w:color="auto" w:fill="auto"/>
            <w:tcMar>
              <w:top w:w="0" w:type="dxa"/>
              <w:left w:w="80" w:type="dxa"/>
              <w:bottom w:w="0" w:type="dxa"/>
              <w:right w:w="80" w:type="dxa"/>
            </w:tcMar>
            <w:vAlign w:val="center"/>
          </w:tcPr>
          <w:p w14:paraId="44F5CA92"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-28,987,330,444</w:t>
            </w:r>
          </w:p>
        </w:tc>
      </w:tr>
      <w:tr w:rsidR="006A793B" w:rsidRPr="00A73405" w14:paraId="20E0BB65" w14:textId="77777777" w:rsidTr="002F767D">
        <w:tc>
          <w:tcPr>
            <w:tcW w:w="957" w:type="pct"/>
            <w:shd w:val="clear" w:color="auto" w:fill="auto"/>
            <w:tcMar>
              <w:top w:w="0" w:type="dxa"/>
              <w:left w:w="80" w:type="dxa"/>
              <w:bottom w:w="0" w:type="dxa"/>
              <w:right w:w="80" w:type="dxa"/>
            </w:tcMar>
            <w:vAlign w:val="center"/>
          </w:tcPr>
          <w:p w14:paraId="719F3D39"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2</w:t>
            </w:r>
          </w:p>
        </w:tc>
        <w:tc>
          <w:tcPr>
            <w:tcW w:w="3103" w:type="pct"/>
            <w:shd w:val="clear" w:color="auto" w:fill="auto"/>
            <w:tcMar>
              <w:top w:w="0" w:type="dxa"/>
              <w:left w:w="80" w:type="dxa"/>
              <w:bottom w:w="0" w:type="dxa"/>
              <w:right w:w="80" w:type="dxa"/>
            </w:tcMar>
            <w:vAlign w:val="center"/>
          </w:tcPr>
          <w:p w14:paraId="04FCB018"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Total distributed profit</w:t>
            </w:r>
          </w:p>
        </w:tc>
        <w:tc>
          <w:tcPr>
            <w:tcW w:w="940" w:type="pct"/>
            <w:shd w:val="clear" w:color="auto" w:fill="auto"/>
            <w:tcMar>
              <w:top w:w="0" w:type="dxa"/>
              <w:left w:w="80" w:type="dxa"/>
              <w:bottom w:w="0" w:type="dxa"/>
              <w:right w:w="80" w:type="dxa"/>
            </w:tcMar>
            <w:vAlign w:val="center"/>
          </w:tcPr>
          <w:p w14:paraId="6CFC29E9"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w:t>
            </w:r>
          </w:p>
        </w:tc>
      </w:tr>
      <w:tr w:rsidR="006A793B" w:rsidRPr="00A73405" w14:paraId="20314288" w14:textId="77777777" w:rsidTr="002F767D">
        <w:tc>
          <w:tcPr>
            <w:tcW w:w="957" w:type="pct"/>
            <w:shd w:val="clear" w:color="auto" w:fill="auto"/>
            <w:tcMar>
              <w:top w:w="0" w:type="dxa"/>
              <w:left w:w="80" w:type="dxa"/>
              <w:bottom w:w="0" w:type="dxa"/>
              <w:right w:w="80" w:type="dxa"/>
            </w:tcMar>
            <w:vAlign w:val="center"/>
          </w:tcPr>
          <w:p w14:paraId="6881CCF5"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2.1</w:t>
            </w:r>
          </w:p>
        </w:tc>
        <w:tc>
          <w:tcPr>
            <w:tcW w:w="3103" w:type="pct"/>
            <w:shd w:val="clear" w:color="auto" w:fill="auto"/>
            <w:tcMar>
              <w:top w:w="0" w:type="dxa"/>
              <w:left w:w="80" w:type="dxa"/>
              <w:bottom w:w="0" w:type="dxa"/>
              <w:right w:w="80" w:type="dxa"/>
            </w:tcMar>
            <w:vAlign w:val="center"/>
          </w:tcPr>
          <w:p w14:paraId="56A0C6D8"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Appropriation for funds</w:t>
            </w:r>
          </w:p>
        </w:tc>
        <w:tc>
          <w:tcPr>
            <w:tcW w:w="940" w:type="pct"/>
            <w:shd w:val="clear" w:color="auto" w:fill="auto"/>
            <w:tcMar>
              <w:top w:w="0" w:type="dxa"/>
              <w:left w:w="80" w:type="dxa"/>
              <w:bottom w:w="0" w:type="dxa"/>
              <w:right w:w="80" w:type="dxa"/>
            </w:tcMar>
            <w:vAlign w:val="center"/>
          </w:tcPr>
          <w:p w14:paraId="70F91F43"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w:t>
            </w:r>
          </w:p>
        </w:tc>
      </w:tr>
      <w:tr w:rsidR="006A793B" w:rsidRPr="00A73405" w14:paraId="6F4BDEEF" w14:textId="77777777" w:rsidTr="002F767D">
        <w:tc>
          <w:tcPr>
            <w:tcW w:w="957" w:type="pct"/>
            <w:shd w:val="clear" w:color="auto" w:fill="auto"/>
            <w:tcMar>
              <w:top w:w="0" w:type="dxa"/>
              <w:left w:w="80" w:type="dxa"/>
              <w:bottom w:w="0" w:type="dxa"/>
              <w:right w:w="80" w:type="dxa"/>
            </w:tcMar>
            <w:vAlign w:val="center"/>
          </w:tcPr>
          <w:p w14:paraId="1CD2122E"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2.2</w:t>
            </w:r>
          </w:p>
        </w:tc>
        <w:tc>
          <w:tcPr>
            <w:tcW w:w="3103" w:type="pct"/>
            <w:shd w:val="clear" w:color="auto" w:fill="auto"/>
            <w:tcMar>
              <w:top w:w="0" w:type="dxa"/>
              <w:left w:w="80" w:type="dxa"/>
              <w:bottom w:w="0" w:type="dxa"/>
              <w:right w:w="80" w:type="dxa"/>
            </w:tcMar>
            <w:vAlign w:val="center"/>
          </w:tcPr>
          <w:p w14:paraId="42104015"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Dividend payment in 2022</w:t>
            </w:r>
          </w:p>
        </w:tc>
        <w:tc>
          <w:tcPr>
            <w:tcW w:w="940" w:type="pct"/>
            <w:shd w:val="clear" w:color="auto" w:fill="auto"/>
            <w:tcMar>
              <w:top w:w="0" w:type="dxa"/>
              <w:left w:w="80" w:type="dxa"/>
              <w:bottom w:w="0" w:type="dxa"/>
              <w:right w:w="80" w:type="dxa"/>
            </w:tcMar>
            <w:vAlign w:val="center"/>
          </w:tcPr>
          <w:p w14:paraId="04774983"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w:t>
            </w:r>
          </w:p>
        </w:tc>
      </w:tr>
      <w:tr w:rsidR="006A793B" w:rsidRPr="00A73405" w14:paraId="01BB4675" w14:textId="77777777" w:rsidTr="002F767D">
        <w:tc>
          <w:tcPr>
            <w:tcW w:w="957" w:type="pct"/>
            <w:shd w:val="clear" w:color="auto" w:fill="auto"/>
            <w:tcMar>
              <w:top w:w="0" w:type="dxa"/>
              <w:left w:w="80" w:type="dxa"/>
              <w:bottom w:w="0" w:type="dxa"/>
              <w:right w:w="80" w:type="dxa"/>
            </w:tcMar>
            <w:vAlign w:val="center"/>
          </w:tcPr>
          <w:p w14:paraId="4CB46771" w14:textId="77777777"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4</w:t>
            </w:r>
          </w:p>
        </w:tc>
        <w:tc>
          <w:tcPr>
            <w:tcW w:w="3103" w:type="pct"/>
            <w:shd w:val="clear" w:color="auto" w:fill="auto"/>
            <w:tcMar>
              <w:top w:w="0" w:type="dxa"/>
              <w:left w:w="80" w:type="dxa"/>
              <w:bottom w:w="0" w:type="dxa"/>
              <w:right w:w="80" w:type="dxa"/>
            </w:tcMar>
            <w:vAlign w:val="center"/>
          </w:tcPr>
          <w:p w14:paraId="3FF13431" w14:textId="7A88CAF0" w:rsidR="006A793B" w:rsidRPr="00A73405" w:rsidRDefault="002F767D" w:rsidP="002F767D">
            <w:pPr>
              <w:spacing w:after="120" w:line="360" w:lineRule="auto"/>
              <w:rPr>
                <w:rFonts w:ascii="Arial" w:eastAsia="Arial" w:hAnsi="Arial" w:cs="Arial"/>
                <w:color w:val="010000"/>
                <w:sz w:val="20"/>
                <w:szCs w:val="22"/>
              </w:rPr>
            </w:pPr>
            <w:r w:rsidRPr="00A73405">
              <w:rPr>
                <w:rFonts w:ascii="Arial" w:hAnsi="Arial" w:cs="Arial"/>
                <w:color w:val="010000"/>
                <w:sz w:val="20"/>
              </w:rPr>
              <w:t xml:space="preserve">Accumulated remaining undistributed profit after </w:t>
            </w:r>
            <w:r w:rsidR="00A73405" w:rsidRPr="00A73405">
              <w:rPr>
                <w:rFonts w:ascii="Arial" w:hAnsi="Arial" w:cs="Arial"/>
                <w:color w:val="010000"/>
                <w:sz w:val="20"/>
              </w:rPr>
              <w:t>tax</w:t>
            </w:r>
            <w:r w:rsidRPr="00A73405">
              <w:rPr>
                <w:rFonts w:ascii="Arial" w:hAnsi="Arial" w:cs="Arial"/>
                <w:color w:val="010000"/>
                <w:sz w:val="20"/>
              </w:rPr>
              <w:t xml:space="preserve"> (3=1-2):</w:t>
            </w:r>
          </w:p>
        </w:tc>
        <w:tc>
          <w:tcPr>
            <w:tcW w:w="940" w:type="pct"/>
            <w:shd w:val="clear" w:color="auto" w:fill="auto"/>
            <w:tcMar>
              <w:top w:w="0" w:type="dxa"/>
              <w:left w:w="80" w:type="dxa"/>
              <w:bottom w:w="0" w:type="dxa"/>
              <w:right w:w="80" w:type="dxa"/>
            </w:tcMar>
            <w:vAlign w:val="center"/>
          </w:tcPr>
          <w:p w14:paraId="236C02FC" w14:textId="77777777" w:rsidR="006A793B" w:rsidRPr="00A73405" w:rsidRDefault="002F767D" w:rsidP="002F767D">
            <w:pPr>
              <w:spacing w:after="120" w:line="360" w:lineRule="auto"/>
              <w:jc w:val="right"/>
              <w:rPr>
                <w:rFonts w:ascii="Arial" w:eastAsia="Arial" w:hAnsi="Arial" w:cs="Arial"/>
                <w:color w:val="010000"/>
                <w:sz w:val="20"/>
                <w:szCs w:val="22"/>
              </w:rPr>
            </w:pPr>
            <w:r w:rsidRPr="00A73405">
              <w:rPr>
                <w:rFonts w:ascii="Arial" w:hAnsi="Arial" w:cs="Arial"/>
                <w:color w:val="010000"/>
                <w:sz w:val="20"/>
              </w:rPr>
              <w:t>-</w:t>
            </w:r>
          </w:p>
        </w:tc>
      </w:tr>
    </w:tbl>
    <w:p w14:paraId="088A9FDE" w14:textId="77777777" w:rsidR="006A793B" w:rsidRPr="00A73405" w:rsidRDefault="002F767D" w:rsidP="008D3913">
      <w:pPr>
        <w:numPr>
          <w:ilvl w:val="0"/>
          <w:numId w:val="3"/>
        </w:numPr>
        <w:spacing w:after="120" w:line="360" w:lineRule="auto"/>
        <w:ind w:left="0" w:firstLine="0"/>
        <w:jc w:val="both"/>
        <w:rPr>
          <w:rFonts w:ascii="Arial" w:eastAsia="Arial" w:hAnsi="Arial" w:cs="Arial"/>
          <w:color w:val="010000"/>
          <w:sz w:val="20"/>
          <w:szCs w:val="22"/>
        </w:rPr>
      </w:pPr>
      <w:r w:rsidRPr="00A73405">
        <w:rPr>
          <w:rFonts w:ascii="Arial" w:hAnsi="Arial" w:cs="Arial"/>
          <w:color w:val="010000"/>
          <w:sz w:val="20"/>
        </w:rPr>
        <w:t xml:space="preserve"> Plan on profit distribution and dividend payment in 2023: Based on the actual business situation, submit to the General Meeting of Shareholders on profit distribution and dividend payment in 2023.</w:t>
      </w:r>
      <w:bookmarkStart w:id="0" w:name="_GoBack"/>
    </w:p>
    <w:p w14:paraId="4923C551" w14:textId="77777777" w:rsidR="006A793B" w:rsidRPr="00A73405" w:rsidRDefault="002F767D" w:rsidP="008D3913">
      <w:pPr>
        <w:spacing w:after="120" w:line="360" w:lineRule="auto"/>
        <w:jc w:val="both"/>
        <w:rPr>
          <w:rFonts w:ascii="Arial" w:eastAsia="Arial" w:hAnsi="Arial" w:cs="Arial"/>
          <w:color w:val="010000"/>
          <w:sz w:val="20"/>
          <w:szCs w:val="22"/>
        </w:rPr>
      </w:pPr>
      <w:r w:rsidRPr="00A73405">
        <w:rPr>
          <w:rFonts w:ascii="Arial" w:hAnsi="Arial" w:cs="Arial"/>
          <w:color w:val="010000"/>
          <w:sz w:val="20"/>
        </w:rPr>
        <w:t>‎‎Article 6. Approve the remuneration payment, salary, bonus and other benefits for the Board of Directors and the Supervisory Board for 2022 and the plan for 2023</w:t>
      </w:r>
    </w:p>
    <w:p w14:paraId="7C5591B3" w14:textId="77777777" w:rsidR="006A793B" w:rsidRPr="00A73405" w:rsidRDefault="002F767D" w:rsidP="008D3913">
      <w:pPr>
        <w:keepNext/>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‎‎Article 7. Approve the selection of an audit company for the Financial Statements 2023</w:t>
      </w:r>
    </w:p>
    <w:p w14:paraId="79C37669"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‎‎Article 8. Approve the transactions between the Company and PDMR or affiliated persons</w:t>
      </w:r>
    </w:p>
    <w:p w14:paraId="5AA29A0C"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 xml:space="preserve">‎‎Article 9. Approve the promulgation of the new Charter of Hoang Kim </w:t>
      </w:r>
      <w:proofErr w:type="spellStart"/>
      <w:r w:rsidRPr="00A73405">
        <w:rPr>
          <w:rFonts w:ascii="Arial" w:hAnsi="Arial" w:cs="Arial"/>
          <w:color w:val="010000"/>
          <w:sz w:val="20"/>
        </w:rPr>
        <w:t>Tay</w:t>
      </w:r>
      <w:proofErr w:type="spellEnd"/>
      <w:r w:rsidRPr="00A73405">
        <w:rPr>
          <w:rFonts w:ascii="Arial" w:hAnsi="Arial" w:cs="Arial"/>
          <w:color w:val="010000"/>
          <w:sz w:val="20"/>
        </w:rPr>
        <w:t xml:space="preserve"> Nguyen Group Joint Stock Company</w:t>
      </w:r>
    </w:p>
    <w:p w14:paraId="2AFC9A99"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 xml:space="preserve">‎‎Article 10. Approve the number of members of the Board of Directors and electing additional members of the Board of Directors in the term of 2020 - 2025 of Hoang Kim </w:t>
      </w:r>
      <w:proofErr w:type="spellStart"/>
      <w:r w:rsidRPr="00A73405">
        <w:rPr>
          <w:rFonts w:ascii="Arial" w:hAnsi="Arial" w:cs="Arial"/>
          <w:color w:val="010000"/>
          <w:sz w:val="20"/>
        </w:rPr>
        <w:t>Tay</w:t>
      </w:r>
      <w:proofErr w:type="spellEnd"/>
      <w:r w:rsidRPr="00A73405">
        <w:rPr>
          <w:rFonts w:ascii="Arial" w:hAnsi="Arial" w:cs="Arial"/>
          <w:color w:val="010000"/>
          <w:sz w:val="20"/>
        </w:rPr>
        <w:t xml:space="preserve"> Nguyen Group Joint Stock Company</w:t>
      </w:r>
    </w:p>
    <w:p w14:paraId="37C3AA10" w14:textId="77777777"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 xml:space="preserve">‎‎Article 11. Approve the results of additional election of members of the Board of Directors in the term of 2020 - 2025 of Hoang Kim </w:t>
      </w:r>
      <w:proofErr w:type="spellStart"/>
      <w:r w:rsidRPr="00A73405">
        <w:rPr>
          <w:rFonts w:ascii="Arial" w:hAnsi="Arial" w:cs="Arial"/>
          <w:color w:val="010000"/>
          <w:sz w:val="20"/>
        </w:rPr>
        <w:t>Tay</w:t>
      </w:r>
      <w:proofErr w:type="spellEnd"/>
      <w:r w:rsidRPr="00A73405">
        <w:rPr>
          <w:rFonts w:ascii="Arial" w:hAnsi="Arial" w:cs="Arial"/>
          <w:color w:val="010000"/>
          <w:sz w:val="20"/>
        </w:rPr>
        <w:t xml:space="preserve"> Nguyen Group Joint Stock Company</w:t>
      </w:r>
    </w:p>
    <w:p w14:paraId="43971316" w14:textId="5545223F" w:rsidR="006A793B" w:rsidRPr="00A73405" w:rsidRDefault="002F767D" w:rsidP="008D3913">
      <w:pPr>
        <w:pBdr>
          <w:top w:val="nil"/>
          <w:left w:val="nil"/>
          <w:bottom w:val="nil"/>
          <w:right w:val="nil"/>
          <w:between w:val="nil"/>
        </w:pBdr>
        <w:spacing w:after="120" w:line="360" w:lineRule="auto"/>
        <w:jc w:val="both"/>
        <w:rPr>
          <w:rFonts w:ascii="Arial" w:eastAsia="Arial" w:hAnsi="Arial" w:cs="Arial"/>
          <w:color w:val="010000"/>
          <w:sz w:val="20"/>
          <w:szCs w:val="22"/>
        </w:rPr>
      </w:pPr>
      <w:r w:rsidRPr="00A73405">
        <w:rPr>
          <w:rFonts w:ascii="Arial" w:hAnsi="Arial" w:cs="Arial"/>
          <w:color w:val="010000"/>
          <w:sz w:val="20"/>
        </w:rPr>
        <w:t>The Meeting approve the election results of additional members for the Board of Directors in the term of 2020 -</w:t>
      </w:r>
      <w:r w:rsidR="00063B64" w:rsidRPr="00A73405">
        <w:rPr>
          <w:rFonts w:ascii="Arial" w:hAnsi="Arial" w:cs="Arial"/>
          <w:color w:val="010000"/>
          <w:sz w:val="20"/>
        </w:rPr>
        <w:t xml:space="preserve"> </w:t>
      </w:r>
      <w:r w:rsidRPr="00A73405">
        <w:rPr>
          <w:rFonts w:ascii="Arial" w:hAnsi="Arial" w:cs="Arial"/>
          <w:color w:val="010000"/>
          <w:sz w:val="20"/>
        </w:rPr>
        <w:t xml:space="preserve">2025 of Hoang Kim </w:t>
      </w:r>
      <w:proofErr w:type="spellStart"/>
      <w:r w:rsidRPr="00A73405">
        <w:rPr>
          <w:rFonts w:ascii="Arial" w:hAnsi="Arial" w:cs="Arial"/>
          <w:color w:val="010000"/>
          <w:sz w:val="20"/>
        </w:rPr>
        <w:t>Tay</w:t>
      </w:r>
      <w:proofErr w:type="spellEnd"/>
      <w:r w:rsidRPr="00A73405">
        <w:rPr>
          <w:rFonts w:ascii="Arial" w:hAnsi="Arial" w:cs="Arial"/>
          <w:color w:val="010000"/>
          <w:sz w:val="20"/>
        </w:rPr>
        <w:t xml:space="preserve"> Nguyen Group Joint Stock </w:t>
      </w:r>
      <w:bookmarkEnd w:id="0"/>
      <w:r w:rsidRPr="00A73405">
        <w:rPr>
          <w:rFonts w:ascii="Arial" w:hAnsi="Arial" w:cs="Arial"/>
          <w:color w:val="010000"/>
          <w:sz w:val="20"/>
        </w:rPr>
        <w:t>Company as follows:</w:t>
      </w:r>
    </w:p>
    <w:p w14:paraId="15C40125" w14:textId="77777777" w:rsidR="006A793B" w:rsidRPr="00A73405" w:rsidRDefault="002F767D" w:rsidP="002F767D">
      <w:pPr>
        <w:numPr>
          <w:ilvl w:val="0"/>
          <w:numId w:val="4"/>
        </w:numPr>
        <w:pBdr>
          <w:top w:val="nil"/>
          <w:left w:val="nil"/>
          <w:bottom w:val="nil"/>
          <w:right w:val="nil"/>
          <w:between w:val="nil"/>
        </w:pBdr>
        <w:tabs>
          <w:tab w:val="left" w:pos="432"/>
          <w:tab w:val="left" w:pos="1350"/>
        </w:tabs>
        <w:spacing w:after="120" w:line="360" w:lineRule="auto"/>
        <w:rPr>
          <w:rFonts w:ascii="Arial" w:eastAsia="Arial" w:hAnsi="Arial" w:cs="Arial"/>
          <w:color w:val="010000"/>
          <w:sz w:val="20"/>
          <w:szCs w:val="22"/>
        </w:rPr>
      </w:pPr>
      <w:r w:rsidRPr="00A73405">
        <w:rPr>
          <w:rFonts w:ascii="Arial" w:hAnsi="Arial" w:cs="Arial"/>
          <w:color w:val="010000"/>
          <w:sz w:val="20"/>
        </w:rPr>
        <w:lastRenderedPageBreak/>
        <w:t>Mr. Tran Van Tuan: Member of the Board of Directors</w:t>
      </w:r>
    </w:p>
    <w:p w14:paraId="1B6CAD3A" w14:textId="77777777" w:rsidR="006A793B" w:rsidRPr="00A73405" w:rsidRDefault="002F767D" w:rsidP="002F767D">
      <w:pPr>
        <w:numPr>
          <w:ilvl w:val="0"/>
          <w:numId w:val="4"/>
        </w:numPr>
        <w:pBdr>
          <w:top w:val="nil"/>
          <w:left w:val="nil"/>
          <w:bottom w:val="nil"/>
          <w:right w:val="nil"/>
          <w:between w:val="nil"/>
        </w:pBdr>
        <w:tabs>
          <w:tab w:val="left" w:pos="432"/>
          <w:tab w:val="left" w:pos="1354"/>
        </w:tabs>
        <w:spacing w:after="120" w:line="360" w:lineRule="auto"/>
        <w:rPr>
          <w:rFonts w:ascii="Arial" w:eastAsia="Arial" w:hAnsi="Arial" w:cs="Arial"/>
          <w:color w:val="010000"/>
          <w:sz w:val="20"/>
          <w:szCs w:val="22"/>
        </w:rPr>
      </w:pPr>
      <w:r w:rsidRPr="00A73405">
        <w:rPr>
          <w:rFonts w:ascii="Arial" w:hAnsi="Arial" w:cs="Arial"/>
          <w:color w:val="010000"/>
          <w:sz w:val="20"/>
        </w:rPr>
        <w:t xml:space="preserve">Mr. </w:t>
      </w:r>
      <w:proofErr w:type="spellStart"/>
      <w:r w:rsidRPr="00A73405">
        <w:rPr>
          <w:rFonts w:ascii="Arial" w:hAnsi="Arial" w:cs="Arial"/>
          <w:color w:val="010000"/>
          <w:sz w:val="20"/>
        </w:rPr>
        <w:t>Dinh</w:t>
      </w:r>
      <w:proofErr w:type="spellEnd"/>
      <w:r w:rsidRPr="00A73405">
        <w:rPr>
          <w:rFonts w:ascii="Arial" w:hAnsi="Arial" w:cs="Arial"/>
          <w:color w:val="010000"/>
          <w:sz w:val="20"/>
        </w:rPr>
        <w:t xml:space="preserve"> Cong Duy: Independent member of the Board of Directors</w:t>
      </w:r>
    </w:p>
    <w:p w14:paraId="333E5A2B" w14:textId="77777777" w:rsidR="006A793B" w:rsidRPr="00A73405" w:rsidRDefault="002F767D" w:rsidP="002F767D">
      <w:pPr>
        <w:pBdr>
          <w:top w:val="nil"/>
          <w:left w:val="nil"/>
          <w:bottom w:val="nil"/>
          <w:right w:val="nil"/>
          <w:between w:val="nil"/>
        </w:pBdr>
        <w:tabs>
          <w:tab w:val="left" w:pos="432"/>
        </w:tabs>
        <w:spacing w:after="120" w:line="360" w:lineRule="auto"/>
        <w:rPr>
          <w:rFonts w:ascii="Arial" w:eastAsia="Arial" w:hAnsi="Arial" w:cs="Arial"/>
          <w:color w:val="010000"/>
          <w:sz w:val="20"/>
          <w:szCs w:val="22"/>
        </w:rPr>
      </w:pPr>
      <w:r w:rsidRPr="00A73405">
        <w:rPr>
          <w:rFonts w:ascii="Arial" w:hAnsi="Arial" w:cs="Arial"/>
          <w:color w:val="010000"/>
          <w:sz w:val="20"/>
        </w:rPr>
        <w:t xml:space="preserve">‎‎Article 12. Approve the restructuring of debts of Hoang Kim </w:t>
      </w:r>
      <w:proofErr w:type="spellStart"/>
      <w:r w:rsidRPr="00A73405">
        <w:rPr>
          <w:rFonts w:ascii="Arial" w:hAnsi="Arial" w:cs="Arial"/>
          <w:color w:val="010000"/>
          <w:sz w:val="20"/>
        </w:rPr>
        <w:t>Tay</w:t>
      </w:r>
      <w:proofErr w:type="spellEnd"/>
      <w:r w:rsidRPr="00A73405">
        <w:rPr>
          <w:rFonts w:ascii="Arial" w:hAnsi="Arial" w:cs="Arial"/>
          <w:color w:val="010000"/>
          <w:sz w:val="20"/>
        </w:rPr>
        <w:t xml:space="preserve"> Nguyen Group Joint Stock Company</w:t>
      </w:r>
    </w:p>
    <w:p w14:paraId="39A93E08"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‎‎Article 13. Terms of enforcement</w:t>
      </w:r>
    </w:p>
    <w:p w14:paraId="2CBD7CDE"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This General Mandate has been approved by the General Meeting of Shareholders at the Meeting and takes effect from the date of its signing.</w:t>
      </w:r>
    </w:p>
    <w:p w14:paraId="7C6C20D1" w14:textId="77777777" w:rsidR="006A793B" w:rsidRPr="00A73405" w:rsidRDefault="002F767D" w:rsidP="002F767D">
      <w:pPr>
        <w:pBdr>
          <w:top w:val="nil"/>
          <w:left w:val="nil"/>
          <w:bottom w:val="nil"/>
          <w:right w:val="nil"/>
          <w:between w:val="nil"/>
        </w:pBdr>
        <w:spacing w:after="120" w:line="360" w:lineRule="auto"/>
        <w:rPr>
          <w:rFonts w:ascii="Arial" w:eastAsia="Arial" w:hAnsi="Arial" w:cs="Arial"/>
          <w:color w:val="010000"/>
          <w:sz w:val="20"/>
          <w:szCs w:val="22"/>
        </w:rPr>
      </w:pPr>
      <w:r w:rsidRPr="00A73405">
        <w:rPr>
          <w:rFonts w:ascii="Arial" w:hAnsi="Arial" w:cs="Arial"/>
          <w:color w:val="010000"/>
          <w:sz w:val="20"/>
        </w:rPr>
        <w:t>The Meeting approves to assign the Board of Directors, the Supervisory Board and the Board of Management to be responsible for disseminating, implementing and monitoring the implementation as per this General Mandate./.</w:t>
      </w:r>
    </w:p>
    <w:sectPr w:rsidR="006A793B" w:rsidRPr="00A73405" w:rsidSect="002F767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6DA"/>
    <w:multiLevelType w:val="multilevel"/>
    <w:tmpl w:val="7FBAA5B4"/>
    <w:lvl w:ilvl="0">
      <w:start w:val="1"/>
      <w:numFmt w:val="lowerLetter"/>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13245"/>
    <w:multiLevelType w:val="multilevel"/>
    <w:tmpl w:val="6D84BAA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A514EF7"/>
    <w:multiLevelType w:val="multilevel"/>
    <w:tmpl w:val="13448888"/>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682CE4"/>
    <w:multiLevelType w:val="multilevel"/>
    <w:tmpl w:val="9C249264"/>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3B"/>
    <w:rsid w:val="00063B64"/>
    <w:rsid w:val="002F767D"/>
    <w:rsid w:val="0031555C"/>
    <w:rsid w:val="006A793B"/>
    <w:rsid w:val="00886793"/>
    <w:rsid w:val="008D3913"/>
    <w:rsid w:val="00A7340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D632"/>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color w:val="BD8E8D"/>
      <w:sz w:val="22"/>
      <w:szCs w:val="22"/>
      <w:u w:val="none"/>
      <w:shd w:val="clear" w:color="auto" w:fill="auto"/>
    </w:rPr>
  </w:style>
  <w:style w:type="character" w:customStyle="1" w:styleId="Bodytext2">
    <w:name w:val="Body text (2)_"/>
    <w:basedOn w:val="DefaultParagraphFont"/>
    <w:link w:val="Bodytext20"/>
    <w:rPr>
      <w:rFonts w:ascii="Tahoma" w:eastAsia="Tahoma" w:hAnsi="Tahoma" w:cs="Tahoma"/>
      <w:b/>
      <w:bCs/>
      <w:i w:val="0"/>
      <w:iCs w:val="0"/>
      <w:smallCaps w:val="0"/>
      <w:strike w:val="0"/>
      <w:color w:val="BD8E8D"/>
      <w:sz w:val="16"/>
      <w:szCs w:val="1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smallCaps/>
      <w:color w:val="BD8E8D"/>
      <w:sz w:val="22"/>
      <w:szCs w:val="22"/>
    </w:rPr>
  </w:style>
  <w:style w:type="paragraph" w:customStyle="1" w:styleId="Bodytext20">
    <w:name w:val="Body text (2)"/>
    <w:basedOn w:val="Normal"/>
    <w:link w:val="Bodytext2"/>
    <w:pPr>
      <w:spacing w:line="276" w:lineRule="auto"/>
    </w:pPr>
    <w:rPr>
      <w:rFonts w:ascii="Tahoma" w:eastAsia="Tahoma" w:hAnsi="Tahoma" w:cs="Tahoma"/>
      <w:b/>
      <w:bCs/>
      <w:color w:val="BD8E8D"/>
      <w:sz w:val="16"/>
      <w:szCs w:val="16"/>
    </w:rPr>
  </w:style>
  <w:style w:type="paragraph" w:customStyle="1" w:styleId="Heading21">
    <w:name w:val="Heading #2"/>
    <w:basedOn w:val="Normal"/>
    <w:link w:val="Heading20"/>
    <w:pPr>
      <w:spacing w:line="252" w:lineRule="auto"/>
      <w:ind w:firstLine="230"/>
      <w:outlineLvl w:val="1"/>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64"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tw72Cbg+L43VnzkSINohHbrsxQ==">CgMxLjA4AHIhMVlHRHNBRXdudElCYUZzZjIydGU5dUo2VklFd0NxcVJU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2024-03-20T02:00:00Z</dcterms:created>
  <dcterms:modified xsi:type="dcterms:W3CDTF">2024-03-21T09:48:00Z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1167c682662fa1a580aed7fa8aaea92e91fbc92b80fe3850996ea5f6fdc2b7ed</vt:lpwstr>
  </property>
</Properties>
</file>