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E6AB" w14:textId="4EA5E0B4" w:rsidR="009D1454" w:rsidRPr="00C30E6A" w:rsidRDefault="00B35EB5" w:rsidP="002D09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30E6A">
        <w:rPr>
          <w:rFonts w:ascii="Arial" w:hAnsi="Arial" w:cs="Arial"/>
          <w:b/>
          <w:color w:val="010000"/>
          <w:sz w:val="20"/>
        </w:rPr>
        <w:t xml:space="preserve">JOS: Information disclosure </w:t>
      </w:r>
      <w:r w:rsidR="002D0915">
        <w:rPr>
          <w:rFonts w:ascii="Arial" w:hAnsi="Arial" w:cs="Arial"/>
          <w:b/>
          <w:color w:val="010000"/>
          <w:sz w:val="20"/>
        </w:rPr>
        <w:t>on</w:t>
      </w:r>
      <w:r w:rsidRPr="00C30E6A">
        <w:rPr>
          <w:rFonts w:ascii="Arial" w:hAnsi="Arial" w:cs="Arial"/>
          <w:b/>
          <w:color w:val="010000"/>
          <w:sz w:val="20"/>
        </w:rPr>
        <w:t xml:space="preserve"> Decision on Judgment</w:t>
      </w:r>
      <w:r w:rsidR="00C30E6A" w:rsidRPr="00C30E6A">
        <w:rPr>
          <w:rFonts w:ascii="Arial" w:hAnsi="Arial" w:cs="Arial"/>
          <w:b/>
          <w:color w:val="010000"/>
          <w:sz w:val="20"/>
        </w:rPr>
        <w:t xml:space="preserve"> enforcement</w:t>
      </w:r>
    </w:p>
    <w:p w14:paraId="5DD4E6AC" w14:textId="01BC97AA" w:rsidR="009D1454" w:rsidRPr="00C30E6A" w:rsidRDefault="00B35EB5" w:rsidP="002D091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C30E6A">
        <w:rPr>
          <w:rFonts w:ascii="Arial" w:hAnsi="Arial" w:cs="Arial"/>
          <w:bCs/>
          <w:color w:val="010000"/>
          <w:sz w:val="20"/>
        </w:rPr>
        <w:t>On March 12, 2024</w:t>
      </w:r>
      <w:r w:rsidR="00A4499E" w:rsidRPr="00C30E6A">
        <w:rPr>
          <w:rFonts w:ascii="Arial" w:hAnsi="Arial" w:cs="Arial"/>
          <w:bCs/>
          <w:color w:val="010000"/>
          <w:sz w:val="20"/>
        </w:rPr>
        <w:t>,</w:t>
      </w:r>
      <w:r w:rsidRPr="00C30E6A">
        <w:rPr>
          <w:rFonts w:ascii="Arial" w:hAnsi="Arial" w:cs="Arial"/>
          <w:bCs/>
          <w:color w:val="010000"/>
          <w:sz w:val="20"/>
        </w:rPr>
        <w:t xml:space="preserve"> Minh Hai Export Frozen Seafood Processing Joint-Stock Company announced Official Dispatch No. 03/CBTT-JOS as follows: </w:t>
      </w:r>
    </w:p>
    <w:p w14:paraId="5DD4E6AD" w14:textId="39E26CE1" w:rsidR="009D1454" w:rsidRPr="00C30E6A" w:rsidRDefault="00A4499E" w:rsidP="002D0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9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C30E6A">
        <w:rPr>
          <w:rFonts w:ascii="Arial" w:hAnsi="Arial" w:cs="Arial"/>
          <w:bCs/>
          <w:color w:val="010000"/>
          <w:sz w:val="20"/>
        </w:rPr>
        <w:t xml:space="preserve">For </w:t>
      </w:r>
      <w:r w:rsidR="00B35EB5" w:rsidRPr="00C30E6A">
        <w:rPr>
          <w:rFonts w:ascii="Arial" w:hAnsi="Arial" w:cs="Arial"/>
          <w:bCs/>
          <w:color w:val="010000"/>
          <w:sz w:val="20"/>
        </w:rPr>
        <w:t xml:space="preserve">Decision </w:t>
      </w:r>
      <w:r w:rsidRPr="00C30E6A">
        <w:rPr>
          <w:rFonts w:ascii="Arial" w:hAnsi="Arial" w:cs="Arial"/>
          <w:bCs/>
          <w:color w:val="010000"/>
          <w:sz w:val="20"/>
        </w:rPr>
        <w:t xml:space="preserve">No. 1471/QD-CCTHADS </w:t>
      </w:r>
      <w:r w:rsidR="00B35EB5" w:rsidRPr="00C30E6A">
        <w:rPr>
          <w:rFonts w:ascii="Arial" w:hAnsi="Arial" w:cs="Arial"/>
          <w:bCs/>
          <w:color w:val="010000"/>
          <w:sz w:val="20"/>
        </w:rPr>
        <w:t xml:space="preserve">on </w:t>
      </w:r>
      <w:r w:rsidR="00C30E6A" w:rsidRPr="00C30E6A">
        <w:rPr>
          <w:rFonts w:ascii="Arial" w:hAnsi="Arial" w:cs="Arial"/>
          <w:bCs/>
          <w:color w:val="010000"/>
          <w:sz w:val="20"/>
        </w:rPr>
        <w:t>Judgment enforcement</w:t>
      </w:r>
      <w:r w:rsidR="00B35EB5" w:rsidRPr="00C30E6A">
        <w:rPr>
          <w:rFonts w:ascii="Arial" w:hAnsi="Arial" w:cs="Arial"/>
          <w:bCs/>
          <w:color w:val="010000"/>
          <w:sz w:val="20"/>
        </w:rPr>
        <w:t xml:space="preserve"> dated March 4, 2024, Minh Hai Export Frozen Seafood Processing Joint-Stock Company is required to make a payment of VND 160,991,829,461 to Joint Stock Commercial Bank for Investment and Development of Vietnam. In which: Principal debt</w:t>
      </w:r>
      <w:r w:rsidR="005732CF" w:rsidRPr="00C30E6A">
        <w:rPr>
          <w:rFonts w:ascii="Arial" w:hAnsi="Arial" w:cs="Arial"/>
          <w:bCs/>
          <w:color w:val="010000"/>
          <w:sz w:val="20"/>
        </w:rPr>
        <w:t>:</w:t>
      </w:r>
      <w:r w:rsidR="00B35EB5" w:rsidRPr="00C30E6A">
        <w:rPr>
          <w:rFonts w:ascii="Arial" w:hAnsi="Arial" w:cs="Arial"/>
          <w:bCs/>
          <w:color w:val="010000"/>
          <w:sz w:val="20"/>
        </w:rPr>
        <w:t xml:space="preserve"> VND 87,942,227,786; interest debt: VND 73,049,601,675.</w:t>
      </w:r>
    </w:p>
    <w:p w14:paraId="5DD4E6AE" w14:textId="5E6124C8" w:rsidR="009D1454" w:rsidRPr="00C30E6A" w:rsidRDefault="00B35EB5" w:rsidP="002D0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9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C30E6A">
        <w:rPr>
          <w:rFonts w:ascii="Arial" w:hAnsi="Arial" w:cs="Arial"/>
          <w:bCs/>
          <w:color w:val="010000"/>
          <w:sz w:val="20"/>
        </w:rPr>
        <w:t xml:space="preserve">As Minh Hai Export Frozen Seafood Processing Joint-Stock Company is unable to make the payment to Joint Stock Commercial Bank for Investment and Development of Vietnam, the company is obligated to transfer the pledged assets to the </w:t>
      </w:r>
      <w:r w:rsidR="006047AF" w:rsidRPr="00C30E6A">
        <w:rPr>
          <w:rFonts w:ascii="Arial" w:hAnsi="Arial" w:cs="Arial"/>
          <w:bCs/>
          <w:color w:val="010000"/>
          <w:sz w:val="20"/>
        </w:rPr>
        <w:t xml:space="preserve">judgment enforcement agency </w:t>
      </w:r>
      <w:r w:rsidRPr="00C30E6A">
        <w:rPr>
          <w:rFonts w:ascii="Arial" w:hAnsi="Arial" w:cs="Arial"/>
          <w:bCs/>
          <w:color w:val="010000"/>
          <w:sz w:val="20"/>
        </w:rPr>
        <w:t xml:space="preserve">for processing </w:t>
      </w:r>
      <w:r w:rsidR="002D0915">
        <w:rPr>
          <w:rFonts w:ascii="Arial" w:hAnsi="Arial" w:cs="Arial"/>
          <w:bCs/>
          <w:color w:val="010000"/>
          <w:sz w:val="20"/>
        </w:rPr>
        <w:t>under applicable laws.</w:t>
      </w:r>
      <w:bookmarkStart w:id="0" w:name="_GoBack"/>
      <w:bookmarkEnd w:id="0"/>
    </w:p>
    <w:sectPr w:rsidR="009D1454" w:rsidRPr="00C30E6A" w:rsidSect="00B35EB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F2E"/>
    <w:multiLevelType w:val="multilevel"/>
    <w:tmpl w:val="C728CF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2404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54"/>
    <w:rsid w:val="002D0915"/>
    <w:rsid w:val="005732CF"/>
    <w:rsid w:val="006047AF"/>
    <w:rsid w:val="009D1454"/>
    <w:rsid w:val="00A4499E"/>
    <w:rsid w:val="00B35EB5"/>
    <w:rsid w:val="00C30E6A"/>
    <w:rsid w:val="00C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4E6AB"/>
  <w15:docId w15:val="{8BE2D8B7-DADA-4FE8-B2D7-A44DAAF1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322"/>
      <w:sz w:val="94"/>
      <w:szCs w:val="9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242322"/>
      <w:sz w:val="52"/>
      <w:szCs w:val="5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040"/>
      <w:sz w:val="78"/>
      <w:szCs w:val="7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4"/>
      <w:szCs w:val="9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242322"/>
      <w:sz w:val="94"/>
      <w:szCs w:val="94"/>
    </w:rPr>
  </w:style>
  <w:style w:type="paragraph" w:customStyle="1" w:styleId="Bodytext50">
    <w:name w:val="Body text (5)"/>
    <w:basedOn w:val="Normal"/>
    <w:link w:val="Bodytext5"/>
    <w:pPr>
      <w:spacing w:line="180" w:lineRule="auto"/>
      <w:ind w:left="2680"/>
    </w:pPr>
    <w:rPr>
      <w:rFonts w:ascii="Arial" w:eastAsia="Arial" w:hAnsi="Arial" w:cs="Arial"/>
      <w:color w:val="242322"/>
      <w:sz w:val="52"/>
      <w:szCs w:val="52"/>
    </w:rPr>
  </w:style>
  <w:style w:type="paragraph" w:customStyle="1" w:styleId="Bodytext40">
    <w:name w:val="Body text (4)"/>
    <w:basedOn w:val="Normal"/>
    <w:link w:val="Bodytext4"/>
    <w:pPr>
      <w:spacing w:line="223" w:lineRule="auto"/>
    </w:pPr>
    <w:rPr>
      <w:rFonts w:ascii="Times New Roman" w:eastAsia="Times New Roman" w:hAnsi="Times New Roman" w:cs="Times New Roman"/>
      <w:color w:val="424040"/>
      <w:sz w:val="78"/>
      <w:szCs w:val="78"/>
    </w:rPr>
  </w:style>
  <w:style w:type="paragraph" w:customStyle="1" w:styleId="Bodytext30">
    <w:name w:val="Body text (3)"/>
    <w:basedOn w:val="Normal"/>
    <w:link w:val="Bodytext3"/>
    <w:pPr>
      <w:spacing w:line="235" w:lineRule="auto"/>
      <w:jc w:val="center"/>
    </w:pPr>
    <w:rPr>
      <w:rFonts w:ascii="Arial" w:eastAsia="Arial" w:hAnsi="Arial" w:cs="Arial"/>
      <w:sz w:val="94"/>
      <w:szCs w:val="9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GX8WlWMygBnPCqiaCh1Dte3kpw==">CgMxLjA4AHIhMWdKMnM3N05iemh3MTR2TGJoZnhaSHNVUUR3OEF2SHJR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2024-03-21T03:52:00Z</dcterms:created>
  <dcterms:modified xsi:type="dcterms:W3CDTF">2024-03-21T03:52:00Z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f365efba4297faaca0932897e28acdabd2adf2a337387a156332067d522116c9</vt:lpwstr>
  </property>
</Properties>
</file>