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FBD5927" w:rsidR="00C7321E" w:rsidRPr="00E96EC4" w:rsidRDefault="00AB675E" w:rsidP="009A1B6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Start w:id="1" w:name="_GoBack"/>
      <w:bookmarkEnd w:id="0"/>
      <w:r w:rsidRPr="00E96EC4">
        <w:rPr>
          <w:rFonts w:ascii="Arial" w:hAnsi="Arial" w:cs="Arial"/>
          <w:b/>
          <w:color w:val="010000"/>
          <w:sz w:val="20"/>
        </w:rPr>
        <w:t>S99</w:t>
      </w:r>
      <w:r w:rsidR="00A25D05" w:rsidRPr="00E96EC4">
        <w:rPr>
          <w:rFonts w:ascii="Arial" w:hAnsi="Arial" w:cs="Arial"/>
          <w:b/>
          <w:color w:val="010000"/>
          <w:sz w:val="20"/>
        </w:rPr>
        <w:t>:</w:t>
      </w:r>
      <w:r w:rsidRPr="00E96EC4">
        <w:rPr>
          <w:rFonts w:ascii="Arial" w:hAnsi="Arial" w:cs="Arial"/>
          <w:b/>
          <w:color w:val="010000"/>
          <w:sz w:val="20"/>
        </w:rPr>
        <w:t xml:space="preserve"> Correction on the Notice on the record date for the list of shareholders</w:t>
      </w:r>
    </w:p>
    <w:p w14:paraId="00000002" w14:textId="77777777" w:rsidR="00C7321E" w:rsidRPr="00E96EC4" w:rsidRDefault="00AB675E" w:rsidP="009A1B6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6EC4">
        <w:rPr>
          <w:rFonts w:ascii="Arial" w:hAnsi="Arial" w:cs="Arial"/>
          <w:color w:val="010000"/>
          <w:sz w:val="20"/>
        </w:rPr>
        <w:t xml:space="preserve">SCI Joint Stock Company announced Official Dispatch on correcting the Notice on the record date for the list of shareholders as follows: </w:t>
      </w:r>
    </w:p>
    <w:p w14:paraId="00000004" w14:textId="77777777" w:rsidR="00C7321E" w:rsidRPr="00E96EC4" w:rsidRDefault="00AB675E" w:rsidP="009A1B6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6EC4">
        <w:rPr>
          <w:rFonts w:ascii="Arial" w:hAnsi="Arial" w:cs="Arial"/>
          <w:color w:val="010000"/>
          <w:sz w:val="20"/>
        </w:rPr>
        <w:t>Disclosed information:</w:t>
      </w:r>
    </w:p>
    <w:p w14:paraId="00000005" w14:textId="759FCC81" w:rsidR="00C7321E" w:rsidRPr="00E96EC4" w:rsidRDefault="00AB675E" w:rsidP="009A1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6EC4">
        <w:rPr>
          <w:rFonts w:ascii="Arial" w:hAnsi="Arial" w:cs="Arial"/>
          <w:color w:val="010000"/>
          <w:sz w:val="20"/>
        </w:rPr>
        <w:t xml:space="preserve">Meeting time: Expected at 8.00 a.m. on April 26, 2024 </w:t>
      </w:r>
    </w:p>
    <w:p w14:paraId="00000006" w14:textId="05CB39E5" w:rsidR="00C7321E" w:rsidRPr="00E96EC4" w:rsidRDefault="00AB675E" w:rsidP="009A1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6EC4">
        <w:rPr>
          <w:rFonts w:ascii="Arial" w:hAnsi="Arial" w:cs="Arial"/>
          <w:color w:val="010000"/>
          <w:sz w:val="20"/>
        </w:rPr>
        <w:t>Venue: 9th floor, Song Da</w:t>
      </w:r>
      <w:r w:rsidR="00E96EC4" w:rsidRPr="00E96EC4">
        <w:rPr>
          <w:rFonts w:ascii="Arial" w:hAnsi="Arial" w:cs="Arial"/>
          <w:color w:val="010000"/>
          <w:sz w:val="20"/>
        </w:rPr>
        <w:t xml:space="preserve"> 9</w:t>
      </w:r>
      <w:r w:rsidRPr="00E96EC4">
        <w:rPr>
          <w:rFonts w:ascii="Arial" w:hAnsi="Arial" w:cs="Arial"/>
          <w:color w:val="010000"/>
          <w:sz w:val="20"/>
        </w:rPr>
        <w:t xml:space="preserve"> Building, Pham Hung Street - My Dinh 2 Ward - Nam Tu Liem District - Hanoi.</w:t>
      </w:r>
    </w:p>
    <w:p w14:paraId="00000007" w14:textId="73A3CCA9" w:rsidR="00C7321E" w:rsidRPr="00E96EC4" w:rsidRDefault="00AB675E" w:rsidP="009A1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6EC4">
        <w:rPr>
          <w:rFonts w:ascii="Arial" w:hAnsi="Arial" w:cs="Arial"/>
          <w:color w:val="010000"/>
          <w:sz w:val="20"/>
        </w:rPr>
        <w:t>Meeting contents: Issues under the authority of the Annual General Meeting of Shareholders in accordance with the Company's Charter.</w:t>
      </w:r>
    </w:p>
    <w:p w14:paraId="00000008" w14:textId="77777777" w:rsidR="00C7321E" w:rsidRPr="00E96EC4" w:rsidRDefault="00AB675E" w:rsidP="009A1B6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6EC4">
        <w:rPr>
          <w:rFonts w:ascii="Arial" w:hAnsi="Arial" w:cs="Arial"/>
          <w:color w:val="010000"/>
          <w:sz w:val="20"/>
        </w:rPr>
        <w:t>Corrected information:</w:t>
      </w:r>
    </w:p>
    <w:p w14:paraId="00000009" w14:textId="77777777" w:rsidR="00C7321E" w:rsidRPr="00E96EC4" w:rsidRDefault="00AB675E" w:rsidP="009A1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6EC4">
        <w:rPr>
          <w:rFonts w:ascii="Arial" w:hAnsi="Arial" w:cs="Arial"/>
          <w:color w:val="010000"/>
          <w:sz w:val="20"/>
        </w:rPr>
        <w:t>Meeting time: Expected on April 29, 2024 (Monday)</w:t>
      </w:r>
    </w:p>
    <w:p w14:paraId="0000000A" w14:textId="6DED24A4" w:rsidR="00C7321E" w:rsidRPr="00E96EC4" w:rsidRDefault="00AB675E" w:rsidP="009A1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6EC4">
        <w:rPr>
          <w:rFonts w:ascii="Arial" w:hAnsi="Arial" w:cs="Arial"/>
          <w:color w:val="010000"/>
          <w:sz w:val="20"/>
        </w:rPr>
        <w:t>Venue: Head office of SCI Joint Stock Company - 3rd Floor, Tower C, Golden Palace Building, Me Tri Street, Me Tri Ward, Nam Tu Liem District, Hanoi.</w:t>
      </w:r>
    </w:p>
    <w:p w14:paraId="0000000B" w14:textId="77777777" w:rsidR="00C7321E" w:rsidRPr="00E96EC4" w:rsidRDefault="00AB675E" w:rsidP="009A1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6EC4">
        <w:rPr>
          <w:rFonts w:ascii="Arial" w:hAnsi="Arial" w:cs="Arial"/>
          <w:color w:val="010000"/>
          <w:sz w:val="20"/>
        </w:rPr>
        <w:t>Meeting format: Online with electronic ballot</w:t>
      </w:r>
    </w:p>
    <w:p w14:paraId="0000000C" w14:textId="77777777" w:rsidR="00C7321E" w:rsidRPr="00E96EC4" w:rsidRDefault="00AB675E" w:rsidP="009A1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6EC4">
        <w:rPr>
          <w:rFonts w:ascii="Arial" w:hAnsi="Arial" w:cs="Arial"/>
          <w:color w:val="010000"/>
          <w:sz w:val="20"/>
        </w:rPr>
        <w:t>Meeting contents:</w:t>
      </w:r>
    </w:p>
    <w:p w14:paraId="0000000D" w14:textId="77777777" w:rsidR="00C7321E" w:rsidRPr="00E96EC4" w:rsidRDefault="00AB675E" w:rsidP="009A1B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6EC4">
        <w:rPr>
          <w:rFonts w:ascii="Arial" w:hAnsi="Arial" w:cs="Arial"/>
          <w:color w:val="010000"/>
          <w:sz w:val="20"/>
        </w:rPr>
        <w:t>Report on production and business results in 2023 and production and business plan in 2024.</w:t>
      </w:r>
    </w:p>
    <w:p w14:paraId="0000000E" w14:textId="77777777" w:rsidR="00C7321E" w:rsidRPr="00E96EC4" w:rsidRDefault="00AB675E" w:rsidP="009A1B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6EC4">
        <w:rPr>
          <w:rFonts w:ascii="Arial" w:hAnsi="Arial" w:cs="Arial"/>
          <w:color w:val="010000"/>
          <w:sz w:val="20"/>
        </w:rPr>
        <w:t>Report of the Board of Directors on the activities in 2023 and the orientation in 2024.</w:t>
      </w:r>
    </w:p>
    <w:p w14:paraId="0000000F" w14:textId="20F8C63D" w:rsidR="00C7321E" w:rsidRPr="00E96EC4" w:rsidRDefault="00AB675E" w:rsidP="009A1B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6EC4">
        <w:rPr>
          <w:rFonts w:ascii="Arial" w:hAnsi="Arial" w:cs="Arial"/>
          <w:color w:val="010000"/>
          <w:sz w:val="20"/>
        </w:rPr>
        <w:t xml:space="preserve">Audited </w:t>
      </w:r>
      <w:r w:rsidR="00E96EC4" w:rsidRPr="00E96EC4">
        <w:rPr>
          <w:rFonts w:ascii="Arial" w:hAnsi="Arial" w:cs="Arial"/>
          <w:color w:val="010000"/>
          <w:sz w:val="20"/>
        </w:rPr>
        <w:t>Financial Statements 20</w:t>
      </w:r>
      <w:r w:rsidRPr="00E96EC4">
        <w:rPr>
          <w:rFonts w:ascii="Arial" w:hAnsi="Arial" w:cs="Arial"/>
          <w:color w:val="010000"/>
          <w:sz w:val="20"/>
        </w:rPr>
        <w:t>23;</w:t>
      </w:r>
    </w:p>
    <w:p w14:paraId="00000010" w14:textId="77777777" w:rsidR="00C7321E" w:rsidRPr="00E96EC4" w:rsidRDefault="00AB675E" w:rsidP="009A1B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6EC4">
        <w:rPr>
          <w:rFonts w:ascii="Arial" w:hAnsi="Arial" w:cs="Arial"/>
          <w:color w:val="010000"/>
          <w:sz w:val="20"/>
        </w:rPr>
        <w:t>Profit distribution plan in 2023</w:t>
      </w:r>
    </w:p>
    <w:p w14:paraId="00000011" w14:textId="77777777" w:rsidR="00C7321E" w:rsidRPr="00E96EC4" w:rsidRDefault="00AB675E" w:rsidP="009A1B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6EC4">
        <w:rPr>
          <w:rFonts w:ascii="Arial" w:hAnsi="Arial" w:cs="Arial"/>
          <w:color w:val="010000"/>
          <w:sz w:val="20"/>
        </w:rPr>
        <w:t>Approve the remuneration of the Board of Directors and the Supervisory Board in 2023 and the remuneration plan in 2024</w:t>
      </w:r>
    </w:p>
    <w:p w14:paraId="00000012" w14:textId="77777777" w:rsidR="00C7321E" w:rsidRPr="00E96EC4" w:rsidRDefault="00AB675E" w:rsidP="009A1B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6EC4">
        <w:rPr>
          <w:rFonts w:ascii="Arial" w:hAnsi="Arial" w:cs="Arial"/>
          <w:color w:val="010000"/>
          <w:sz w:val="20"/>
        </w:rPr>
        <w:t>Other contents under the authority of the General Meeting of Shareholders (if any).</w:t>
      </w:r>
    </w:p>
    <w:p w14:paraId="00000013" w14:textId="5D10CD1E" w:rsidR="00C7321E" w:rsidRPr="00E96EC4" w:rsidRDefault="00AB675E" w:rsidP="009A1B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6EC4">
        <w:rPr>
          <w:rFonts w:ascii="Arial" w:hAnsi="Arial" w:cs="Arial"/>
          <w:color w:val="010000"/>
          <w:sz w:val="20"/>
        </w:rPr>
        <w:t>Authorize the Board of Directors to decide several contents under the authority of the General Meeting of Shareholders.</w:t>
      </w:r>
    </w:p>
    <w:p w14:paraId="00000014" w14:textId="77777777" w:rsidR="00C7321E" w:rsidRPr="00E96EC4" w:rsidRDefault="00AB675E" w:rsidP="009A1B6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6EC4">
        <w:rPr>
          <w:rFonts w:ascii="Arial" w:hAnsi="Arial" w:cs="Arial"/>
          <w:color w:val="010000"/>
          <w:sz w:val="20"/>
        </w:rPr>
        <w:t>Other contents according to the Notice of the record date for the list of shareholders of SCI Joint Stock Company remain unchanged.</w:t>
      </w:r>
      <w:r w:rsidRPr="00E96EC4">
        <w:rPr>
          <w:rFonts w:ascii="Arial" w:hAnsi="Arial" w:cs="Arial"/>
          <w:color w:val="010000"/>
          <w:sz w:val="20"/>
        </w:rPr>
        <w:cr/>
      </w:r>
      <w:r w:rsidRPr="00E96EC4">
        <w:rPr>
          <w:rFonts w:ascii="Arial" w:hAnsi="Arial" w:cs="Arial"/>
          <w:color w:val="010000"/>
          <w:sz w:val="20"/>
        </w:rPr>
        <w:br/>
      </w:r>
      <w:bookmarkEnd w:id="1"/>
    </w:p>
    <w:sectPr w:rsidR="00C7321E" w:rsidRPr="00E96EC4" w:rsidSect="00A25D05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F021A"/>
    <w:multiLevelType w:val="multilevel"/>
    <w:tmpl w:val="45006012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76D5530"/>
    <w:multiLevelType w:val="multilevel"/>
    <w:tmpl w:val="9474B4E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1E"/>
    <w:rsid w:val="009A1B66"/>
    <w:rsid w:val="00A25D05"/>
    <w:rsid w:val="00AB675E"/>
    <w:rsid w:val="00C7321E"/>
    <w:rsid w:val="00E9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DBED72"/>
  <w15:docId w15:val="{3213FCD3-4F1E-4D5E-A707-5485DFE0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rQh/2REnM/DS6z/169QsjEP5xw==">CgMxLjAyCGguZ2pkZ3hzOAByITFScEJjeWZYcXpWTzFiSXJEMlZlOGt6NlNMREhmNWtvVQ==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2024-03-18T03:54:00Z</dcterms:created>
  <dcterms:modified xsi:type="dcterms:W3CDTF">2024-03-19T03:25:00Z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b56053e0bf68a46fc29306cf19a6fc3e9bc9d5175d930eee21cb085734bf61f7</vt:lpwstr>
  </property>
</Properties>
</file>