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189F" w14:textId="552B6C02" w:rsidR="00195755" w:rsidRPr="00C76AE6" w:rsidRDefault="00195755" w:rsidP="000A667C">
      <w:pPr>
        <w:pStyle w:val="Vnbnnidung0"/>
        <w:tabs>
          <w:tab w:val="left" w:pos="423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  <w:szCs w:val="24"/>
        </w:rPr>
      </w:pPr>
      <w:r w:rsidRPr="00C76AE6">
        <w:rPr>
          <w:rFonts w:ascii="Arial" w:hAnsi="Arial" w:cs="Arial"/>
          <w:b/>
          <w:color w:val="010000"/>
          <w:sz w:val="20"/>
        </w:rPr>
        <w:t xml:space="preserve">HIO: Change </w:t>
      </w:r>
      <w:r w:rsidR="00886DAF">
        <w:rPr>
          <w:rFonts w:ascii="Arial" w:hAnsi="Arial" w:cs="Arial"/>
          <w:b/>
          <w:color w:val="010000"/>
          <w:sz w:val="20"/>
        </w:rPr>
        <w:t xml:space="preserve">in </w:t>
      </w:r>
      <w:bookmarkStart w:id="0" w:name="_GoBack"/>
      <w:bookmarkEnd w:id="0"/>
      <w:r w:rsidR="000A667C">
        <w:rPr>
          <w:rFonts w:ascii="Arial" w:hAnsi="Arial" w:cs="Arial"/>
          <w:b/>
          <w:color w:val="010000"/>
          <w:sz w:val="20"/>
        </w:rPr>
        <w:t>related</w:t>
      </w:r>
      <w:r w:rsidR="00886DAF">
        <w:rPr>
          <w:rFonts w:ascii="Arial" w:hAnsi="Arial" w:cs="Arial"/>
          <w:b/>
          <w:color w:val="010000"/>
          <w:sz w:val="20"/>
        </w:rPr>
        <w:t xml:space="preserve"> person </w:t>
      </w:r>
      <w:r w:rsidRPr="00C76AE6">
        <w:rPr>
          <w:rFonts w:ascii="Arial" w:hAnsi="Arial" w:cs="Arial"/>
          <w:b/>
          <w:color w:val="010000"/>
          <w:sz w:val="20"/>
        </w:rPr>
        <w:t>of PDMR</w:t>
      </w:r>
    </w:p>
    <w:p w14:paraId="59994850" w14:textId="549D25FD" w:rsidR="00195755" w:rsidRPr="00C76AE6" w:rsidRDefault="00195755" w:rsidP="000A667C">
      <w:pPr>
        <w:pStyle w:val="Vnbnnidung0"/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C76AE6">
        <w:rPr>
          <w:rFonts w:ascii="Arial" w:hAnsi="Arial" w:cs="Arial"/>
          <w:color w:val="010000"/>
          <w:sz w:val="20"/>
        </w:rPr>
        <w:t>On March 21, 2024, Helio Energy Joint Stock Company announced Official Dispatch No. 06/2024/CBTT-HIO as follows:</w:t>
      </w:r>
    </w:p>
    <w:p w14:paraId="4B1E80FE" w14:textId="3B0568FB" w:rsidR="000077FA" w:rsidRPr="00C76AE6" w:rsidRDefault="00FC01DD" w:rsidP="000A667C">
      <w:pPr>
        <w:pStyle w:val="Vnbnnidung0"/>
        <w:numPr>
          <w:ilvl w:val="0"/>
          <w:numId w:val="1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C76AE6">
        <w:rPr>
          <w:rFonts w:ascii="Arial" w:hAnsi="Arial" w:cs="Arial"/>
          <w:color w:val="010000"/>
          <w:sz w:val="20"/>
        </w:rPr>
        <w:t>PDMR:</w:t>
      </w:r>
    </w:p>
    <w:p w14:paraId="4B1E80FF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C76AE6">
        <w:rPr>
          <w:rFonts w:ascii="Arial" w:hAnsi="Arial" w:cs="Arial"/>
          <w:color w:val="010000"/>
          <w:sz w:val="20"/>
        </w:rPr>
        <w:t>Mr. Bui Tuan Duong</w:t>
      </w:r>
    </w:p>
    <w:p w14:paraId="4B1E8100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Current position:</w:t>
      </w:r>
    </w:p>
    <w:p w14:paraId="4B1E8101" w14:textId="04FFBF30" w:rsidR="000077FA" w:rsidRPr="00C76AE6" w:rsidRDefault="00FC01DD" w:rsidP="000A667C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 xml:space="preserve">Member of the Board of Directors-cum-Deputy </w:t>
      </w:r>
      <w:r w:rsidR="000A667C">
        <w:rPr>
          <w:rFonts w:ascii="Arial" w:hAnsi="Arial" w:cs="Arial"/>
          <w:color w:val="010000"/>
          <w:sz w:val="20"/>
        </w:rPr>
        <w:t>Managing Director</w:t>
      </w:r>
      <w:r w:rsidRPr="00C76AE6">
        <w:rPr>
          <w:rFonts w:ascii="Arial" w:hAnsi="Arial" w:cs="Arial"/>
          <w:color w:val="010000"/>
          <w:sz w:val="20"/>
        </w:rPr>
        <w:t xml:space="preserve"> of Helio Energy Joint Stock Company</w:t>
      </w:r>
    </w:p>
    <w:p w14:paraId="4B1E8102" w14:textId="3DEA5A0F" w:rsidR="000077FA" w:rsidRPr="00C76AE6" w:rsidRDefault="00FC01DD" w:rsidP="000A667C">
      <w:pPr>
        <w:pStyle w:val="Vnbnnidung0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Authorized person to disclose information of Helio Energy Joint Stock Company</w:t>
      </w:r>
    </w:p>
    <w:p w14:paraId="4B1E8103" w14:textId="500AD4EB" w:rsidR="000077FA" w:rsidRPr="00C76AE6" w:rsidRDefault="000A667C" w:rsidP="000A667C">
      <w:pPr>
        <w:pStyle w:val="Vnbnnidung0"/>
        <w:numPr>
          <w:ilvl w:val="0"/>
          <w:numId w:val="1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>
        <w:rPr>
          <w:rFonts w:ascii="Arial" w:hAnsi="Arial" w:cs="Arial"/>
          <w:color w:val="010000"/>
          <w:sz w:val="20"/>
        </w:rPr>
        <w:t>Related</w:t>
      </w:r>
      <w:r w:rsidR="00FC01DD" w:rsidRPr="00C76AE6">
        <w:rPr>
          <w:rFonts w:ascii="Arial" w:hAnsi="Arial" w:cs="Arial"/>
          <w:color w:val="010000"/>
          <w:sz w:val="20"/>
        </w:rPr>
        <w:t xml:space="preserve"> person:</w:t>
      </w:r>
    </w:p>
    <w:p w14:paraId="4B1E8104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4"/>
        </w:rPr>
      </w:pPr>
      <w:r w:rsidRPr="00C76AE6">
        <w:rPr>
          <w:rFonts w:ascii="Arial" w:hAnsi="Arial" w:cs="Arial"/>
          <w:color w:val="010000"/>
          <w:sz w:val="20"/>
        </w:rPr>
        <w:t>Organization: Helio Power Joint Stock Company</w:t>
      </w:r>
    </w:p>
    <w:p w14:paraId="4B1E8105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Head office address: 4th floor, 37 Ba Trieu, Hang Bai Ward, Hoan Kiem District, Hanoi City, Vietnam.</w:t>
      </w:r>
    </w:p>
    <w:p w14:paraId="4B1E8106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Phone number: 0397917678</w:t>
      </w:r>
    </w:p>
    <w:p w14:paraId="4B1E8107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Business code: 0107581205 issued by the Hanoi Authority for Planning and Investment for the first time on September 29, 2016, and registered for the 7th change on June 27, 2023.</w:t>
      </w:r>
    </w:p>
    <w:p w14:paraId="4B1E8108" w14:textId="22C796C3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 xml:space="preserve">Previous relationships with PDMR: </w:t>
      </w:r>
      <w:r w:rsidR="000A667C">
        <w:rPr>
          <w:rFonts w:ascii="Arial" w:hAnsi="Arial" w:cs="Arial"/>
          <w:color w:val="010000"/>
          <w:sz w:val="20"/>
        </w:rPr>
        <w:t>related</w:t>
      </w:r>
      <w:r w:rsidRPr="00C76AE6">
        <w:rPr>
          <w:rFonts w:ascii="Arial" w:hAnsi="Arial" w:cs="Arial"/>
          <w:color w:val="010000"/>
          <w:sz w:val="20"/>
        </w:rPr>
        <w:t xml:space="preserve"> person. Mr. Bui Tuan Duong is a member of the Board of Directors-cum-Deputy General Manager of Helio Power Joint Stock Company.</w:t>
      </w:r>
    </w:p>
    <w:p w14:paraId="4B1E8109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New relationships with the PDMR: Mr. Bui Tuan Duong is the representative who manages the shares owned by Helio Power Joint Stock Company at Helio Energy Joint Stock Company.</w:t>
      </w:r>
    </w:p>
    <w:p w14:paraId="4B1E810A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Reasons for the arise of related relationship: Helio Power Joint Stock Company authorized Mr. Bui Tuan Duong to be the representative to manage 100% of the shares that Helio Power Joint Stock Company owns at Helio Energy Joint Stock Company.</w:t>
      </w:r>
    </w:p>
    <w:p w14:paraId="4B1E810B" w14:textId="77777777" w:rsidR="000077FA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Number of shares owned by Helio Power Joint Stock Company: 14,556,000 shares, equivalent to 69.3143% of charter capital of Helio Energy Joint Stock Company.</w:t>
      </w:r>
    </w:p>
    <w:p w14:paraId="2E857BAF" w14:textId="266822AC" w:rsidR="00195755" w:rsidRPr="00C76AE6" w:rsidRDefault="00FC01DD" w:rsidP="000A667C">
      <w:pPr>
        <w:pStyle w:val="Vnbnnidung0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6AE6">
        <w:rPr>
          <w:rFonts w:ascii="Arial" w:hAnsi="Arial" w:cs="Arial"/>
          <w:color w:val="010000"/>
          <w:sz w:val="20"/>
        </w:rPr>
        <w:t>Effective date: March 20, 2024</w:t>
      </w:r>
    </w:p>
    <w:sectPr w:rsidR="00195755" w:rsidRPr="00C76AE6" w:rsidSect="006B194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0A37" w14:textId="77777777" w:rsidR="00764F3E" w:rsidRDefault="00764F3E">
      <w:r>
        <w:separator/>
      </w:r>
    </w:p>
  </w:endnote>
  <w:endnote w:type="continuationSeparator" w:id="0">
    <w:p w14:paraId="568448EF" w14:textId="77777777" w:rsidR="00764F3E" w:rsidRDefault="0076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18EF" w14:textId="77777777" w:rsidR="00764F3E" w:rsidRDefault="00764F3E"/>
  </w:footnote>
  <w:footnote w:type="continuationSeparator" w:id="0">
    <w:p w14:paraId="385E0486" w14:textId="77777777" w:rsidR="00764F3E" w:rsidRDefault="00764F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54F"/>
    <w:multiLevelType w:val="hybridMultilevel"/>
    <w:tmpl w:val="011A9A8C"/>
    <w:lvl w:ilvl="0" w:tplc="480EBC6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4C46A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B46C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4B61"/>
    <w:multiLevelType w:val="multilevel"/>
    <w:tmpl w:val="F2BA5C8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D2EE7"/>
    <w:multiLevelType w:val="multilevel"/>
    <w:tmpl w:val="AB602A2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767881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A"/>
    <w:rsid w:val="000077FA"/>
    <w:rsid w:val="0006423F"/>
    <w:rsid w:val="000A667C"/>
    <w:rsid w:val="00195755"/>
    <w:rsid w:val="00331FED"/>
    <w:rsid w:val="00617B92"/>
    <w:rsid w:val="006B194D"/>
    <w:rsid w:val="00764F3E"/>
    <w:rsid w:val="00886DAF"/>
    <w:rsid w:val="00C76AE6"/>
    <w:rsid w:val="00DA18BB"/>
    <w:rsid w:val="00E31E02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E80F3"/>
  <w15:docId w15:val="{8D4C1825-91FE-42F3-B0B7-B0D9C40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881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70"/>
    </w:pPr>
    <w:rPr>
      <w:rFonts w:ascii="Arial" w:eastAsia="Arial" w:hAnsi="Arial" w:cs="Arial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  <w:color w:val="76788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2024-03-25T04:20:00Z</dcterms:created>
  <dcterms:modified xsi:type="dcterms:W3CDTF">2024-03-25T04:21:00Z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3491735e54a20d7997dc84e59f7f11d9dd5e22e17943fd89add9756c8c062d20</vt:lpwstr>
  </property>
</Properties>
</file>