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E203D" w:rsidRPr="00B77071" w:rsidRDefault="00466AE2" w:rsidP="005C41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B77071">
        <w:rPr>
          <w:rFonts w:ascii="Arial" w:hAnsi="Arial" w:cs="Arial"/>
          <w:b/>
          <w:color w:val="010000"/>
          <w:sz w:val="20"/>
        </w:rPr>
        <w:t>PSL</w:t>
      </w:r>
      <w:proofErr w:type="spellEnd"/>
      <w:r w:rsidRPr="00B77071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77777777" w:rsidR="00FE203D" w:rsidRPr="00B77071" w:rsidRDefault="00466AE2" w:rsidP="005C41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 xml:space="preserve">On March 21, 2024, </w:t>
      </w:r>
      <w:proofErr w:type="spellStart"/>
      <w:r w:rsidRPr="00B77071">
        <w:rPr>
          <w:rFonts w:ascii="Arial" w:hAnsi="Arial" w:cs="Arial"/>
          <w:color w:val="010000"/>
          <w:sz w:val="20"/>
        </w:rPr>
        <w:t>Phu</w:t>
      </w:r>
      <w:proofErr w:type="spellEnd"/>
      <w:r w:rsidRPr="00B77071">
        <w:rPr>
          <w:rFonts w:ascii="Arial" w:hAnsi="Arial" w:cs="Arial"/>
          <w:color w:val="010000"/>
          <w:sz w:val="20"/>
        </w:rPr>
        <w:t xml:space="preserve"> Son Livestock Joint Stock Company announced Resolution No. 14/NQ-</w:t>
      </w:r>
      <w:proofErr w:type="spellStart"/>
      <w:r w:rsidRPr="00B77071">
        <w:rPr>
          <w:rFonts w:ascii="Arial" w:hAnsi="Arial" w:cs="Arial"/>
          <w:color w:val="010000"/>
          <w:sz w:val="20"/>
        </w:rPr>
        <w:t>HDQT</w:t>
      </w:r>
      <w:proofErr w:type="spellEnd"/>
      <w:r w:rsidRPr="00B77071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77777777" w:rsidR="00FE203D" w:rsidRPr="00B77071" w:rsidRDefault="00466AE2" w:rsidP="005C41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 xml:space="preserve">‎‎Article 1. Approve the production and business results 2023 and estimate the production and business results for </w:t>
      </w:r>
      <w:proofErr w:type="spellStart"/>
      <w:r w:rsidRPr="00B77071">
        <w:rPr>
          <w:rFonts w:ascii="Arial" w:hAnsi="Arial" w:cs="Arial"/>
          <w:color w:val="010000"/>
          <w:sz w:val="20"/>
        </w:rPr>
        <w:t>Q1</w:t>
      </w:r>
      <w:proofErr w:type="spellEnd"/>
      <w:r w:rsidRPr="00B77071">
        <w:rPr>
          <w:rFonts w:ascii="Arial" w:hAnsi="Arial" w:cs="Arial"/>
          <w:color w:val="010000"/>
          <w:sz w:val="20"/>
        </w:rPr>
        <w:t>/2024:</w:t>
      </w:r>
    </w:p>
    <w:p w14:paraId="00000004" w14:textId="77777777" w:rsidR="00FE203D" w:rsidRPr="00B77071" w:rsidRDefault="00466AE2" w:rsidP="005C41FA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>Approve the production and business results 2023:</w:t>
      </w:r>
    </w:p>
    <w:p w14:paraId="00000005" w14:textId="77777777" w:rsidR="00FE203D" w:rsidRPr="00B77071" w:rsidRDefault="00466AE2" w:rsidP="005C41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>Breeding pig output: 119 tons, reaching 108.2% of the annual plan (110 tons);</w:t>
      </w:r>
    </w:p>
    <w:p w14:paraId="00000006" w14:textId="77777777" w:rsidR="00FE203D" w:rsidRPr="00B77071" w:rsidRDefault="00466AE2" w:rsidP="005C41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>Market pig output: 2,178 tons, reaching 99.9% of the annual plan (2,180 tons);</w:t>
      </w:r>
    </w:p>
    <w:p w14:paraId="00000007" w14:textId="77777777" w:rsidR="00FE203D" w:rsidRPr="00B77071" w:rsidRDefault="00466AE2" w:rsidP="005C41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 xml:space="preserve">Total revenue: </w:t>
      </w:r>
      <w:proofErr w:type="spellStart"/>
      <w:r w:rsidRPr="00B77071">
        <w:rPr>
          <w:rFonts w:ascii="Arial" w:hAnsi="Arial" w:cs="Arial"/>
          <w:color w:val="010000"/>
          <w:sz w:val="20"/>
        </w:rPr>
        <w:t>VND</w:t>
      </w:r>
      <w:proofErr w:type="spellEnd"/>
      <w:r w:rsidRPr="00B77071">
        <w:rPr>
          <w:rFonts w:ascii="Arial" w:hAnsi="Arial" w:cs="Arial"/>
          <w:color w:val="010000"/>
          <w:sz w:val="20"/>
        </w:rPr>
        <w:t xml:space="preserve"> 138,258 million, reaching 101.0% of the annual plan (</w:t>
      </w:r>
      <w:proofErr w:type="spellStart"/>
      <w:r w:rsidRPr="00B77071">
        <w:rPr>
          <w:rFonts w:ascii="Arial" w:hAnsi="Arial" w:cs="Arial"/>
          <w:color w:val="010000"/>
          <w:sz w:val="20"/>
        </w:rPr>
        <w:t>VND</w:t>
      </w:r>
      <w:proofErr w:type="spellEnd"/>
      <w:r w:rsidRPr="00B77071">
        <w:rPr>
          <w:rFonts w:ascii="Arial" w:hAnsi="Arial" w:cs="Arial"/>
          <w:color w:val="010000"/>
          <w:sz w:val="20"/>
        </w:rPr>
        <w:t xml:space="preserve"> 136,900 million);</w:t>
      </w:r>
    </w:p>
    <w:p w14:paraId="00000008" w14:textId="77777777" w:rsidR="00FE203D" w:rsidRPr="00B77071" w:rsidRDefault="00466AE2" w:rsidP="005C41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 xml:space="preserve">Profit before tax: </w:t>
      </w:r>
      <w:proofErr w:type="spellStart"/>
      <w:r w:rsidRPr="00B77071">
        <w:rPr>
          <w:rFonts w:ascii="Arial" w:hAnsi="Arial" w:cs="Arial"/>
          <w:color w:val="010000"/>
          <w:sz w:val="20"/>
        </w:rPr>
        <w:t>VND</w:t>
      </w:r>
      <w:proofErr w:type="spellEnd"/>
      <w:r w:rsidRPr="00B77071">
        <w:rPr>
          <w:rFonts w:ascii="Arial" w:hAnsi="Arial" w:cs="Arial"/>
          <w:color w:val="010000"/>
          <w:sz w:val="20"/>
        </w:rPr>
        <w:t xml:space="preserve"> 10,568 million, reaching 109.5% of the annual plan (</w:t>
      </w:r>
      <w:proofErr w:type="spellStart"/>
      <w:r w:rsidRPr="00B77071">
        <w:rPr>
          <w:rFonts w:ascii="Arial" w:hAnsi="Arial" w:cs="Arial"/>
          <w:color w:val="010000"/>
          <w:sz w:val="20"/>
        </w:rPr>
        <w:t>VND</w:t>
      </w:r>
      <w:proofErr w:type="spellEnd"/>
      <w:r w:rsidRPr="00B77071">
        <w:rPr>
          <w:rFonts w:ascii="Arial" w:hAnsi="Arial" w:cs="Arial"/>
          <w:color w:val="010000"/>
          <w:sz w:val="20"/>
        </w:rPr>
        <w:t xml:space="preserve"> 9,650 million);</w:t>
      </w:r>
    </w:p>
    <w:p w14:paraId="00000009" w14:textId="77777777" w:rsidR="00FE203D" w:rsidRPr="00B77071" w:rsidRDefault="00466AE2" w:rsidP="005C41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 xml:space="preserve">Profit after tax: </w:t>
      </w:r>
      <w:proofErr w:type="spellStart"/>
      <w:r w:rsidRPr="00B77071">
        <w:rPr>
          <w:rFonts w:ascii="Arial" w:hAnsi="Arial" w:cs="Arial"/>
          <w:color w:val="010000"/>
          <w:sz w:val="20"/>
        </w:rPr>
        <w:t>VND</w:t>
      </w:r>
      <w:proofErr w:type="spellEnd"/>
      <w:r w:rsidRPr="00B77071">
        <w:rPr>
          <w:rFonts w:ascii="Arial" w:hAnsi="Arial" w:cs="Arial"/>
          <w:color w:val="010000"/>
          <w:sz w:val="20"/>
        </w:rPr>
        <w:t xml:space="preserve"> 8,173 million, reaching 100.3% of the annual plan (</w:t>
      </w:r>
      <w:proofErr w:type="spellStart"/>
      <w:r w:rsidRPr="00B77071">
        <w:rPr>
          <w:rFonts w:ascii="Arial" w:hAnsi="Arial" w:cs="Arial"/>
          <w:color w:val="010000"/>
          <w:sz w:val="20"/>
        </w:rPr>
        <w:t>VND</w:t>
      </w:r>
      <w:proofErr w:type="spellEnd"/>
      <w:r w:rsidRPr="00B77071">
        <w:rPr>
          <w:rFonts w:ascii="Arial" w:hAnsi="Arial" w:cs="Arial"/>
          <w:color w:val="010000"/>
          <w:sz w:val="20"/>
        </w:rPr>
        <w:t xml:space="preserve"> 8,150 million);</w:t>
      </w:r>
    </w:p>
    <w:p w14:paraId="0000000A" w14:textId="77777777" w:rsidR="00FE203D" w:rsidRPr="00B77071" w:rsidRDefault="00466AE2" w:rsidP="005C41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 xml:space="preserve">Payables to State Budget: </w:t>
      </w:r>
      <w:proofErr w:type="spellStart"/>
      <w:r w:rsidRPr="00B77071">
        <w:rPr>
          <w:rFonts w:ascii="Arial" w:hAnsi="Arial" w:cs="Arial"/>
          <w:color w:val="010000"/>
          <w:sz w:val="20"/>
        </w:rPr>
        <w:t>VND</w:t>
      </w:r>
      <w:proofErr w:type="spellEnd"/>
      <w:r w:rsidRPr="00B77071">
        <w:rPr>
          <w:rFonts w:ascii="Arial" w:hAnsi="Arial" w:cs="Arial"/>
          <w:color w:val="010000"/>
          <w:sz w:val="20"/>
        </w:rPr>
        <w:t xml:space="preserve"> 3,820 million, reaching 156.1% of the annual plan (</w:t>
      </w:r>
      <w:proofErr w:type="spellStart"/>
      <w:r w:rsidRPr="00B77071">
        <w:rPr>
          <w:rFonts w:ascii="Arial" w:hAnsi="Arial" w:cs="Arial"/>
          <w:color w:val="010000"/>
          <w:sz w:val="20"/>
        </w:rPr>
        <w:t>VND</w:t>
      </w:r>
      <w:proofErr w:type="spellEnd"/>
      <w:r w:rsidRPr="00B77071">
        <w:rPr>
          <w:rFonts w:ascii="Arial" w:hAnsi="Arial" w:cs="Arial"/>
          <w:color w:val="010000"/>
          <w:sz w:val="20"/>
        </w:rPr>
        <w:t xml:space="preserve"> 2,447 million);</w:t>
      </w:r>
    </w:p>
    <w:p w14:paraId="0000000B" w14:textId="77777777" w:rsidR="00FE203D" w:rsidRPr="00B77071" w:rsidRDefault="00466AE2" w:rsidP="005C41FA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 xml:space="preserve">Approve the estimate of production and business results </w:t>
      </w:r>
      <w:proofErr w:type="spellStart"/>
      <w:r w:rsidRPr="00B77071">
        <w:rPr>
          <w:rFonts w:ascii="Arial" w:hAnsi="Arial" w:cs="Arial"/>
          <w:color w:val="010000"/>
          <w:sz w:val="20"/>
        </w:rPr>
        <w:t>Q1</w:t>
      </w:r>
      <w:proofErr w:type="spellEnd"/>
      <w:r w:rsidRPr="00B77071">
        <w:rPr>
          <w:rFonts w:ascii="Arial" w:hAnsi="Arial" w:cs="Arial"/>
          <w:color w:val="010000"/>
          <w:sz w:val="20"/>
        </w:rPr>
        <w:t>/2024:</w:t>
      </w:r>
    </w:p>
    <w:p w14:paraId="0000000C" w14:textId="77777777" w:rsidR="00FE203D" w:rsidRPr="00B77071" w:rsidRDefault="00466AE2" w:rsidP="005C41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>Sale volume:</w:t>
      </w:r>
    </w:p>
    <w:p w14:paraId="0000000D" w14:textId="77777777" w:rsidR="00FE203D" w:rsidRPr="00B77071" w:rsidRDefault="00466AE2" w:rsidP="005C41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>Breeding pig: 15 tons;</w:t>
      </w:r>
    </w:p>
    <w:p w14:paraId="0000000E" w14:textId="77777777" w:rsidR="00FE203D" w:rsidRPr="00B77071" w:rsidRDefault="00466AE2" w:rsidP="005C41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>Market pig: 490 tons;</w:t>
      </w:r>
    </w:p>
    <w:p w14:paraId="0000000F" w14:textId="77777777" w:rsidR="00FE203D" w:rsidRPr="00B77071" w:rsidRDefault="00466AE2" w:rsidP="005C41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 xml:space="preserve">Total revenue: </w:t>
      </w:r>
      <w:proofErr w:type="spellStart"/>
      <w:r w:rsidRPr="00B77071">
        <w:rPr>
          <w:rFonts w:ascii="Arial" w:hAnsi="Arial" w:cs="Arial"/>
          <w:color w:val="010000"/>
          <w:sz w:val="20"/>
        </w:rPr>
        <w:t>VND</w:t>
      </w:r>
      <w:proofErr w:type="spellEnd"/>
      <w:r w:rsidRPr="00B77071">
        <w:rPr>
          <w:rFonts w:ascii="Arial" w:hAnsi="Arial" w:cs="Arial"/>
          <w:color w:val="010000"/>
          <w:sz w:val="20"/>
        </w:rPr>
        <w:t xml:space="preserve"> 27,000 million;</w:t>
      </w:r>
    </w:p>
    <w:p w14:paraId="00000010" w14:textId="77777777" w:rsidR="00FE203D" w:rsidRPr="00B77071" w:rsidRDefault="00466AE2" w:rsidP="005C41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 xml:space="preserve">Profit before tax: </w:t>
      </w:r>
      <w:proofErr w:type="spellStart"/>
      <w:r w:rsidRPr="00B77071">
        <w:rPr>
          <w:rFonts w:ascii="Arial" w:hAnsi="Arial" w:cs="Arial"/>
          <w:color w:val="010000"/>
          <w:sz w:val="20"/>
        </w:rPr>
        <w:t>VND</w:t>
      </w:r>
      <w:proofErr w:type="spellEnd"/>
      <w:r w:rsidRPr="00B77071">
        <w:rPr>
          <w:rFonts w:ascii="Arial" w:hAnsi="Arial" w:cs="Arial"/>
          <w:color w:val="010000"/>
          <w:sz w:val="20"/>
        </w:rPr>
        <w:t xml:space="preserve"> 1,200 million;</w:t>
      </w:r>
    </w:p>
    <w:p w14:paraId="00000011" w14:textId="77777777" w:rsidR="00FE203D" w:rsidRPr="00B77071" w:rsidRDefault="00466AE2" w:rsidP="005C41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 xml:space="preserve">Profit after tax: </w:t>
      </w:r>
      <w:proofErr w:type="spellStart"/>
      <w:r w:rsidRPr="00B77071">
        <w:rPr>
          <w:rFonts w:ascii="Arial" w:hAnsi="Arial" w:cs="Arial"/>
          <w:color w:val="010000"/>
          <w:sz w:val="20"/>
        </w:rPr>
        <w:t>VND</w:t>
      </w:r>
      <w:proofErr w:type="spellEnd"/>
      <w:r w:rsidRPr="00B77071">
        <w:rPr>
          <w:rFonts w:ascii="Arial" w:hAnsi="Arial" w:cs="Arial"/>
          <w:color w:val="010000"/>
          <w:sz w:val="20"/>
        </w:rPr>
        <w:t xml:space="preserve"> 1,020 million;</w:t>
      </w:r>
    </w:p>
    <w:p w14:paraId="00000012" w14:textId="77777777" w:rsidR="00FE203D" w:rsidRPr="00B77071" w:rsidRDefault="00466AE2" w:rsidP="005C41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 xml:space="preserve">Payables to the State Budget: </w:t>
      </w:r>
      <w:proofErr w:type="spellStart"/>
      <w:r w:rsidRPr="00B77071">
        <w:rPr>
          <w:rFonts w:ascii="Arial" w:hAnsi="Arial" w:cs="Arial"/>
          <w:color w:val="010000"/>
          <w:sz w:val="20"/>
        </w:rPr>
        <w:t>VND</w:t>
      </w:r>
      <w:proofErr w:type="spellEnd"/>
      <w:r w:rsidRPr="00B77071">
        <w:rPr>
          <w:rFonts w:ascii="Arial" w:hAnsi="Arial" w:cs="Arial"/>
          <w:color w:val="010000"/>
          <w:sz w:val="20"/>
        </w:rPr>
        <w:t xml:space="preserve"> 250 million;</w:t>
      </w:r>
    </w:p>
    <w:p w14:paraId="00000013" w14:textId="77777777" w:rsidR="00FE203D" w:rsidRPr="00B77071" w:rsidRDefault="00466AE2" w:rsidP="005C41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>Article 2. On renting a market pig farm</w:t>
      </w:r>
    </w:p>
    <w:p w14:paraId="00000014" w14:textId="77777777" w:rsidR="00FE203D" w:rsidRPr="00B77071" w:rsidRDefault="00466AE2" w:rsidP="005C41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 xml:space="preserve">Agree on finding and contacting to rent 01 pig farm in Dong </w:t>
      </w:r>
      <w:proofErr w:type="spellStart"/>
      <w:r w:rsidRPr="00B77071">
        <w:rPr>
          <w:rFonts w:ascii="Arial" w:hAnsi="Arial" w:cs="Arial"/>
          <w:color w:val="010000"/>
          <w:sz w:val="20"/>
        </w:rPr>
        <w:t>Nai</w:t>
      </w:r>
      <w:proofErr w:type="spellEnd"/>
      <w:r w:rsidRPr="00B77071">
        <w:rPr>
          <w:rFonts w:ascii="Arial" w:hAnsi="Arial" w:cs="Arial"/>
          <w:color w:val="010000"/>
          <w:sz w:val="20"/>
        </w:rPr>
        <w:t xml:space="preserve"> Province or neighboring provinces, with a scale of 10,000 - 12,000 pigs/litter to replace the expired lease of Tri An Farm (May 31, 2024).</w:t>
      </w:r>
    </w:p>
    <w:p w14:paraId="00000015" w14:textId="77777777" w:rsidR="00FE203D" w:rsidRPr="00B77071" w:rsidRDefault="00466AE2" w:rsidP="005C41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>‎‎Article 3. Agree on the final settlement of the implemented salary fund in 2023, the labor plan in 2024:</w:t>
      </w:r>
    </w:p>
    <w:p w14:paraId="00000016" w14:textId="77777777" w:rsidR="00FE203D" w:rsidRPr="00B77071" w:rsidRDefault="00466AE2" w:rsidP="005C41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>Approve the settlement of the realized Salary fund 2023</w:t>
      </w:r>
    </w:p>
    <w:p w14:paraId="00000017" w14:textId="631ACF30" w:rsidR="00FE203D" w:rsidRPr="00B77071" w:rsidRDefault="00466AE2" w:rsidP="005C41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 xml:space="preserve">The Board of Directors agreed on the final settlement data of the realized salary fund 2023 of </w:t>
      </w:r>
      <w:proofErr w:type="spellStart"/>
      <w:r w:rsidRPr="00B77071">
        <w:rPr>
          <w:rFonts w:ascii="Arial" w:hAnsi="Arial" w:cs="Arial"/>
          <w:color w:val="010000"/>
          <w:sz w:val="20"/>
        </w:rPr>
        <w:t>Phu</w:t>
      </w:r>
      <w:proofErr w:type="spellEnd"/>
      <w:r w:rsidRPr="00B77071">
        <w:rPr>
          <w:rFonts w:ascii="Arial" w:hAnsi="Arial" w:cs="Arial"/>
          <w:color w:val="010000"/>
          <w:sz w:val="20"/>
        </w:rPr>
        <w:t xml:space="preserve"> Son Livestock Joint Stock Company (According to the provisions of Decree No. 53/2016/ND-</w:t>
      </w:r>
      <w:proofErr w:type="spellStart"/>
      <w:r w:rsidRPr="00B77071">
        <w:rPr>
          <w:rFonts w:ascii="Arial" w:hAnsi="Arial" w:cs="Arial"/>
          <w:color w:val="010000"/>
          <w:sz w:val="20"/>
        </w:rPr>
        <w:t>CP</w:t>
      </w:r>
      <w:proofErr w:type="spellEnd"/>
      <w:r w:rsidRPr="00B77071">
        <w:rPr>
          <w:rFonts w:ascii="Arial" w:hAnsi="Arial" w:cs="Arial"/>
          <w:color w:val="010000"/>
          <w:sz w:val="20"/>
        </w:rPr>
        <w:t xml:space="preserve"> dated June 13, 2016 and Circular No. 28/2016/</w:t>
      </w:r>
      <w:proofErr w:type="spellStart"/>
      <w:r w:rsidRPr="00B77071">
        <w:rPr>
          <w:rFonts w:ascii="Arial" w:hAnsi="Arial" w:cs="Arial"/>
          <w:color w:val="010000"/>
          <w:sz w:val="20"/>
        </w:rPr>
        <w:t>TT-BLDTBXH</w:t>
      </w:r>
      <w:proofErr w:type="spellEnd"/>
      <w:r w:rsidRPr="00B77071">
        <w:rPr>
          <w:rFonts w:ascii="Arial" w:hAnsi="Arial" w:cs="Arial"/>
          <w:color w:val="010000"/>
          <w:sz w:val="20"/>
        </w:rPr>
        <w:t xml:space="preserve"> dated September 1, 2016, work productivity is calculated according to Total revenue - Total expenses without salary) with specific contents as follows:</w:t>
      </w:r>
    </w:p>
    <w:p w14:paraId="00000018" w14:textId="77777777" w:rsidR="00FE203D" w:rsidRPr="00B77071" w:rsidRDefault="00466AE2" w:rsidP="005C41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 xml:space="preserve">Total revenue: </w:t>
      </w:r>
      <w:proofErr w:type="spellStart"/>
      <w:r w:rsidRPr="00B77071">
        <w:rPr>
          <w:rFonts w:ascii="Arial" w:hAnsi="Arial" w:cs="Arial"/>
          <w:color w:val="010000"/>
          <w:sz w:val="20"/>
        </w:rPr>
        <w:t>VND</w:t>
      </w:r>
      <w:proofErr w:type="spellEnd"/>
      <w:r w:rsidRPr="00B77071">
        <w:rPr>
          <w:rFonts w:ascii="Arial" w:hAnsi="Arial" w:cs="Arial"/>
          <w:color w:val="010000"/>
          <w:sz w:val="20"/>
        </w:rPr>
        <w:t xml:space="preserve"> 138,258 million</w:t>
      </w:r>
    </w:p>
    <w:p w14:paraId="00000019" w14:textId="77777777" w:rsidR="00FE203D" w:rsidRPr="00B77071" w:rsidRDefault="00466AE2" w:rsidP="005C41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lastRenderedPageBreak/>
        <w:t xml:space="preserve">Profit before tax: </w:t>
      </w:r>
      <w:proofErr w:type="spellStart"/>
      <w:r w:rsidRPr="00B77071">
        <w:rPr>
          <w:rFonts w:ascii="Arial" w:hAnsi="Arial" w:cs="Arial"/>
          <w:color w:val="010000"/>
          <w:sz w:val="20"/>
        </w:rPr>
        <w:t>VND</w:t>
      </w:r>
      <w:proofErr w:type="spellEnd"/>
      <w:r w:rsidRPr="00B77071">
        <w:rPr>
          <w:rFonts w:ascii="Arial" w:hAnsi="Arial" w:cs="Arial"/>
          <w:color w:val="010000"/>
          <w:sz w:val="20"/>
        </w:rPr>
        <w:t xml:space="preserve"> 10,568 million</w:t>
      </w:r>
    </w:p>
    <w:p w14:paraId="0000001A" w14:textId="77777777" w:rsidR="00FE203D" w:rsidRPr="00B77071" w:rsidRDefault="00466AE2" w:rsidP="005C41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 xml:space="preserve">Profit after tax: </w:t>
      </w:r>
      <w:proofErr w:type="spellStart"/>
      <w:r w:rsidRPr="00B77071">
        <w:rPr>
          <w:rFonts w:ascii="Arial" w:hAnsi="Arial" w:cs="Arial"/>
          <w:color w:val="010000"/>
          <w:sz w:val="20"/>
        </w:rPr>
        <w:t>VND</w:t>
      </w:r>
      <w:proofErr w:type="spellEnd"/>
      <w:r w:rsidRPr="00B77071">
        <w:rPr>
          <w:rFonts w:ascii="Arial" w:hAnsi="Arial" w:cs="Arial"/>
          <w:color w:val="010000"/>
          <w:sz w:val="20"/>
        </w:rPr>
        <w:t xml:space="preserve"> 8,173 million</w:t>
      </w:r>
    </w:p>
    <w:p w14:paraId="0000001B" w14:textId="77777777" w:rsidR="00FE203D" w:rsidRPr="00B77071" w:rsidRDefault="00466AE2" w:rsidP="005C41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 xml:space="preserve">Payable to the State budget: </w:t>
      </w:r>
      <w:proofErr w:type="spellStart"/>
      <w:r w:rsidRPr="00B77071">
        <w:rPr>
          <w:rFonts w:ascii="Arial" w:hAnsi="Arial" w:cs="Arial"/>
          <w:color w:val="010000"/>
          <w:sz w:val="20"/>
        </w:rPr>
        <w:t>VND</w:t>
      </w:r>
      <w:proofErr w:type="spellEnd"/>
      <w:r w:rsidRPr="00B77071">
        <w:rPr>
          <w:rFonts w:ascii="Arial" w:hAnsi="Arial" w:cs="Arial"/>
          <w:color w:val="010000"/>
          <w:sz w:val="20"/>
        </w:rPr>
        <w:t xml:space="preserve"> 3,820 million</w:t>
      </w:r>
    </w:p>
    <w:p w14:paraId="0000001C" w14:textId="77777777" w:rsidR="00FE203D" w:rsidRPr="00B77071" w:rsidRDefault="00466AE2" w:rsidP="005C41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>Employees: 72 persons</w:t>
      </w:r>
    </w:p>
    <w:p w14:paraId="0000001D" w14:textId="77777777" w:rsidR="00FE203D" w:rsidRPr="00B77071" w:rsidRDefault="00466AE2" w:rsidP="005C41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>Executive managers: 05 persons</w:t>
      </w:r>
    </w:p>
    <w:p w14:paraId="0000001E" w14:textId="77777777" w:rsidR="00FE203D" w:rsidRPr="00B77071" w:rsidRDefault="00466AE2" w:rsidP="005C41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>Employees: 67 persons</w:t>
      </w:r>
    </w:p>
    <w:p w14:paraId="0000001F" w14:textId="77777777" w:rsidR="00FE203D" w:rsidRPr="00B77071" w:rsidRDefault="00466AE2" w:rsidP="005C41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 xml:space="preserve">Realized salary fund: </w:t>
      </w:r>
      <w:proofErr w:type="spellStart"/>
      <w:r w:rsidRPr="00B77071">
        <w:rPr>
          <w:rFonts w:ascii="Arial" w:hAnsi="Arial" w:cs="Arial"/>
          <w:color w:val="010000"/>
          <w:sz w:val="20"/>
        </w:rPr>
        <w:t>VND</w:t>
      </w:r>
      <w:proofErr w:type="spellEnd"/>
      <w:r w:rsidRPr="00B77071">
        <w:rPr>
          <w:rFonts w:ascii="Arial" w:hAnsi="Arial" w:cs="Arial"/>
          <w:color w:val="010000"/>
          <w:sz w:val="20"/>
        </w:rPr>
        <w:t xml:space="preserve"> 11,185.2 million</w:t>
      </w:r>
    </w:p>
    <w:p w14:paraId="00000020" w14:textId="77777777" w:rsidR="00FE203D" w:rsidRPr="00B77071" w:rsidRDefault="00466AE2" w:rsidP="005C41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 xml:space="preserve">Executive managers: </w:t>
      </w:r>
      <w:proofErr w:type="spellStart"/>
      <w:r w:rsidRPr="00B77071">
        <w:rPr>
          <w:rFonts w:ascii="Arial" w:hAnsi="Arial" w:cs="Arial"/>
          <w:color w:val="010000"/>
          <w:sz w:val="20"/>
        </w:rPr>
        <w:t>VND</w:t>
      </w:r>
      <w:proofErr w:type="spellEnd"/>
      <w:r w:rsidRPr="00B77071">
        <w:rPr>
          <w:rFonts w:ascii="Arial" w:hAnsi="Arial" w:cs="Arial"/>
          <w:color w:val="010000"/>
          <w:sz w:val="20"/>
        </w:rPr>
        <w:t xml:space="preserve"> 1,885.2 million</w:t>
      </w:r>
    </w:p>
    <w:p w14:paraId="00000021" w14:textId="77777777" w:rsidR="00FE203D" w:rsidRPr="00B77071" w:rsidRDefault="00466AE2" w:rsidP="005C41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 xml:space="preserve">Employees: </w:t>
      </w:r>
      <w:proofErr w:type="spellStart"/>
      <w:r w:rsidRPr="00B77071">
        <w:rPr>
          <w:rFonts w:ascii="Arial" w:hAnsi="Arial" w:cs="Arial"/>
          <w:color w:val="010000"/>
          <w:sz w:val="20"/>
        </w:rPr>
        <w:t>VND</w:t>
      </w:r>
      <w:proofErr w:type="spellEnd"/>
      <w:r w:rsidRPr="00B77071">
        <w:rPr>
          <w:rFonts w:ascii="Arial" w:hAnsi="Arial" w:cs="Arial"/>
          <w:color w:val="010000"/>
          <w:sz w:val="20"/>
        </w:rPr>
        <w:t xml:space="preserve"> 9,300.0 million</w:t>
      </w:r>
    </w:p>
    <w:p w14:paraId="00000022" w14:textId="77777777" w:rsidR="00FE203D" w:rsidRPr="00B77071" w:rsidRDefault="00466AE2" w:rsidP="005C41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 xml:space="preserve">Remuneration of the Non-executive managers (06 persons): </w:t>
      </w:r>
      <w:proofErr w:type="spellStart"/>
      <w:r w:rsidRPr="00B77071">
        <w:rPr>
          <w:rFonts w:ascii="Arial" w:hAnsi="Arial" w:cs="Arial"/>
          <w:color w:val="010000"/>
          <w:sz w:val="20"/>
        </w:rPr>
        <w:t>VND</w:t>
      </w:r>
      <w:proofErr w:type="spellEnd"/>
      <w:r w:rsidRPr="00B77071">
        <w:rPr>
          <w:rFonts w:ascii="Arial" w:hAnsi="Arial" w:cs="Arial"/>
          <w:color w:val="010000"/>
          <w:sz w:val="20"/>
        </w:rPr>
        <w:t xml:space="preserve"> 342 million.</w:t>
      </w:r>
    </w:p>
    <w:p w14:paraId="00000023" w14:textId="77777777" w:rsidR="00FE203D" w:rsidRPr="00B77071" w:rsidRDefault="00466AE2" w:rsidP="005C41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>Average salary:</w:t>
      </w:r>
    </w:p>
    <w:p w14:paraId="00000024" w14:textId="77777777" w:rsidR="00FE203D" w:rsidRPr="00B77071" w:rsidRDefault="00466AE2" w:rsidP="005C41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 xml:space="preserve">Average realized salary of employees: </w:t>
      </w:r>
      <w:proofErr w:type="spellStart"/>
      <w:r w:rsidRPr="00B77071">
        <w:rPr>
          <w:rFonts w:ascii="Arial" w:hAnsi="Arial" w:cs="Arial"/>
          <w:color w:val="010000"/>
          <w:sz w:val="20"/>
        </w:rPr>
        <w:t>VND</w:t>
      </w:r>
      <w:proofErr w:type="spellEnd"/>
      <w:r w:rsidRPr="00B77071">
        <w:rPr>
          <w:rFonts w:ascii="Arial" w:hAnsi="Arial" w:cs="Arial"/>
          <w:color w:val="010000"/>
          <w:sz w:val="20"/>
        </w:rPr>
        <w:t xml:space="preserve"> 11.567 million/person/month.</w:t>
      </w:r>
    </w:p>
    <w:p w14:paraId="00000025" w14:textId="77777777" w:rsidR="00FE203D" w:rsidRPr="00B77071" w:rsidRDefault="00466AE2" w:rsidP="005C41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 xml:space="preserve">Average realized salary of executive managers: </w:t>
      </w:r>
      <w:proofErr w:type="spellStart"/>
      <w:r w:rsidRPr="00B77071">
        <w:rPr>
          <w:rFonts w:ascii="Arial" w:hAnsi="Arial" w:cs="Arial"/>
          <w:color w:val="010000"/>
          <w:sz w:val="20"/>
        </w:rPr>
        <w:t>VND</w:t>
      </w:r>
      <w:proofErr w:type="spellEnd"/>
      <w:r w:rsidRPr="00B77071">
        <w:rPr>
          <w:rFonts w:ascii="Arial" w:hAnsi="Arial" w:cs="Arial"/>
          <w:color w:val="010000"/>
          <w:sz w:val="20"/>
        </w:rPr>
        <w:t xml:space="preserve"> 31.42 million/person/month.</w:t>
      </w:r>
    </w:p>
    <w:p w14:paraId="00000026" w14:textId="77777777" w:rsidR="00FE203D" w:rsidRPr="00B77071" w:rsidRDefault="00466AE2" w:rsidP="005C41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 xml:space="preserve">Average realized salary of non-executive managers: </w:t>
      </w:r>
      <w:proofErr w:type="spellStart"/>
      <w:r w:rsidRPr="00B77071">
        <w:rPr>
          <w:rFonts w:ascii="Arial" w:hAnsi="Arial" w:cs="Arial"/>
          <w:color w:val="010000"/>
          <w:sz w:val="20"/>
        </w:rPr>
        <w:t>VND</w:t>
      </w:r>
      <w:proofErr w:type="spellEnd"/>
      <w:r w:rsidRPr="00B77071">
        <w:rPr>
          <w:rFonts w:ascii="Arial" w:hAnsi="Arial" w:cs="Arial"/>
          <w:color w:val="010000"/>
          <w:sz w:val="20"/>
        </w:rPr>
        <w:t xml:space="preserve"> 4.75 million/person/month.</w:t>
      </w:r>
    </w:p>
    <w:p w14:paraId="00000027" w14:textId="77777777" w:rsidR="00FE203D" w:rsidRPr="00B77071" w:rsidRDefault="00466AE2" w:rsidP="005C41FA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79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>Employee planning in 2024:</w:t>
      </w:r>
    </w:p>
    <w:p w14:paraId="00000028" w14:textId="77777777" w:rsidR="00FE203D" w:rsidRPr="00B77071" w:rsidRDefault="00466AE2" w:rsidP="005C41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>The number of employees in 2024 is 82 people, of which: Executive managers: 05 persons, Employees: 77 persons.</w:t>
      </w:r>
    </w:p>
    <w:p w14:paraId="00000029" w14:textId="0D56A131" w:rsidR="00FE203D" w:rsidRPr="00B77071" w:rsidRDefault="00466AE2" w:rsidP="005C41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 xml:space="preserve">Assign the Executive Board </w:t>
      </w:r>
      <w:r w:rsidR="00B77071" w:rsidRPr="00B77071">
        <w:rPr>
          <w:rFonts w:ascii="Arial" w:hAnsi="Arial" w:cs="Arial"/>
          <w:color w:val="010000"/>
          <w:sz w:val="20"/>
        </w:rPr>
        <w:t>based</w:t>
      </w:r>
      <w:r w:rsidRPr="00B77071">
        <w:rPr>
          <w:rFonts w:ascii="Arial" w:hAnsi="Arial" w:cs="Arial"/>
          <w:color w:val="010000"/>
          <w:sz w:val="20"/>
        </w:rPr>
        <w:t xml:space="preserve"> on the actual production and business situation to determine the appropriate number of employees and develop the Labor and Salary Plan 2024 in accordance with current regulations.</w:t>
      </w:r>
    </w:p>
    <w:p w14:paraId="0000002A" w14:textId="77777777" w:rsidR="00FE203D" w:rsidRPr="00B77071" w:rsidRDefault="00466AE2" w:rsidP="005C41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>‎‎Article 4. Prepayment of dividends in 2023:</w:t>
      </w:r>
    </w:p>
    <w:p w14:paraId="0000002B" w14:textId="77777777" w:rsidR="00FE203D" w:rsidRPr="00B77071" w:rsidRDefault="00466AE2" w:rsidP="005C41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 xml:space="preserve">The company has completed procedures for prepayment of 2023 dividends in cash at: </w:t>
      </w:r>
      <w:proofErr w:type="spellStart"/>
      <w:r w:rsidRPr="00B77071">
        <w:rPr>
          <w:rFonts w:ascii="Arial" w:hAnsi="Arial" w:cs="Arial"/>
          <w:color w:val="010000"/>
          <w:sz w:val="20"/>
        </w:rPr>
        <w:t>VND</w:t>
      </w:r>
      <w:proofErr w:type="spellEnd"/>
      <w:r w:rsidRPr="00B77071">
        <w:rPr>
          <w:rFonts w:ascii="Arial" w:hAnsi="Arial" w:cs="Arial"/>
          <w:color w:val="010000"/>
          <w:sz w:val="20"/>
        </w:rPr>
        <w:t xml:space="preserve"> 250/share, Record date: December 26, 2023. Time to prepay dividends: On March 28, 2024.</w:t>
      </w:r>
    </w:p>
    <w:p w14:paraId="0000002C" w14:textId="77777777" w:rsidR="00FE203D" w:rsidRPr="00B77071" w:rsidRDefault="00466AE2" w:rsidP="005C41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>Assign the Executive Board to make prepayment of dividends on time.</w:t>
      </w:r>
    </w:p>
    <w:p w14:paraId="0000002E" w14:textId="77777777" w:rsidR="00FE203D" w:rsidRPr="00B77071" w:rsidRDefault="00466AE2" w:rsidP="005C41F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 xml:space="preserve">‎‎Article 5. Operations in </w:t>
      </w:r>
      <w:proofErr w:type="spellStart"/>
      <w:r w:rsidRPr="00B77071">
        <w:rPr>
          <w:rFonts w:ascii="Arial" w:hAnsi="Arial" w:cs="Arial"/>
          <w:color w:val="010000"/>
          <w:sz w:val="20"/>
        </w:rPr>
        <w:t>Q2</w:t>
      </w:r>
      <w:proofErr w:type="spellEnd"/>
      <w:r w:rsidRPr="00B77071">
        <w:rPr>
          <w:rFonts w:ascii="Arial" w:hAnsi="Arial" w:cs="Arial"/>
          <w:color w:val="010000"/>
          <w:sz w:val="20"/>
        </w:rPr>
        <w:t>/2024.</w:t>
      </w:r>
    </w:p>
    <w:p w14:paraId="0000002F" w14:textId="77777777" w:rsidR="00FE203D" w:rsidRPr="00B77071" w:rsidRDefault="00466AE2" w:rsidP="005C41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 xml:space="preserve">Continue livestock farming activities and ensure livestock safety at </w:t>
      </w:r>
      <w:proofErr w:type="spellStart"/>
      <w:r w:rsidRPr="00B77071">
        <w:rPr>
          <w:rFonts w:ascii="Arial" w:hAnsi="Arial" w:cs="Arial"/>
          <w:color w:val="010000"/>
          <w:sz w:val="20"/>
        </w:rPr>
        <w:t>Xuan</w:t>
      </w:r>
      <w:proofErr w:type="spellEnd"/>
      <w:r w:rsidRPr="00B77071">
        <w:rPr>
          <w:rFonts w:ascii="Arial" w:hAnsi="Arial" w:cs="Arial"/>
          <w:color w:val="010000"/>
          <w:sz w:val="20"/>
        </w:rPr>
        <w:t xml:space="preserve"> </w:t>
      </w:r>
      <w:proofErr w:type="spellStart"/>
      <w:proofErr w:type="gramStart"/>
      <w:r w:rsidRPr="00B77071">
        <w:rPr>
          <w:rFonts w:ascii="Arial" w:hAnsi="Arial" w:cs="Arial"/>
          <w:color w:val="010000"/>
          <w:sz w:val="20"/>
        </w:rPr>
        <w:t>Bac</w:t>
      </w:r>
      <w:proofErr w:type="spellEnd"/>
      <w:proofErr w:type="gramEnd"/>
      <w:r w:rsidRPr="00B77071">
        <w:rPr>
          <w:rFonts w:ascii="Arial" w:hAnsi="Arial" w:cs="Arial"/>
          <w:color w:val="010000"/>
          <w:sz w:val="20"/>
        </w:rPr>
        <w:t xml:space="preserve"> Pig Farm (raise sows, produce pig breeds for raising), </w:t>
      </w:r>
      <w:proofErr w:type="spellStart"/>
      <w:r w:rsidRPr="00B77071">
        <w:rPr>
          <w:rFonts w:ascii="Arial" w:hAnsi="Arial" w:cs="Arial"/>
          <w:color w:val="010000"/>
          <w:sz w:val="20"/>
        </w:rPr>
        <w:t>Xuan</w:t>
      </w:r>
      <w:proofErr w:type="spellEnd"/>
      <w:r w:rsidRPr="00B77071">
        <w:rPr>
          <w:rFonts w:ascii="Arial" w:hAnsi="Arial" w:cs="Arial"/>
          <w:color w:val="010000"/>
          <w:sz w:val="20"/>
        </w:rPr>
        <w:t xml:space="preserve"> Thanh Pig Farm (raising pigs for meat, capacity of 7,000 pigs/litter of pigs) and Tri An Pig Farm (until May 31, 2024).</w:t>
      </w:r>
    </w:p>
    <w:p w14:paraId="00000030" w14:textId="77777777" w:rsidR="00FE203D" w:rsidRPr="00B77071" w:rsidRDefault="00466AE2" w:rsidP="005C41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>Search and contact to rent 01 pig farm (in the province or neighboring provinces) with a breeding scale of 10,000 - 12,000 market pigs/litter.</w:t>
      </w:r>
    </w:p>
    <w:p w14:paraId="00000031" w14:textId="77777777" w:rsidR="00FE203D" w:rsidRPr="00B77071" w:rsidRDefault="00466AE2" w:rsidP="005C41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>Review and evaluate animal feed suppliers to select purchasing sources with quality and appropriate prices to reduce livestock costs and lower product prices.</w:t>
      </w:r>
    </w:p>
    <w:p w14:paraId="00000032" w14:textId="77777777" w:rsidR="00FE203D" w:rsidRPr="00B77071" w:rsidRDefault="00466AE2" w:rsidP="005C41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lastRenderedPageBreak/>
        <w:t>Actively enhance sales activities.</w:t>
      </w:r>
    </w:p>
    <w:p w14:paraId="00000033" w14:textId="77777777" w:rsidR="00FE203D" w:rsidRPr="00B77071" w:rsidRDefault="00466AE2" w:rsidP="005C41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>Continue to manage and use costs strictly, appropriately, and economically.</w:t>
      </w:r>
    </w:p>
    <w:p w14:paraId="00000034" w14:textId="77777777" w:rsidR="00FE203D" w:rsidRPr="00B77071" w:rsidRDefault="00466AE2" w:rsidP="005C41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 xml:space="preserve">Research and establish procedures according to regulations to build phase 2 of </w:t>
      </w:r>
      <w:proofErr w:type="spellStart"/>
      <w:r w:rsidRPr="00B77071">
        <w:rPr>
          <w:rFonts w:ascii="Arial" w:hAnsi="Arial" w:cs="Arial"/>
          <w:color w:val="010000"/>
          <w:sz w:val="20"/>
        </w:rPr>
        <w:t>Xuan</w:t>
      </w:r>
      <w:proofErr w:type="spellEnd"/>
      <w:r w:rsidRPr="00B77071">
        <w:rPr>
          <w:rFonts w:ascii="Arial" w:hAnsi="Arial" w:cs="Arial"/>
          <w:color w:val="010000"/>
          <w:sz w:val="20"/>
        </w:rPr>
        <w:t xml:space="preserve"> </w:t>
      </w:r>
      <w:proofErr w:type="spellStart"/>
      <w:proofErr w:type="gramStart"/>
      <w:r w:rsidRPr="00B77071">
        <w:rPr>
          <w:rFonts w:ascii="Arial" w:hAnsi="Arial" w:cs="Arial"/>
          <w:color w:val="010000"/>
          <w:sz w:val="20"/>
        </w:rPr>
        <w:t>Bac</w:t>
      </w:r>
      <w:proofErr w:type="spellEnd"/>
      <w:proofErr w:type="gramEnd"/>
      <w:r w:rsidRPr="00B77071">
        <w:rPr>
          <w:rFonts w:ascii="Arial" w:hAnsi="Arial" w:cs="Arial"/>
          <w:color w:val="010000"/>
          <w:sz w:val="20"/>
        </w:rPr>
        <w:t xml:space="preserve"> Pig Farm Project, capacity of 2,400 sows.</w:t>
      </w:r>
    </w:p>
    <w:p w14:paraId="00000035" w14:textId="77777777" w:rsidR="00FE203D" w:rsidRPr="00B77071" w:rsidRDefault="00466AE2" w:rsidP="005C41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>‎‎Article 6. Implementation</w:t>
      </w:r>
    </w:p>
    <w:p w14:paraId="00000036" w14:textId="77777777" w:rsidR="00FE203D" w:rsidRPr="00B77071" w:rsidRDefault="00466AE2" w:rsidP="005C41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>The Board of Directors assigns the Legal Representative of the Company to implement the contents of this Resolution.</w:t>
      </w:r>
    </w:p>
    <w:p w14:paraId="00000037" w14:textId="77777777" w:rsidR="00FE203D" w:rsidRPr="00B77071" w:rsidRDefault="00466AE2" w:rsidP="005C41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77071">
        <w:rPr>
          <w:rFonts w:ascii="Arial" w:hAnsi="Arial" w:cs="Arial"/>
          <w:color w:val="010000"/>
          <w:sz w:val="20"/>
        </w:rPr>
        <w:t>The Board of Directors, the Supervisory Board, the Executive Board, other relevant units, departments, and individuals are responsible for implementing this Resolution.</w:t>
      </w:r>
    </w:p>
    <w:sectPr w:rsidR="00FE203D" w:rsidRPr="00B77071" w:rsidSect="00466AE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414A"/>
    <w:multiLevelType w:val="multilevel"/>
    <w:tmpl w:val="E356F0A4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1422B3F"/>
    <w:multiLevelType w:val="multilevel"/>
    <w:tmpl w:val="A538FE3E"/>
    <w:lvl w:ilvl="0">
      <w:start w:val="2"/>
      <w:numFmt w:val="decimal"/>
      <w:lvlText w:val="3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1892E79"/>
    <w:multiLevelType w:val="multilevel"/>
    <w:tmpl w:val="1062E1A0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3A164FC"/>
    <w:multiLevelType w:val="multilevel"/>
    <w:tmpl w:val="BF98B6D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6A55EE"/>
    <w:multiLevelType w:val="multilevel"/>
    <w:tmpl w:val="BA608D98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CD543E7"/>
    <w:multiLevelType w:val="multilevel"/>
    <w:tmpl w:val="562C3EE6"/>
    <w:lvl w:ilvl="0">
      <w:start w:val="2"/>
      <w:numFmt w:val="decimal"/>
      <w:lvlText w:val="3.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3D"/>
    <w:rsid w:val="00466AE2"/>
    <w:rsid w:val="005C41FA"/>
    <w:rsid w:val="0064087E"/>
    <w:rsid w:val="00B77071"/>
    <w:rsid w:val="00F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B1D132-8885-4825-A471-40E57252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D4687C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8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40">
    <w:name w:val="Văn bản nội dung (4)"/>
    <w:basedOn w:val="Normal"/>
    <w:link w:val="Vnbnnidung4"/>
    <w:pPr>
      <w:ind w:firstLine="200"/>
    </w:pPr>
    <w:rPr>
      <w:rFonts w:ascii="Arial" w:eastAsia="Arial" w:hAnsi="Arial" w:cs="Arial"/>
      <w:color w:val="D4687C"/>
      <w:sz w:val="20"/>
      <w:szCs w:val="20"/>
    </w:rPr>
  </w:style>
  <w:style w:type="paragraph" w:customStyle="1" w:styleId="Tiu10">
    <w:name w:val="Tiêu đề #1"/>
    <w:basedOn w:val="Normal"/>
    <w:link w:val="Tiu1"/>
    <w:pPr>
      <w:ind w:left="8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Khc0">
    <w:name w:val="Khác"/>
    <w:basedOn w:val="Normal"/>
    <w:link w:val="Khc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30">
    <w:name w:val="Văn bản nội dung (3)"/>
    <w:basedOn w:val="Normal"/>
    <w:link w:val="Vnbnnidung3"/>
    <w:pPr>
      <w:ind w:firstLine="500"/>
    </w:pPr>
    <w:rPr>
      <w:rFonts w:ascii="Times New Roman" w:eastAsia="Times New Roman" w:hAnsi="Times New Roman" w:cs="Times New Roman"/>
      <w:b/>
      <w:bCs/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WlBBum6Y9/jFkT28FSzn6an40g==">CgMxLjA4AHIhMUNQckJZbzBDRHJZWGZlNkwwS2hrQ1FHUGo3b2hwbXY1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2024-03-25T03:23:00Z</dcterms:created>
  <dcterms:modified xsi:type="dcterms:W3CDTF">2024-03-25T03:23:00Z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864a08c94572d82d52c665760ba0d218b9c7180abd594e4b4fce753b0e2fb13b</vt:lpwstr>
  </property>
</Properties>
</file>