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720F5" w:rsidRPr="00C953AE" w:rsidRDefault="00937B65" w:rsidP="006F51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953AE">
        <w:rPr>
          <w:rFonts w:ascii="Arial" w:hAnsi="Arial" w:cs="Arial"/>
          <w:b/>
          <w:color w:val="010000"/>
          <w:sz w:val="20"/>
        </w:rPr>
        <w:t>HAN: Board Resolution</w:t>
      </w:r>
    </w:p>
    <w:p w14:paraId="00000002" w14:textId="77777777" w:rsidR="00C720F5" w:rsidRPr="00C953AE" w:rsidRDefault="00937B65" w:rsidP="006F51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53AE">
        <w:rPr>
          <w:rFonts w:ascii="Arial" w:hAnsi="Arial" w:cs="Arial"/>
          <w:color w:val="010000"/>
          <w:sz w:val="20"/>
        </w:rPr>
        <w:t>On March 21, 2024, Hanoi Construction Corporation - JSC announced Resolution No. 08/NQ-HDQT as follows:</w:t>
      </w:r>
    </w:p>
    <w:p w14:paraId="00000003" w14:textId="583F6A12" w:rsidR="00C720F5" w:rsidRPr="00C953AE" w:rsidRDefault="00937B65" w:rsidP="006F51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53AE">
        <w:rPr>
          <w:rFonts w:ascii="Arial" w:hAnsi="Arial" w:cs="Arial"/>
          <w:color w:val="010000"/>
          <w:sz w:val="20"/>
        </w:rPr>
        <w:t>‎‎Article 1. Approve Proposal No. 258/</w:t>
      </w:r>
      <w:proofErr w:type="spellStart"/>
      <w:r w:rsidRPr="00C953AE">
        <w:rPr>
          <w:rFonts w:ascii="Arial" w:hAnsi="Arial" w:cs="Arial"/>
          <w:color w:val="010000"/>
          <w:sz w:val="20"/>
        </w:rPr>
        <w:t>TTr</w:t>
      </w:r>
      <w:proofErr w:type="spellEnd"/>
      <w:r w:rsidRPr="00C953AE">
        <w:rPr>
          <w:rFonts w:ascii="Arial" w:hAnsi="Arial" w:cs="Arial"/>
          <w:color w:val="010000"/>
          <w:sz w:val="20"/>
        </w:rPr>
        <w:t xml:space="preserve">-TCKT dated March 19, 2024 </w:t>
      </w:r>
      <w:r w:rsidR="006F5102">
        <w:rPr>
          <w:rFonts w:ascii="Arial" w:hAnsi="Arial" w:cs="Arial"/>
          <w:color w:val="010000"/>
          <w:sz w:val="20"/>
        </w:rPr>
        <w:t>by the Managing Director</w:t>
      </w:r>
      <w:r w:rsidRPr="00C953AE">
        <w:rPr>
          <w:rFonts w:ascii="Arial" w:hAnsi="Arial" w:cs="Arial"/>
          <w:color w:val="010000"/>
          <w:sz w:val="20"/>
        </w:rPr>
        <w:t xml:space="preserve"> on approving the contract between Hanoi Construction Corporation - JSC and </w:t>
      </w:r>
      <w:r w:rsidR="006F5102">
        <w:rPr>
          <w:rFonts w:ascii="Arial" w:hAnsi="Arial" w:cs="Arial"/>
          <w:color w:val="010000"/>
          <w:sz w:val="20"/>
        </w:rPr>
        <w:t>related</w:t>
      </w:r>
      <w:r w:rsidRPr="00C953AE">
        <w:rPr>
          <w:rFonts w:ascii="Arial" w:hAnsi="Arial" w:cs="Arial"/>
          <w:color w:val="010000"/>
          <w:sz w:val="20"/>
        </w:rPr>
        <w:t xml:space="preserve"> persons.</w:t>
      </w:r>
    </w:p>
    <w:p w14:paraId="00000004" w14:textId="798E2458" w:rsidR="00C720F5" w:rsidRPr="00C953AE" w:rsidRDefault="00937B65" w:rsidP="006F51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53AE">
        <w:rPr>
          <w:rFonts w:ascii="Arial" w:hAnsi="Arial" w:cs="Arial"/>
          <w:color w:val="010000"/>
          <w:sz w:val="20"/>
        </w:rPr>
        <w:t>‎‎Article 2. Approve Proposal No. 259/</w:t>
      </w:r>
      <w:proofErr w:type="spellStart"/>
      <w:r w:rsidRPr="00C953AE">
        <w:rPr>
          <w:rFonts w:ascii="Arial" w:hAnsi="Arial" w:cs="Arial"/>
          <w:color w:val="010000"/>
          <w:sz w:val="20"/>
        </w:rPr>
        <w:t>TTr</w:t>
      </w:r>
      <w:proofErr w:type="spellEnd"/>
      <w:r w:rsidRPr="00C953AE">
        <w:rPr>
          <w:rFonts w:ascii="Arial" w:hAnsi="Arial" w:cs="Arial"/>
          <w:color w:val="010000"/>
          <w:sz w:val="20"/>
        </w:rPr>
        <w:t xml:space="preserve">-TCKT dated March 19, 2024 </w:t>
      </w:r>
      <w:r w:rsidR="006F5102">
        <w:rPr>
          <w:rFonts w:ascii="Arial" w:hAnsi="Arial" w:cs="Arial"/>
          <w:color w:val="010000"/>
          <w:sz w:val="20"/>
        </w:rPr>
        <w:t>by the Managing Director</w:t>
      </w:r>
      <w:r w:rsidRPr="00C953AE">
        <w:rPr>
          <w:rFonts w:ascii="Arial" w:hAnsi="Arial" w:cs="Arial"/>
          <w:color w:val="010000"/>
          <w:sz w:val="20"/>
        </w:rPr>
        <w:t xml:space="preserve"> on approving the contract between Hanoi Construction Corporation - JSC and </w:t>
      </w:r>
      <w:r w:rsidR="006F5102">
        <w:rPr>
          <w:rFonts w:ascii="Arial" w:hAnsi="Arial" w:cs="Arial"/>
          <w:color w:val="010000"/>
          <w:sz w:val="20"/>
        </w:rPr>
        <w:t>related</w:t>
      </w:r>
      <w:r w:rsidRPr="00C953AE">
        <w:rPr>
          <w:rFonts w:ascii="Arial" w:hAnsi="Arial" w:cs="Arial"/>
          <w:color w:val="010000"/>
          <w:sz w:val="20"/>
        </w:rPr>
        <w:t xml:space="preserve"> persons.</w:t>
      </w:r>
    </w:p>
    <w:p w14:paraId="00000005" w14:textId="17D061AF" w:rsidR="00C720F5" w:rsidRPr="00C953AE" w:rsidRDefault="00937B65" w:rsidP="006F51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53AE">
        <w:rPr>
          <w:rFonts w:ascii="Arial" w:hAnsi="Arial" w:cs="Arial"/>
          <w:color w:val="010000"/>
          <w:sz w:val="20"/>
        </w:rPr>
        <w:t>‎‎Article 3. This</w:t>
      </w:r>
      <w:r w:rsidR="006F5102">
        <w:rPr>
          <w:rFonts w:ascii="Arial" w:hAnsi="Arial" w:cs="Arial"/>
          <w:color w:val="010000"/>
          <w:sz w:val="20"/>
        </w:rPr>
        <w:t xml:space="preserve"> Board</w:t>
      </w:r>
      <w:bookmarkStart w:id="0" w:name="_GoBack"/>
      <w:bookmarkEnd w:id="0"/>
      <w:r w:rsidRPr="00C953AE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sectPr w:rsidR="00C720F5" w:rsidRPr="00C953AE" w:rsidSect="00937B6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F5"/>
    <w:rsid w:val="006F5102"/>
    <w:rsid w:val="00937B65"/>
    <w:rsid w:val="00C720F5"/>
    <w:rsid w:val="00C9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3AE1E"/>
  <w15:docId w15:val="{8887188B-7BCF-408A-8168-AA7FF814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E315D"/>
      <w:w w:val="7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B00A2A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Tahoma" w:eastAsia="Tahoma" w:hAnsi="Tahoma" w:cs="Tahoma"/>
      <w:color w:val="AE315D"/>
      <w:w w:val="70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Arial" w:eastAsia="Arial" w:hAnsi="Arial" w:cs="Arial"/>
      <w:color w:val="B00A2A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i423cvf+Wj1GVdVF4YLLimhZvQ==">CgMxLjA4AHIhMVRkYy1Vck5qcnJibENrV3lQYmVxdjR6QTAyeW5RSDRD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2024-03-26T03:02:00Z</dcterms:created>
  <dcterms:modified xsi:type="dcterms:W3CDTF">2024-03-26T03:02:00Z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89ef3ef2bea5830dbc68036cc84a59d83e4ecfa13b4a2147318654cfe71ef2a7</vt:lpwstr>
  </property>
</Properties>
</file>