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34420" w:rsidRPr="00562D45" w:rsidRDefault="00562D45" w:rsidP="00DA74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62D45">
        <w:rPr>
          <w:rFonts w:ascii="Arial" w:hAnsi="Arial" w:cs="Arial"/>
          <w:b/>
          <w:color w:val="010000"/>
          <w:sz w:val="20"/>
        </w:rPr>
        <w:t>HNP: Board Resolution</w:t>
      </w:r>
    </w:p>
    <w:p w14:paraId="00000002" w14:textId="1871A6AA" w:rsidR="00C34420" w:rsidRPr="00562D45" w:rsidRDefault="00562D45" w:rsidP="00DA74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2D45">
        <w:rPr>
          <w:rFonts w:ascii="Arial" w:hAnsi="Arial" w:cs="Arial"/>
          <w:color w:val="010000"/>
          <w:sz w:val="20"/>
        </w:rPr>
        <w:t xml:space="preserve">On March 26, 2024, </w:t>
      </w:r>
      <w:proofErr w:type="spellStart"/>
      <w:r w:rsidRPr="00562D45">
        <w:rPr>
          <w:rFonts w:ascii="Arial" w:hAnsi="Arial" w:cs="Arial"/>
          <w:color w:val="010000"/>
          <w:sz w:val="20"/>
        </w:rPr>
        <w:t>Hanel</w:t>
      </w:r>
      <w:proofErr w:type="spellEnd"/>
      <w:r w:rsidRPr="00562D45">
        <w:rPr>
          <w:rFonts w:ascii="Arial" w:hAnsi="Arial" w:cs="Arial"/>
          <w:color w:val="010000"/>
          <w:sz w:val="20"/>
        </w:rPr>
        <w:t xml:space="preserve"> Plastics Joint Stock Company announced Resolution No. 02/2024/NQHDQT-HPC on approving the holding plan, contents and </w:t>
      </w:r>
      <w:r w:rsidR="00DA7473">
        <w:rPr>
          <w:rFonts w:ascii="Arial" w:hAnsi="Arial" w:cs="Arial"/>
          <w:color w:val="010000"/>
          <w:sz w:val="20"/>
        </w:rPr>
        <w:t>materials</w:t>
      </w:r>
      <w:r w:rsidRPr="00562D45">
        <w:rPr>
          <w:rFonts w:ascii="Arial" w:hAnsi="Arial" w:cs="Arial"/>
          <w:color w:val="010000"/>
          <w:sz w:val="20"/>
        </w:rPr>
        <w:t xml:space="preserve"> of the Annual </w:t>
      </w:r>
      <w:r w:rsidR="00DA7473">
        <w:rPr>
          <w:rFonts w:ascii="Arial" w:hAnsi="Arial" w:cs="Arial"/>
          <w:color w:val="010000"/>
          <w:sz w:val="20"/>
        </w:rPr>
        <w:t>General Meeting</w:t>
      </w:r>
      <w:r w:rsidRPr="00562D45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77777777" w:rsidR="00C34420" w:rsidRPr="00562D45" w:rsidRDefault="00562D45" w:rsidP="00DA74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2D45">
        <w:rPr>
          <w:rFonts w:ascii="Arial" w:hAnsi="Arial" w:cs="Arial"/>
          <w:color w:val="010000"/>
          <w:sz w:val="20"/>
        </w:rPr>
        <w:t>Article 1. The Board of Directors approved the following contents:</w:t>
      </w:r>
    </w:p>
    <w:p w14:paraId="00000004" w14:textId="17F24CE0" w:rsidR="00C34420" w:rsidRPr="00562D45" w:rsidRDefault="00562D45" w:rsidP="00DA74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2D45">
        <w:rPr>
          <w:rFonts w:ascii="Arial" w:hAnsi="Arial" w:cs="Arial"/>
          <w:color w:val="010000"/>
          <w:sz w:val="20"/>
        </w:rPr>
        <w:t xml:space="preserve">Approve the plan, contents and meeting documents of the Annual </w:t>
      </w:r>
      <w:r w:rsidR="00DA7473">
        <w:rPr>
          <w:rFonts w:ascii="Arial" w:hAnsi="Arial" w:cs="Arial"/>
          <w:color w:val="010000"/>
          <w:sz w:val="20"/>
        </w:rPr>
        <w:t>General Meeting</w:t>
      </w:r>
      <w:r w:rsidRPr="00562D45">
        <w:rPr>
          <w:rFonts w:ascii="Arial" w:hAnsi="Arial" w:cs="Arial"/>
          <w:color w:val="010000"/>
          <w:sz w:val="20"/>
        </w:rPr>
        <w:t xml:space="preserve"> 2024 with the following main contents:</w:t>
      </w:r>
    </w:p>
    <w:p w14:paraId="00000005" w14:textId="09954BDE" w:rsidR="00C34420" w:rsidRPr="00562D45" w:rsidRDefault="00DA7473" w:rsidP="00DA74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 and Venue: From 7.30 to 11.30am</w:t>
      </w:r>
      <w:r w:rsidR="00562D45" w:rsidRPr="00562D45">
        <w:rPr>
          <w:rFonts w:ascii="Arial" w:hAnsi="Arial" w:cs="Arial"/>
          <w:color w:val="010000"/>
          <w:sz w:val="20"/>
        </w:rPr>
        <w:t xml:space="preserve"> on April 24, 2024 at the Hall on the 6th floor - </w:t>
      </w:r>
      <w:proofErr w:type="spellStart"/>
      <w:r w:rsidR="00562D45" w:rsidRPr="00562D45">
        <w:rPr>
          <w:rFonts w:ascii="Arial" w:hAnsi="Arial" w:cs="Arial"/>
          <w:color w:val="010000"/>
          <w:sz w:val="20"/>
        </w:rPr>
        <w:t>Hanel</w:t>
      </w:r>
      <w:proofErr w:type="spellEnd"/>
      <w:r w:rsidR="00562D45" w:rsidRPr="00562D45">
        <w:rPr>
          <w:rFonts w:ascii="Arial" w:hAnsi="Arial" w:cs="Arial"/>
          <w:color w:val="010000"/>
          <w:sz w:val="20"/>
        </w:rPr>
        <w:t xml:space="preserve"> Plastics Joint Stock Company - 02 Chua </w:t>
      </w:r>
      <w:proofErr w:type="spellStart"/>
      <w:r w:rsidR="00562D45" w:rsidRPr="00562D45">
        <w:rPr>
          <w:rFonts w:ascii="Arial" w:hAnsi="Arial" w:cs="Arial"/>
          <w:color w:val="010000"/>
          <w:sz w:val="20"/>
        </w:rPr>
        <w:t>Boc</w:t>
      </w:r>
      <w:proofErr w:type="spellEnd"/>
      <w:r w:rsidR="00562D45" w:rsidRPr="00562D45">
        <w:rPr>
          <w:rFonts w:ascii="Arial" w:hAnsi="Arial" w:cs="Arial"/>
          <w:color w:val="010000"/>
          <w:sz w:val="20"/>
        </w:rPr>
        <w:t>, Dong Da District, Hanoi.</w:t>
      </w:r>
    </w:p>
    <w:p w14:paraId="00000006" w14:textId="113B3775" w:rsidR="00C34420" w:rsidRPr="00562D45" w:rsidRDefault="00DA7473" w:rsidP="00DA74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M</w:t>
      </w:r>
      <w:r w:rsidR="00562D45" w:rsidRPr="00562D45">
        <w:rPr>
          <w:rFonts w:ascii="Arial" w:hAnsi="Arial" w:cs="Arial"/>
          <w:color w:val="010000"/>
          <w:sz w:val="20"/>
        </w:rPr>
        <w:t>eeting contents:</w:t>
      </w:r>
    </w:p>
    <w:p w14:paraId="00000007" w14:textId="3D95EF8C" w:rsidR="00C34420" w:rsidRPr="00562D45" w:rsidRDefault="00562D45" w:rsidP="00DA7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2D45">
        <w:rPr>
          <w:rFonts w:ascii="Arial" w:hAnsi="Arial" w:cs="Arial"/>
          <w:color w:val="010000"/>
          <w:sz w:val="20"/>
        </w:rPr>
        <w:t xml:space="preserve">Agenda of the Annual </w:t>
      </w:r>
      <w:r w:rsidR="00DA7473">
        <w:rPr>
          <w:rFonts w:ascii="Arial" w:hAnsi="Arial" w:cs="Arial"/>
          <w:color w:val="010000"/>
          <w:sz w:val="20"/>
        </w:rPr>
        <w:t>General Meeting</w:t>
      </w:r>
      <w:r w:rsidRPr="00562D45">
        <w:rPr>
          <w:rFonts w:ascii="Arial" w:hAnsi="Arial" w:cs="Arial"/>
          <w:color w:val="010000"/>
          <w:sz w:val="20"/>
        </w:rPr>
        <w:t xml:space="preserve"> in 2024;</w:t>
      </w:r>
    </w:p>
    <w:p w14:paraId="00000008" w14:textId="58A534BE" w:rsidR="00C34420" w:rsidRPr="00562D45" w:rsidRDefault="00562D45" w:rsidP="00DA7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2D45">
        <w:rPr>
          <w:rFonts w:ascii="Arial" w:hAnsi="Arial" w:cs="Arial"/>
          <w:color w:val="010000"/>
          <w:sz w:val="20"/>
        </w:rPr>
        <w:t xml:space="preserve">Working regulations at the Annual </w:t>
      </w:r>
      <w:r w:rsidR="00DA7473">
        <w:rPr>
          <w:rFonts w:ascii="Arial" w:hAnsi="Arial" w:cs="Arial"/>
          <w:color w:val="010000"/>
          <w:sz w:val="20"/>
        </w:rPr>
        <w:t>General Meeting</w:t>
      </w:r>
      <w:r w:rsidRPr="00562D45">
        <w:rPr>
          <w:rFonts w:ascii="Arial" w:hAnsi="Arial" w:cs="Arial"/>
          <w:color w:val="010000"/>
          <w:sz w:val="20"/>
        </w:rPr>
        <w:t xml:space="preserve"> 2024;</w:t>
      </w:r>
    </w:p>
    <w:p w14:paraId="00000009" w14:textId="2C9F1AA9" w:rsidR="00C34420" w:rsidRPr="00562D45" w:rsidRDefault="00562D45" w:rsidP="00DA7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2D45">
        <w:rPr>
          <w:rFonts w:ascii="Arial" w:hAnsi="Arial" w:cs="Arial"/>
          <w:color w:val="010000"/>
          <w:sz w:val="20"/>
        </w:rPr>
        <w:t xml:space="preserve">Report on the production and business results in 2023 and the production and business plan for 2024 of the </w:t>
      </w:r>
      <w:r w:rsidR="00DA7473">
        <w:rPr>
          <w:rFonts w:ascii="Arial" w:hAnsi="Arial" w:cs="Arial"/>
          <w:color w:val="010000"/>
          <w:sz w:val="20"/>
        </w:rPr>
        <w:t>Executive Board</w:t>
      </w:r>
      <w:r w:rsidRPr="00562D45">
        <w:rPr>
          <w:rFonts w:ascii="Arial" w:hAnsi="Arial" w:cs="Arial"/>
          <w:color w:val="010000"/>
          <w:sz w:val="20"/>
        </w:rPr>
        <w:t>.</w:t>
      </w:r>
    </w:p>
    <w:p w14:paraId="0000000A" w14:textId="797C222F" w:rsidR="00C34420" w:rsidRPr="00562D45" w:rsidRDefault="00562D45" w:rsidP="00DA7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2D45">
        <w:rPr>
          <w:rFonts w:ascii="Arial" w:hAnsi="Arial" w:cs="Arial"/>
          <w:color w:val="010000"/>
          <w:sz w:val="20"/>
        </w:rPr>
        <w:t xml:space="preserve">Report of the Board of Directors in 2023 to the Annual </w:t>
      </w:r>
      <w:r w:rsidR="00DA7473">
        <w:rPr>
          <w:rFonts w:ascii="Arial" w:hAnsi="Arial" w:cs="Arial"/>
          <w:color w:val="010000"/>
          <w:sz w:val="20"/>
        </w:rPr>
        <w:t>General Meeting</w:t>
      </w:r>
      <w:r w:rsidRPr="00562D45">
        <w:rPr>
          <w:rFonts w:ascii="Arial" w:hAnsi="Arial" w:cs="Arial"/>
          <w:color w:val="010000"/>
          <w:sz w:val="20"/>
        </w:rPr>
        <w:t xml:space="preserve"> 2024:</w:t>
      </w:r>
    </w:p>
    <w:p w14:paraId="0000000B" w14:textId="51CB785E" w:rsidR="00C34420" w:rsidRPr="00562D45" w:rsidRDefault="00562D45" w:rsidP="00DA7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2D45">
        <w:rPr>
          <w:rFonts w:ascii="Arial" w:hAnsi="Arial" w:cs="Arial"/>
          <w:color w:val="010000"/>
          <w:sz w:val="20"/>
        </w:rPr>
        <w:t xml:space="preserve">Report of the Supervisory Board in 2023 to the Annual </w:t>
      </w:r>
      <w:r w:rsidR="00DA7473">
        <w:rPr>
          <w:rFonts w:ascii="Arial" w:hAnsi="Arial" w:cs="Arial"/>
          <w:color w:val="010000"/>
          <w:sz w:val="20"/>
        </w:rPr>
        <w:t>General Meeting</w:t>
      </w:r>
      <w:r w:rsidRPr="00562D45">
        <w:rPr>
          <w:rFonts w:ascii="Arial" w:hAnsi="Arial" w:cs="Arial"/>
          <w:color w:val="010000"/>
          <w:sz w:val="20"/>
        </w:rPr>
        <w:t xml:space="preserve"> 2024;</w:t>
      </w:r>
    </w:p>
    <w:p w14:paraId="0000000C" w14:textId="77777777" w:rsidR="00C34420" w:rsidRPr="00562D45" w:rsidRDefault="00562D45" w:rsidP="00DA7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2D45">
        <w:rPr>
          <w:rFonts w:ascii="Arial" w:hAnsi="Arial" w:cs="Arial"/>
          <w:color w:val="010000"/>
          <w:sz w:val="20"/>
        </w:rPr>
        <w:t>The Proposal on approving the Audited Financial Statements 2023;</w:t>
      </w:r>
    </w:p>
    <w:p w14:paraId="0000000D" w14:textId="77777777" w:rsidR="00C34420" w:rsidRPr="00562D45" w:rsidRDefault="00562D45" w:rsidP="00DA7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2D45">
        <w:rPr>
          <w:rFonts w:ascii="Arial" w:hAnsi="Arial" w:cs="Arial"/>
          <w:color w:val="010000"/>
          <w:sz w:val="20"/>
        </w:rPr>
        <w:t>Proposal to select an audit company in 2024;</w:t>
      </w:r>
    </w:p>
    <w:p w14:paraId="0000000E" w14:textId="77777777" w:rsidR="00C34420" w:rsidRPr="00562D45" w:rsidRDefault="00562D45" w:rsidP="00DA7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2D45">
        <w:rPr>
          <w:rFonts w:ascii="Arial" w:hAnsi="Arial" w:cs="Arial"/>
          <w:color w:val="010000"/>
          <w:sz w:val="20"/>
        </w:rPr>
        <w:t>Proposal on approving the profit distribution 2023 and dividend payment plan; Remuneration plan for the Board of Directors. The Supervisory Board in 2024. Dividend payment plan for 2024</w:t>
      </w:r>
    </w:p>
    <w:p w14:paraId="0000000F" w14:textId="6D69D416" w:rsidR="00C34420" w:rsidRPr="00562D45" w:rsidRDefault="00562D45" w:rsidP="00DA74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2D45">
        <w:rPr>
          <w:rFonts w:ascii="Arial" w:hAnsi="Arial" w:cs="Arial"/>
          <w:color w:val="010000"/>
          <w:sz w:val="20"/>
        </w:rPr>
        <w:t xml:space="preserve">Documents of the Annual </w:t>
      </w:r>
      <w:r w:rsidR="00DA7473">
        <w:rPr>
          <w:rFonts w:ascii="Arial" w:hAnsi="Arial" w:cs="Arial"/>
          <w:color w:val="010000"/>
          <w:sz w:val="20"/>
        </w:rPr>
        <w:t>General Meeting</w:t>
      </w:r>
      <w:r w:rsidRPr="00562D45">
        <w:rPr>
          <w:rFonts w:ascii="Arial" w:hAnsi="Arial" w:cs="Arial"/>
          <w:color w:val="010000"/>
          <w:sz w:val="20"/>
        </w:rPr>
        <w:t xml:space="preserve"> 2024.</w:t>
      </w:r>
    </w:p>
    <w:p w14:paraId="00000010" w14:textId="247E9A54" w:rsidR="00C34420" w:rsidRPr="00562D45" w:rsidRDefault="00DA7473" w:rsidP="00DA74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Assign the Company’s Managing Director</w:t>
      </w:r>
      <w:r w:rsidR="00562D45" w:rsidRPr="00562D45">
        <w:rPr>
          <w:rFonts w:ascii="Arial" w:hAnsi="Arial" w:cs="Arial"/>
          <w:color w:val="010000"/>
          <w:sz w:val="20"/>
        </w:rPr>
        <w:t xml:space="preserve"> to direct the implementation of disclosing information about documents of the Annual </w:t>
      </w:r>
      <w:r>
        <w:rPr>
          <w:rFonts w:ascii="Arial" w:hAnsi="Arial" w:cs="Arial"/>
          <w:color w:val="010000"/>
          <w:sz w:val="20"/>
        </w:rPr>
        <w:t>General Meeting</w:t>
      </w:r>
      <w:r w:rsidR="00562D45" w:rsidRPr="00562D45">
        <w:rPr>
          <w:rFonts w:ascii="Arial" w:hAnsi="Arial" w:cs="Arial"/>
          <w:color w:val="010000"/>
          <w:sz w:val="20"/>
        </w:rPr>
        <w:t xml:space="preserve"> 2024 </w:t>
      </w:r>
      <w:r>
        <w:rPr>
          <w:rFonts w:ascii="Arial" w:hAnsi="Arial" w:cs="Arial"/>
          <w:color w:val="010000"/>
          <w:sz w:val="20"/>
        </w:rPr>
        <w:t>under applicable laws</w:t>
      </w:r>
      <w:r w:rsidR="00562D45" w:rsidRPr="00562D45">
        <w:rPr>
          <w:rFonts w:ascii="Arial" w:hAnsi="Arial" w:cs="Arial"/>
          <w:color w:val="010000"/>
          <w:sz w:val="20"/>
        </w:rPr>
        <w:t>.</w:t>
      </w:r>
    </w:p>
    <w:p w14:paraId="00000011" w14:textId="6E4BE053" w:rsidR="00C34420" w:rsidRPr="00562D45" w:rsidRDefault="00DA7473" w:rsidP="00DA74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Assign the Company's Managing Director</w:t>
      </w:r>
      <w:r w:rsidR="00562D45" w:rsidRPr="00562D45">
        <w:rPr>
          <w:rFonts w:ascii="Arial" w:hAnsi="Arial" w:cs="Arial"/>
          <w:color w:val="010000"/>
          <w:sz w:val="20"/>
        </w:rPr>
        <w:t xml:space="preserve"> and functional departments to prepare and implement tasks as prescribed for a successful </w:t>
      </w:r>
      <w:r>
        <w:rPr>
          <w:rFonts w:ascii="Arial" w:hAnsi="Arial" w:cs="Arial"/>
          <w:color w:val="010000"/>
          <w:sz w:val="20"/>
        </w:rPr>
        <w:t>convening</w:t>
      </w:r>
      <w:bookmarkStart w:id="0" w:name="_GoBack"/>
      <w:bookmarkEnd w:id="0"/>
      <w:r w:rsidR="00562D45" w:rsidRPr="00562D45">
        <w:rPr>
          <w:rFonts w:ascii="Arial" w:hAnsi="Arial" w:cs="Arial"/>
          <w:color w:val="010000"/>
          <w:sz w:val="20"/>
        </w:rPr>
        <w:t xml:space="preserve"> of </w:t>
      </w:r>
      <w:r w:rsidR="00562D45">
        <w:rPr>
          <w:rFonts w:ascii="Arial" w:hAnsi="Arial" w:cs="Arial"/>
          <w:color w:val="010000"/>
          <w:sz w:val="20"/>
        </w:rPr>
        <w:t xml:space="preserve">the </w:t>
      </w:r>
      <w:r w:rsidR="00562D45" w:rsidRPr="00562D45">
        <w:rPr>
          <w:rFonts w:ascii="Arial" w:hAnsi="Arial" w:cs="Arial"/>
          <w:color w:val="010000"/>
          <w:sz w:val="20"/>
        </w:rPr>
        <w:t xml:space="preserve">Annual </w:t>
      </w:r>
      <w:r>
        <w:rPr>
          <w:rFonts w:ascii="Arial" w:hAnsi="Arial" w:cs="Arial"/>
          <w:color w:val="010000"/>
          <w:sz w:val="20"/>
        </w:rPr>
        <w:t>General Meeting</w:t>
      </w:r>
      <w:r w:rsidR="00562D45" w:rsidRPr="00562D45">
        <w:rPr>
          <w:rFonts w:ascii="Arial" w:hAnsi="Arial" w:cs="Arial"/>
          <w:color w:val="010000"/>
          <w:sz w:val="20"/>
        </w:rPr>
        <w:t xml:space="preserve"> 2024.</w:t>
      </w:r>
    </w:p>
    <w:p w14:paraId="00000012" w14:textId="77777777" w:rsidR="00C34420" w:rsidRPr="00562D45" w:rsidRDefault="00562D45" w:rsidP="00DA74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2D45">
        <w:rPr>
          <w:rFonts w:ascii="Arial" w:hAnsi="Arial" w:cs="Arial"/>
          <w:color w:val="010000"/>
          <w:sz w:val="20"/>
        </w:rPr>
        <w:t>Article 2:</w:t>
      </w:r>
    </w:p>
    <w:p w14:paraId="00000013" w14:textId="5B8FD57D" w:rsidR="00C34420" w:rsidRPr="00562D45" w:rsidRDefault="00562D45" w:rsidP="00DA74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2D45">
        <w:rPr>
          <w:rFonts w:ascii="Arial" w:hAnsi="Arial" w:cs="Arial"/>
          <w:color w:val="010000"/>
          <w:sz w:val="20"/>
        </w:rPr>
        <w:t>This</w:t>
      </w:r>
      <w:r w:rsidR="00DA7473">
        <w:rPr>
          <w:rFonts w:ascii="Arial" w:hAnsi="Arial" w:cs="Arial"/>
          <w:color w:val="010000"/>
          <w:sz w:val="20"/>
        </w:rPr>
        <w:t xml:space="preserve"> Board</w:t>
      </w:r>
      <w:r w:rsidRPr="00562D45">
        <w:rPr>
          <w:rFonts w:ascii="Arial" w:hAnsi="Arial" w:cs="Arial"/>
          <w:color w:val="010000"/>
          <w:sz w:val="20"/>
        </w:rPr>
        <w:t xml:space="preserve"> </w:t>
      </w:r>
      <w:r>
        <w:rPr>
          <w:rFonts w:ascii="Arial" w:hAnsi="Arial" w:cs="Arial"/>
          <w:color w:val="010000"/>
          <w:sz w:val="20"/>
        </w:rPr>
        <w:t>Resolution</w:t>
      </w:r>
      <w:r w:rsidRPr="00562D45">
        <w:rPr>
          <w:rFonts w:ascii="Arial" w:hAnsi="Arial" w:cs="Arial"/>
          <w:color w:val="010000"/>
          <w:sz w:val="20"/>
        </w:rPr>
        <w:t xml:space="preserve"> takes effect on the date of its signing. Mem</w:t>
      </w:r>
      <w:r w:rsidR="00DA7473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562D45">
        <w:rPr>
          <w:rFonts w:ascii="Arial" w:hAnsi="Arial" w:cs="Arial"/>
          <w:color w:val="010000"/>
          <w:sz w:val="20"/>
        </w:rPr>
        <w:t>are responsible for implementing this Board Resolution.</w:t>
      </w:r>
    </w:p>
    <w:sectPr w:rsidR="00C34420" w:rsidRPr="00562D45" w:rsidSect="00562D4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79D"/>
    <w:multiLevelType w:val="multilevel"/>
    <w:tmpl w:val="BCF2042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BF7A5B"/>
    <w:multiLevelType w:val="multilevel"/>
    <w:tmpl w:val="60286CF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0E6D07"/>
    <w:multiLevelType w:val="multilevel"/>
    <w:tmpl w:val="AAA04DC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20"/>
    <w:rsid w:val="00562D45"/>
    <w:rsid w:val="00C34420"/>
    <w:rsid w:val="00D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3E77E"/>
  <w15:docId w15:val="{C8832141-6D3C-442D-A4E5-6BDA7161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A6F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6A6F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C0506B"/>
      <w:sz w:val="18"/>
      <w:szCs w:val="1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 w:val="0"/>
      <w:bCs w:val="0"/>
      <w:i w:val="0"/>
      <w:iCs w:val="0"/>
      <w:smallCaps w:val="0"/>
      <w:strike w:val="0"/>
      <w:color w:val="C0506B"/>
      <w:sz w:val="24"/>
      <w:szCs w:val="24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6A6A6F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Tiu10">
    <w:name w:val="Tiêu đề #1"/>
    <w:basedOn w:val="Normal"/>
    <w:link w:val="Tiu1"/>
    <w:pPr>
      <w:ind w:left="2730"/>
      <w:outlineLvl w:val="0"/>
    </w:pPr>
    <w:rPr>
      <w:rFonts w:ascii="Times New Roman" w:eastAsia="Times New Roman" w:hAnsi="Times New Roman" w:cs="Times New Roman"/>
      <w:b/>
      <w:bCs/>
      <w:color w:val="6A6A6F"/>
      <w:sz w:val="30"/>
      <w:szCs w:val="30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Tiu30">
    <w:name w:val="Tiêu đề #3"/>
    <w:basedOn w:val="Normal"/>
    <w:link w:val="Tiu3"/>
    <w:pPr>
      <w:spacing w:line="35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Vnbnnidung20">
    <w:name w:val="Văn bản nội dung (2)"/>
    <w:basedOn w:val="Normal"/>
    <w:link w:val="Vnbnnidung2"/>
    <w:pPr>
      <w:ind w:firstLine="1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color w:val="C0506B"/>
      <w:sz w:val="18"/>
      <w:szCs w:val="18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Arial" w:eastAsia="Arial" w:hAnsi="Arial" w:cs="Arial"/>
      <w:color w:val="C0506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khAsNXSVkWE2scl/AvEJQX3kDw==">CgMxLjA4AHIhMXV0UWxSVXFwOFdnVWNSUHhRWUJkT2dCb0NyelNOQ2dN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2024-03-28T03:38:00Z</dcterms:created>
  <dcterms:modified xsi:type="dcterms:W3CDTF">2024-03-28T03:38:00Z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a270cf43f7b3de9d649554e13cf3d57fab96b325f490d4091d4c18507ca47f32</vt:lpwstr>
  </property>
</Properties>
</file>