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72F1C" w:rsidRPr="0030043F" w:rsidRDefault="00A8361E" w:rsidP="00726820">
      <w:pPr>
        <w:pBdr>
          <w:top w:val="nil"/>
          <w:left w:val="nil"/>
          <w:bottom w:val="nil"/>
          <w:right w:val="nil"/>
          <w:between w:val="nil"/>
        </w:pBdr>
        <w:tabs>
          <w:tab w:val="left" w:pos="5717"/>
        </w:tabs>
        <w:spacing w:after="120" w:line="360" w:lineRule="auto"/>
        <w:jc w:val="both"/>
        <w:rPr>
          <w:rFonts w:ascii="Arial" w:eastAsia="Arial" w:hAnsi="Arial" w:cs="Arial"/>
          <w:b/>
          <w:color w:val="010000"/>
          <w:sz w:val="20"/>
          <w:szCs w:val="20"/>
        </w:rPr>
      </w:pPr>
      <w:r w:rsidRPr="0030043F">
        <w:rPr>
          <w:rFonts w:ascii="Arial" w:hAnsi="Arial" w:cs="Arial"/>
          <w:b/>
          <w:color w:val="010000"/>
          <w:sz w:val="20"/>
        </w:rPr>
        <w:t>SEA: Board Resolution</w:t>
      </w:r>
    </w:p>
    <w:p w14:paraId="00000002" w14:textId="77777777" w:rsidR="00B72F1C" w:rsidRPr="0030043F" w:rsidRDefault="00A8361E" w:rsidP="00726820">
      <w:pPr>
        <w:pBdr>
          <w:top w:val="nil"/>
          <w:left w:val="nil"/>
          <w:bottom w:val="nil"/>
          <w:right w:val="nil"/>
          <w:between w:val="nil"/>
        </w:pBdr>
        <w:tabs>
          <w:tab w:val="left" w:pos="5717"/>
        </w:tabs>
        <w:spacing w:after="120" w:line="360" w:lineRule="auto"/>
        <w:jc w:val="both"/>
        <w:rPr>
          <w:rFonts w:ascii="Arial" w:eastAsia="Arial" w:hAnsi="Arial" w:cs="Arial"/>
          <w:color w:val="010000"/>
          <w:sz w:val="20"/>
          <w:szCs w:val="20"/>
        </w:rPr>
      </w:pPr>
      <w:r w:rsidRPr="0030043F">
        <w:rPr>
          <w:rFonts w:ascii="Arial" w:hAnsi="Arial" w:cs="Arial"/>
          <w:color w:val="010000"/>
          <w:sz w:val="20"/>
        </w:rPr>
        <w:t>On March 22, 2024, Viet Nam Seaproducts Joint Stock Company announced Resolution No. 38/NQ-TSVN-HDQT on ceasing the organization of Extraor</w:t>
      </w:r>
      <w:bookmarkStart w:id="0" w:name="_GoBack"/>
      <w:bookmarkEnd w:id="0"/>
      <w:r w:rsidRPr="0030043F">
        <w:rPr>
          <w:rFonts w:ascii="Arial" w:hAnsi="Arial" w:cs="Arial"/>
          <w:color w:val="010000"/>
          <w:sz w:val="20"/>
        </w:rPr>
        <w:t>dinary General Meeting of Shareholders 2024 as follows:</w:t>
      </w:r>
    </w:p>
    <w:p w14:paraId="00000003" w14:textId="22903180" w:rsidR="00B72F1C" w:rsidRPr="0030043F" w:rsidRDefault="00A8361E" w:rsidP="00726820">
      <w:pPr>
        <w:pBdr>
          <w:top w:val="nil"/>
          <w:left w:val="nil"/>
          <w:bottom w:val="nil"/>
          <w:right w:val="nil"/>
          <w:between w:val="nil"/>
        </w:pBdr>
        <w:spacing w:after="120" w:line="360" w:lineRule="auto"/>
        <w:jc w:val="both"/>
        <w:rPr>
          <w:rFonts w:ascii="Arial" w:eastAsia="Arial" w:hAnsi="Arial" w:cs="Arial"/>
          <w:color w:val="010000"/>
          <w:sz w:val="20"/>
          <w:szCs w:val="20"/>
        </w:rPr>
      </w:pPr>
      <w:r w:rsidRPr="0030043F">
        <w:rPr>
          <w:rFonts w:ascii="Arial" w:hAnsi="Arial" w:cs="Arial"/>
          <w:color w:val="010000"/>
          <w:sz w:val="20"/>
        </w:rPr>
        <w:t xml:space="preserve">‎‎Article 1. Approve </w:t>
      </w:r>
      <w:r w:rsidR="0030043F" w:rsidRPr="0030043F">
        <w:rPr>
          <w:rFonts w:ascii="Arial" w:hAnsi="Arial" w:cs="Arial"/>
          <w:color w:val="010000"/>
          <w:sz w:val="20"/>
        </w:rPr>
        <w:t xml:space="preserve">ceasing </w:t>
      </w:r>
      <w:r w:rsidRPr="0030043F">
        <w:rPr>
          <w:rFonts w:ascii="Arial" w:hAnsi="Arial" w:cs="Arial"/>
          <w:color w:val="010000"/>
          <w:sz w:val="20"/>
        </w:rPr>
        <w:t>the</w:t>
      </w:r>
      <w:r w:rsidR="0030043F" w:rsidRPr="0030043F">
        <w:rPr>
          <w:rFonts w:ascii="Arial" w:hAnsi="Arial" w:cs="Arial"/>
          <w:color w:val="010000"/>
          <w:sz w:val="20"/>
        </w:rPr>
        <w:t xml:space="preserve"> organization of the</w:t>
      </w:r>
      <w:r w:rsidRPr="0030043F">
        <w:rPr>
          <w:rFonts w:ascii="Arial" w:hAnsi="Arial" w:cs="Arial"/>
          <w:color w:val="010000"/>
          <w:sz w:val="20"/>
        </w:rPr>
        <w:t xml:space="preserve"> Extraordinary General Meeting of Shareholders 2024, according to the content of Notice No. 21/TB-TSVN-HDQT dated March 7, 2024, on organizing Viet Nam Seaproducts Joint Stock Company’s Extraordinary General Meeting of Shareholders 2024, and include the content of the dismissal and election of additional members of the Supervisory Board in the agenda of the Corporation’s Annual General Meeting of Shareholders 2024, which is scheduled to be organized at the end of April 2024.</w:t>
      </w:r>
    </w:p>
    <w:p w14:paraId="00000004" w14:textId="77777777" w:rsidR="00B72F1C" w:rsidRPr="0030043F" w:rsidRDefault="00A8361E" w:rsidP="00726820">
      <w:pPr>
        <w:pBdr>
          <w:top w:val="nil"/>
          <w:left w:val="nil"/>
          <w:bottom w:val="nil"/>
          <w:right w:val="nil"/>
          <w:between w:val="nil"/>
        </w:pBdr>
        <w:spacing w:after="120" w:line="360" w:lineRule="auto"/>
        <w:jc w:val="both"/>
        <w:rPr>
          <w:rFonts w:ascii="Arial" w:eastAsia="Arial" w:hAnsi="Arial" w:cs="Arial"/>
          <w:color w:val="010000"/>
          <w:sz w:val="20"/>
          <w:szCs w:val="20"/>
        </w:rPr>
      </w:pPr>
      <w:r w:rsidRPr="0030043F">
        <w:rPr>
          <w:rFonts w:ascii="Arial" w:hAnsi="Arial" w:cs="Arial"/>
          <w:color w:val="010000"/>
          <w:sz w:val="20"/>
        </w:rPr>
        <w:t>‎‎Article 2. The Corporation's Board of Directors suggests that Mr. Tran Phuoc Thai continue to coordinate with members of the Corporation's Supervisory Board to complete the Supervisory Board's Report to submit to the Corporation’s Annual General Meeting of Shareholders 2024 according to the provisions of the Corporation's Charter.</w:t>
      </w:r>
    </w:p>
    <w:p w14:paraId="00000005" w14:textId="5388B2FF" w:rsidR="00B72F1C" w:rsidRPr="0030043F" w:rsidRDefault="00A8361E" w:rsidP="00726820">
      <w:pPr>
        <w:pBdr>
          <w:top w:val="nil"/>
          <w:left w:val="nil"/>
          <w:bottom w:val="nil"/>
          <w:right w:val="nil"/>
          <w:between w:val="nil"/>
        </w:pBdr>
        <w:spacing w:after="120" w:line="360" w:lineRule="auto"/>
        <w:jc w:val="both"/>
        <w:rPr>
          <w:rFonts w:ascii="Arial" w:eastAsia="Arial" w:hAnsi="Arial" w:cs="Arial"/>
          <w:color w:val="010000"/>
          <w:sz w:val="20"/>
          <w:szCs w:val="20"/>
        </w:rPr>
      </w:pPr>
      <w:r w:rsidRPr="0030043F">
        <w:rPr>
          <w:rFonts w:ascii="Arial" w:hAnsi="Arial" w:cs="Arial"/>
          <w:color w:val="010000"/>
          <w:sz w:val="20"/>
        </w:rPr>
        <w:t xml:space="preserve">Article 3. Authorize the Chair of the Board of Directors to sign the promulgation of the Notice on </w:t>
      </w:r>
      <w:r w:rsidR="0030043F" w:rsidRPr="0030043F">
        <w:rPr>
          <w:rFonts w:ascii="Arial" w:hAnsi="Arial" w:cs="Arial"/>
          <w:color w:val="010000"/>
          <w:sz w:val="20"/>
        </w:rPr>
        <w:t xml:space="preserve">ceasing the organization </w:t>
      </w:r>
      <w:r w:rsidRPr="0030043F">
        <w:rPr>
          <w:rFonts w:ascii="Arial" w:hAnsi="Arial" w:cs="Arial"/>
          <w:color w:val="010000"/>
          <w:sz w:val="20"/>
        </w:rPr>
        <w:t>of the Corporation’s Extraordinary General Meeting of Shareholders 2024 to be sent to shareholders, and sign the promulgation of the Document to be sent to Mr. Tran Phuoc Thai.</w:t>
      </w:r>
    </w:p>
    <w:p w14:paraId="00000006" w14:textId="77777777" w:rsidR="00B72F1C" w:rsidRPr="0030043F" w:rsidRDefault="00A8361E" w:rsidP="00726820">
      <w:pPr>
        <w:pBdr>
          <w:top w:val="nil"/>
          <w:left w:val="nil"/>
          <w:bottom w:val="nil"/>
          <w:right w:val="nil"/>
          <w:between w:val="nil"/>
        </w:pBdr>
        <w:spacing w:after="120" w:line="360" w:lineRule="auto"/>
        <w:jc w:val="both"/>
        <w:rPr>
          <w:rFonts w:ascii="Arial" w:eastAsia="Arial" w:hAnsi="Arial" w:cs="Arial"/>
          <w:color w:val="010000"/>
          <w:sz w:val="20"/>
          <w:szCs w:val="20"/>
        </w:rPr>
      </w:pPr>
      <w:r w:rsidRPr="0030043F">
        <w:rPr>
          <w:rFonts w:ascii="Arial" w:hAnsi="Arial" w:cs="Arial"/>
          <w:color w:val="010000"/>
          <w:sz w:val="20"/>
        </w:rPr>
        <w:t>Article 4: This Resolution takes effect from the date of its signing.</w:t>
      </w:r>
    </w:p>
    <w:p w14:paraId="00000007" w14:textId="77777777" w:rsidR="00B72F1C" w:rsidRPr="0030043F" w:rsidRDefault="00A8361E" w:rsidP="00726820">
      <w:pPr>
        <w:pBdr>
          <w:top w:val="nil"/>
          <w:left w:val="nil"/>
          <w:bottom w:val="nil"/>
          <w:right w:val="nil"/>
          <w:between w:val="nil"/>
        </w:pBdr>
        <w:spacing w:after="120" w:line="360" w:lineRule="auto"/>
        <w:jc w:val="both"/>
        <w:rPr>
          <w:rFonts w:ascii="Arial" w:eastAsia="Arial" w:hAnsi="Arial" w:cs="Arial"/>
          <w:color w:val="010000"/>
          <w:sz w:val="20"/>
          <w:szCs w:val="20"/>
        </w:rPr>
      </w:pPr>
      <w:r w:rsidRPr="0030043F">
        <w:rPr>
          <w:rFonts w:ascii="Arial" w:hAnsi="Arial" w:cs="Arial"/>
          <w:color w:val="010000"/>
          <w:sz w:val="20"/>
        </w:rPr>
        <w:t>Members of the Board of Directors, the General Manager, the Deputy General Managers, the Heads of the professional departments of the Corporation are responsible for implementing this Resolution.</w:t>
      </w:r>
    </w:p>
    <w:sectPr w:rsidR="00B72F1C" w:rsidRPr="0030043F" w:rsidSect="00A8361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1C"/>
    <w:rsid w:val="0030043F"/>
    <w:rsid w:val="00726820"/>
    <w:rsid w:val="00A8361E"/>
    <w:rsid w:val="00B72F1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F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8"/>
      <w:szCs w:val="28"/>
      <w:u w:val="none"/>
      <w:shd w:val="clear" w:color="auto" w:fill="auto"/>
    </w:rPr>
  </w:style>
  <w:style w:type="paragraph" w:customStyle="1" w:styleId="Bodytext20">
    <w:name w:val="Body text (2)"/>
    <w:basedOn w:val="Normal"/>
    <w:link w:val="Bodytext2"/>
    <w:pPr>
      <w:spacing w:line="286" w:lineRule="auto"/>
      <w:ind w:left="960" w:hanging="480"/>
    </w:pPr>
    <w:rPr>
      <w:rFonts w:ascii="Times New Roman" w:eastAsia="Times New Roman" w:hAnsi="Times New Roman" w:cs="Times New Roman"/>
      <w:b/>
      <w:bCs/>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Bodytext50">
    <w:name w:val="Body text (5)"/>
    <w:basedOn w:val="Normal"/>
    <w:link w:val="Bodytext5"/>
    <w:pPr>
      <w:ind w:left="1260"/>
    </w:pPr>
    <w:rPr>
      <w:rFonts w:ascii="Times New Roman" w:eastAsia="Times New Roman" w:hAnsi="Times New Roman" w:cs="Times New Roman"/>
      <w:sz w:val="20"/>
      <w:szCs w:val="20"/>
    </w:rPr>
  </w:style>
  <w:style w:type="paragraph" w:customStyle="1" w:styleId="Bodytext40">
    <w:name w:val="Body text (4)"/>
    <w:basedOn w:val="Normal"/>
    <w:link w:val="Bodytext4"/>
    <w:pPr>
      <w:spacing w:line="209" w:lineRule="auto"/>
      <w:ind w:firstLine="90"/>
    </w:pPr>
    <w:rPr>
      <w:rFonts w:ascii="Arial" w:eastAsia="Arial" w:hAnsi="Arial" w:cs="Arial"/>
      <w:sz w:val="22"/>
      <w:szCs w:val="22"/>
    </w:rPr>
  </w:style>
  <w:style w:type="paragraph" w:customStyle="1" w:styleId="Bodytext30">
    <w:name w:val="Body text (3)"/>
    <w:basedOn w:val="Normal"/>
    <w:link w:val="Bodytext3"/>
    <w:pPr>
      <w:spacing w:line="252" w:lineRule="auto"/>
    </w:pPr>
    <w:rPr>
      <w:rFonts w:ascii="Arial" w:eastAsia="Arial" w:hAnsi="Arial" w:cs="Arial"/>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8"/>
      <w:szCs w:val="28"/>
      <w:u w:val="none"/>
      <w:shd w:val="clear" w:color="auto" w:fill="auto"/>
    </w:rPr>
  </w:style>
  <w:style w:type="paragraph" w:customStyle="1" w:styleId="Bodytext20">
    <w:name w:val="Body text (2)"/>
    <w:basedOn w:val="Normal"/>
    <w:link w:val="Bodytext2"/>
    <w:pPr>
      <w:spacing w:line="286" w:lineRule="auto"/>
      <w:ind w:left="960" w:hanging="480"/>
    </w:pPr>
    <w:rPr>
      <w:rFonts w:ascii="Times New Roman" w:eastAsia="Times New Roman" w:hAnsi="Times New Roman" w:cs="Times New Roman"/>
      <w:b/>
      <w:bCs/>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Bodytext50">
    <w:name w:val="Body text (5)"/>
    <w:basedOn w:val="Normal"/>
    <w:link w:val="Bodytext5"/>
    <w:pPr>
      <w:ind w:left="1260"/>
    </w:pPr>
    <w:rPr>
      <w:rFonts w:ascii="Times New Roman" w:eastAsia="Times New Roman" w:hAnsi="Times New Roman" w:cs="Times New Roman"/>
      <w:sz w:val="20"/>
      <w:szCs w:val="20"/>
    </w:rPr>
  </w:style>
  <w:style w:type="paragraph" w:customStyle="1" w:styleId="Bodytext40">
    <w:name w:val="Body text (4)"/>
    <w:basedOn w:val="Normal"/>
    <w:link w:val="Bodytext4"/>
    <w:pPr>
      <w:spacing w:line="209" w:lineRule="auto"/>
      <w:ind w:firstLine="90"/>
    </w:pPr>
    <w:rPr>
      <w:rFonts w:ascii="Arial" w:eastAsia="Arial" w:hAnsi="Arial" w:cs="Arial"/>
      <w:sz w:val="22"/>
      <w:szCs w:val="22"/>
    </w:rPr>
  </w:style>
  <w:style w:type="paragraph" w:customStyle="1" w:styleId="Bodytext30">
    <w:name w:val="Body text (3)"/>
    <w:basedOn w:val="Normal"/>
    <w:link w:val="Bodytext3"/>
    <w:pPr>
      <w:spacing w:line="252" w:lineRule="auto"/>
    </w:pPr>
    <w:rPr>
      <w:rFonts w:ascii="Arial" w:eastAsia="Arial" w:hAnsi="Arial" w:cs="Arial"/>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IwCxUTWgdZ021DvdSEeNtBrORg==">CgMxLjA4AHIhMUdmbHphRkt1aHdGTnZUQzRSQzZ3UlhFdExMLTJfX0VV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1403</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2024-03-26T03:54:00Z</dcterms:created>
  <dcterms:modified xsi:type="dcterms:W3CDTF">2024-03-27T03:31:00Z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4265c3c03c51c872d37c2fc7ebbbf1e0b05f5e41073fc184f9c602ec303a26e1</vt:lpwstr>
  </property>
</Properties>
</file>